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B3985" w14:textId="6538E245" w:rsidR="001E1BEF" w:rsidRPr="00716457" w:rsidRDefault="000011DF" w:rsidP="00D50595">
      <w:pPr>
        <w:spacing w:line="360" w:lineRule="auto"/>
        <w:jc w:val="center"/>
        <w:rPr>
          <w:b/>
          <w:bCs/>
        </w:rPr>
      </w:pPr>
      <w:r w:rsidRPr="00716457">
        <w:rPr>
          <w:b/>
          <w:bCs/>
        </w:rPr>
        <w:t xml:space="preserve">  </w:t>
      </w:r>
      <w:r w:rsidR="00D50595" w:rsidRPr="00716457">
        <w:rPr>
          <w:noProof/>
        </w:rPr>
        <w:drawing>
          <wp:inline distT="0" distB="0" distL="0" distR="0" wp14:anchorId="33C2C84E" wp14:editId="06714D44">
            <wp:extent cx="1725295" cy="1628775"/>
            <wp:effectExtent l="0" t="0" r="0" b="0"/>
            <wp:docPr id="379"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black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7117" cy="1639936"/>
                    </a:xfrm>
                    <a:prstGeom prst="rect">
                      <a:avLst/>
                    </a:prstGeom>
                    <a:noFill/>
                  </pic:spPr>
                </pic:pic>
              </a:graphicData>
            </a:graphic>
          </wp:inline>
        </w:drawing>
      </w:r>
    </w:p>
    <w:p w14:paraId="7746EF4B" w14:textId="524D4FDA" w:rsidR="007232EA" w:rsidRPr="00716457" w:rsidRDefault="00650618" w:rsidP="002461CF">
      <w:pPr>
        <w:spacing w:line="360" w:lineRule="auto"/>
        <w:jc w:val="center"/>
        <w:rPr>
          <w:b/>
          <w:bCs/>
        </w:rPr>
      </w:pPr>
      <w:r w:rsidRPr="00716457">
        <w:rPr>
          <w:rFonts w:ascii="Arial" w:eastAsia="SimSun" w:hAnsi="Arial" w:cs="Arial"/>
          <w:b/>
          <w:bCs/>
          <w:noProof/>
          <w:kern w:val="0"/>
          <w:sz w:val="32"/>
          <w:szCs w:val="32"/>
          <w14:ligatures w14:val="none"/>
        </w:rPr>
        <mc:AlternateContent>
          <mc:Choice Requires="wps">
            <w:drawing>
              <wp:anchor distT="0" distB="0" distL="114300" distR="114300" simplePos="0" relativeHeight="251659264" behindDoc="0" locked="0" layoutInCell="1" allowOverlap="1" wp14:anchorId="34A5FCC9" wp14:editId="73880C70">
                <wp:simplePos x="0" y="0"/>
                <wp:positionH relativeFrom="margin">
                  <wp:posOffset>285750</wp:posOffset>
                </wp:positionH>
                <wp:positionV relativeFrom="paragraph">
                  <wp:posOffset>13335</wp:posOffset>
                </wp:positionV>
                <wp:extent cx="5505450" cy="7334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05450" cy="733425"/>
                        </a:xfrm>
                        <a:prstGeom prst="rect">
                          <a:avLst/>
                        </a:prstGeom>
                        <a:solidFill>
                          <a:srgbClr val="EAEAEA"/>
                        </a:solidFill>
                        <a:ln w="9525">
                          <a:solidFill>
                            <a:srgbClr val="000000"/>
                          </a:solidFill>
                          <a:miter lim="800000"/>
                          <a:headEnd/>
                          <a:tailEnd/>
                        </a:ln>
                      </wps:spPr>
                      <wps:txbx>
                        <w:txbxContent>
                          <w:p w14:paraId="4378F6DC" w14:textId="45522B69" w:rsidR="00016054" w:rsidRPr="004E2008" w:rsidRDefault="00016054" w:rsidP="00503DA7">
                            <w:pPr>
                              <w:spacing w:after="0"/>
                              <w:jc w:val="center"/>
                              <w:rPr>
                                <w:rFonts w:ascii="Times New Roman" w:hAnsi="Times New Roman" w:cs="Times New Roman"/>
                                <w:b/>
                                <w:bCs/>
                                <w:color w:val="000000"/>
                                <w:spacing w:val="-5"/>
                                <w:sz w:val="32"/>
                                <w:szCs w:val="32"/>
                              </w:rPr>
                            </w:pPr>
                            <w:r w:rsidRPr="004E2008">
                              <w:rPr>
                                <w:rFonts w:ascii="Times New Roman" w:hAnsi="Times New Roman" w:cs="Times New Roman"/>
                                <w:b/>
                                <w:bCs/>
                                <w:color w:val="000000"/>
                                <w:spacing w:val="-5"/>
                                <w:sz w:val="32"/>
                                <w:szCs w:val="32"/>
                              </w:rPr>
                              <w:t xml:space="preserve">REGULAMENT DE ORGANIZARE ŞI FUNCŢIONARE </w:t>
                            </w:r>
                            <w:r w:rsidR="00C97D0B" w:rsidRPr="004E2008">
                              <w:rPr>
                                <w:rFonts w:ascii="Times New Roman" w:hAnsi="Times New Roman" w:cs="Times New Roman"/>
                                <w:b/>
                                <w:bCs/>
                                <w:color w:val="000000"/>
                                <w:spacing w:val="-5"/>
                                <w:sz w:val="32"/>
                                <w:szCs w:val="32"/>
                              </w:rPr>
                              <w:t>A</w:t>
                            </w:r>
                          </w:p>
                          <w:p w14:paraId="5EFC9D99" w14:textId="5C9F941E" w:rsidR="00016054" w:rsidRPr="004E2008" w:rsidRDefault="00016054" w:rsidP="00503DA7">
                            <w:pPr>
                              <w:spacing w:after="0"/>
                              <w:jc w:val="center"/>
                              <w:rPr>
                                <w:rFonts w:ascii="Times New Roman" w:hAnsi="Times New Roman" w:cs="Times New Roman"/>
                                <w:sz w:val="32"/>
                                <w:szCs w:val="32"/>
                              </w:rPr>
                            </w:pPr>
                            <w:r w:rsidRPr="004E2008">
                              <w:rPr>
                                <w:rFonts w:ascii="Times New Roman" w:hAnsi="Times New Roman" w:cs="Times New Roman"/>
                                <w:b/>
                                <w:bCs/>
                                <w:color w:val="000000"/>
                                <w:spacing w:val="-5"/>
                                <w:sz w:val="32"/>
                                <w:szCs w:val="32"/>
                              </w:rPr>
                              <w:t>SERVICIULUI 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5FCC9" id="_x0000_t202" coordsize="21600,21600" o:spt="202" path="m,l,21600r21600,l21600,xe">
                <v:stroke joinstyle="miter"/>
                <v:path gradientshapeok="t" o:connecttype="rect"/>
              </v:shapetype>
              <v:shape id="Text Box 5" o:spid="_x0000_s1026" type="#_x0000_t202" style="position:absolute;left:0;text-align:left;margin-left:22.5pt;margin-top:1.05pt;width:433.5pt;height:5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" fillcolor="#eaeaea">
                <v:path arrowok="t"/>
                <v:textbox>
                  <w:txbxContent>
                    <w:p w14:paraId="4378F6DC" w14:textId="45522B69" w:rsidR="00016054" w:rsidRPr="004E2008" w:rsidRDefault="00016054" w:rsidP="00503DA7">
                      <w:pPr>
                        <w:spacing w:after="0"/>
                        <w:jc w:val="center"/>
                        <w:rPr>
                          <w:rFonts w:ascii="Times New Roman" w:hAnsi="Times New Roman" w:cs="Times New Roman"/>
                          <w:b/>
                          <w:bCs/>
                          <w:color w:val="000000"/>
                          <w:spacing w:val="-5"/>
                          <w:sz w:val="32"/>
                          <w:szCs w:val="32"/>
                        </w:rPr>
                      </w:pPr>
                      <w:r w:rsidRPr="004E2008">
                        <w:rPr>
                          <w:rFonts w:ascii="Times New Roman" w:hAnsi="Times New Roman" w:cs="Times New Roman"/>
                          <w:b/>
                          <w:bCs/>
                          <w:color w:val="000000"/>
                          <w:spacing w:val="-5"/>
                          <w:sz w:val="32"/>
                          <w:szCs w:val="32"/>
                        </w:rPr>
                        <w:t xml:space="preserve">REGULAMENT DE ORGANIZARE ŞI FUNCŢIONARE </w:t>
                      </w:r>
                      <w:r w:rsidR="00C97D0B" w:rsidRPr="004E2008">
                        <w:rPr>
                          <w:rFonts w:ascii="Times New Roman" w:hAnsi="Times New Roman" w:cs="Times New Roman"/>
                          <w:b/>
                          <w:bCs/>
                          <w:color w:val="000000"/>
                          <w:spacing w:val="-5"/>
                          <w:sz w:val="32"/>
                          <w:szCs w:val="32"/>
                        </w:rPr>
                        <w:t>A</w:t>
                      </w:r>
                    </w:p>
                    <w:p w14:paraId="5EFC9D99" w14:textId="5C9F941E" w:rsidR="00016054" w:rsidRPr="004E2008" w:rsidRDefault="00016054" w:rsidP="00503DA7">
                      <w:pPr>
                        <w:spacing w:after="0"/>
                        <w:jc w:val="center"/>
                        <w:rPr>
                          <w:rFonts w:ascii="Times New Roman" w:hAnsi="Times New Roman" w:cs="Times New Roman"/>
                          <w:sz w:val="32"/>
                          <w:szCs w:val="32"/>
                        </w:rPr>
                      </w:pPr>
                      <w:r w:rsidRPr="004E2008">
                        <w:rPr>
                          <w:rFonts w:ascii="Times New Roman" w:hAnsi="Times New Roman" w:cs="Times New Roman"/>
                          <w:b/>
                          <w:bCs/>
                          <w:color w:val="000000"/>
                          <w:spacing w:val="-5"/>
                          <w:sz w:val="32"/>
                          <w:szCs w:val="32"/>
                        </w:rPr>
                        <w:t>SERVICIULUI SOCIAL</w:t>
                      </w:r>
                    </w:p>
                  </w:txbxContent>
                </v:textbox>
                <w10:wrap anchorx="margin"/>
              </v:shape>
            </w:pict>
          </mc:Fallback>
        </mc:AlternateContent>
      </w:r>
    </w:p>
    <w:p w14:paraId="33472D9A" w14:textId="77777777" w:rsidR="00650618" w:rsidRPr="00716457" w:rsidRDefault="00650618" w:rsidP="002461CF">
      <w:pPr>
        <w:spacing w:line="360" w:lineRule="auto"/>
        <w:jc w:val="center"/>
        <w:rPr>
          <w:b/>
          <w:bCs/>
          <w:sz w:val="16"/>
          <w:szCs w:val="16"/>
        </w:rPr>
      </w:pPr>
    </w:p>
    <w:p w14:paraId="31C45590" w14:textId="23B0089D" w:rsidR="00D50595" w:rsidRPr="00716457" w:rsidRDefault="00503DA7" w:rsidP="002461CF">
      <w:pPr>
        <w:spacing w:line="360" w:lineRule="auto"/>
        <w:jc w:val="center"/>
        <w:rPr>
          <w:b/>
          <w:bCs/>
          <w:sz w:val="16"/>
          <w:szCs w:val="16"/>
        </w:rPr>
      </w:pPr>
      <w:r w:rsidRPr="00716457">
        <w:rPr>
          <w:rFonts w:ascii="Times New Roman" w:eastAsia="SimSun" w:hAnsi="Times New Roman" w:cs="Times New Roman"/>
          <w:b/>
          <w:noProof/>
          <w:kern w:val="0"/>
          <w14:ligatures w14:val="none"/>
        </w:rPr>
        <mc:AlternateContent>
          <mc:Choice Requires="wps">
            <w:drawing>
              <wp:anchor distT="0" distB="0" distL="114300" distR="114300" simplePos="0" relativeHeight="251661312" behindDoc="0" locked="0" layoutInCell="1" allowOverlap="1" wp14:anchorId="224334AD" wp14:editId="65A1C662">
                <wp:simplePos x="0" y="0"/>
                <wp:positionH relativeFrom="margin">
                  <wp:posOffset>2057400</wp:posOffset>
                </wp:positionH>
                <wp:positionV relativeFrom="paragraph">
                  <wp:posOffset>213995</wp:posOffset>
                </wp:positionV>
                <wp:extent cx="1623060" cy="365760"/>
                <wp:effectExtent l="0" t="0" r="15240" b="1524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65760"/>
                        </a:xfrm>
                        <a:prstGeom prst="rect">
                          <a:avLst/>
                        </a:prstGeom>
                        <a:solidFill>
                          <a:srgbClr val="EAEAEA"/>
                        </a:solidFill>
                        <a:ln w="9525">
                          <a:solidFill>
                            <a:srgbClr val="000000"/>
                          </a:solidFill>
                          <a:miter lim="800000"/>
                          <a:headEnd/>
                          <a:tailEnd/>
                        </a:ln>
                      </wps:spPr>
                      <wps:txbx>
                        <w:txbxContent>
                          <w:p w14:paraId="4AD29F42" w14:textId="27219F86" w:rsidR="00016054" w:rsidRPr="004E2008" w:rsidRDefault="00016054" w:rsidP="00BF6978">
                            <w:pPr>
                              <w:widowControl w:val="0"/>
                              <w:tabs>
                                <w:tab w:val="left" w:pos="993"/>
                              </w:tabs>
                              <w:jc w:val="center"/>
                              <w:rPr>
                                <w:rFonts w:ascii="Times New Roman" w:hAnsi="Times New Roman" w:cs="Times New Roman"/>
                                <w:szCs w:val="32"/>
                              </w:rPr>
                            </w:pPr>
                            <w:r w:rsidRPr="004E2008">
                              <w:rPr>
                                <w:rFonts w:ascii="Times New Roman" w:hAnsi="Times New Roman" w:cs="Times New Roman"/>
                                <w:b/>
                                <w:sz w:val="36"/>
                                <w:szCs w:val="36"/>
                              </w:rPr>
                              <w:t>REG 01 - 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334AD" id="Text Box 3" o:spid="_x0000_s1027" type="#_x0000_t202" style="position:absolute;left:0;text-align:left;margin-left:162pt;margin-top:16.85pt;width:127.8pt;height:2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" fillcolor="#eaeaea">
                <v:textbox>
                  <w:txbxContent>
                    <w:p w14:paraId="4AD29F42" w14:textId="27219F86" w:rsidR="00016054" w:rsidRPr="004E2008" w:rsidRDefault="00016054" w:rsidP="00BF6978">
                      <w:pPr>
                        <w:widowControl w:val="0"/>
                        <w:tabs>
                          <w:tab w:val="left" w:pos="993"/>
                        </w:tabs>
                        <w:jc w:val="center"/>
                        <w:rPr>
                          <w:rFonts w:ascii="Times New Roman" w:hAnsi="Times New Roman" w:cs="Times New Roman"/>
                          <w:szCs w:val="32"/>
                        </w:rPr>
                      </w:pPr>
                      <w:r w:rsidRPr="004E2008">
                        <w:rPr>
                          <w:rFonts w:ascii="Times New Roman" w:hAnsi="Times New Roman" w:cs="Times New Roman"/>
                          <w:b/>
                          <w:sz w:val="36"/>
                          <w:szCs w:val="36"/>
                        </w:rPr>
                        <w:t xml:space="preserve">REG </w:t>
                      </w:r>
                      <w:r w:rsidRPr="004E2008">
                        <w:rPr>
                          <w:rFonts w:ascii="Times New Roman" w:hAnsi="Times New Roman" w:cs="Times New Roman"/>
                          <w:b/>
                          <w:sz w:val="36"/>
                          <w:szCs w:val="36"/>
                        </w:rPr>
                        <w:t>01 - SS</w:t>
                      </w:r>
                    </w:p>
                  </w:txbxContent>
                </v:textbox>
                <w10:wrap anchorx="margin"/>
              </v:shape>
            </w:pict>
          </mc:Fallback>
        </mc:AlternateContent>
      </w:r>
    </w:p>
    <w:p w14:paraId="39D5266E" w14:textId="6D85C40D" w:rsidR="00D50595" w:rsidRPr="00716457" w:rsidRDefault="00D50595" w:rsidP="00D50595">
      <w:pPr>
        <w:spacing w:line="360" w:lineRule="auto"/>
        <w:jc w:val="center"/>
        <w:rPr>
          <w:rFonts w:ascii="Times New Roman" w:eastAsia="SimSun" w:hAnsi="Times New Roman" w:cs="Times New Roman"/>
          <w:b/>
          <w:kern w:val="0"/>
          <w:sz w:val="26"/>
          <w:szCs w:val="26"/>
          <w14:ligatures w14:val="none"/>
        </w:rPr>
      </w:pPr>
    </w:p>
    <w:p w14:paraId="22E1DC4B" w14:textId="43ABB3BE" w:rsidR="007232EA" w:rsidRPr="00716457" w:rsidRDefault="007232EA" w:rsidP="00503DA7">
      <w:pPr>
        <w:spacing w:line="360" w:lineRule="auto"/>
        <w:ind w:left="4320" w:firstLine="720"/>
        <w:jc w:val="center"/>
        <w:rPr>
          <w:rFonts w:ascii="Times New Roman" w:eastAsia="SimSun" w:hAnsi="Times New Roman" w:cs="Times New Roman"/>
          <w:b/>
          <w:kern w:val="0"/>
          <w:sz w:val="24"/>
          <w:szCs w:val="24"/>
          <w14:ligatures w14:val="none"/>
        </w:rPr>
      </w:pPr>
      <w:r w:rsidRPr="00716457">
        <w:rPr>
          <w:rFonts w:ascii="Times New Roman" w:eastAsia="SimSun" w:hAnsi="Times New Roman" w:cs="Times New Roman"/>
          <w:b/>
          <w:kern w:val="0"/>
          <w:sz w:val="24"/>
          <w:szCs w:val="24"/>
          <w14:ligatures w14:val="none"/>
        </w:rPr>
        <w:t>Aprobat Senat:</w:t>
      </w:r>
    </w:p>
    <w:p w14:paraId="76B68771" w14:textId="551C147F" w:rsidR="007232EA" w:rsidRPr="00716457" w:rsidRDefault="00503DA7" w:rsidP="00503DA7">
      <w:pPr>
        <w:widowControl w:val="0"/>
        <w:tabs>
          <w:tab w:val="left" w:pos="993"/>
        </w:tabs>
        <w:spacing w:after="0" w:line="360" w:lineRule="auto"/>
        <w:rPr>
          <w:rFonts w:ascii="Times New Roman" w:eastAsia="SimSun" w:hAnsi="Times New Roman" w:cs="Times New Roman"/>
          <w:b/>
          <w:bCs/>
          <w:kern w:val="0"/>
          <w:sz w:val="24"/>
          <w:szCs w:val="24"/>
          <w14:ligatures w14:val="none"/>
        </w:rPr>
      </w:pPr>
      <w:r w:rsidRPr="00716457">
        <w:rPr>
          <w:rFonts w:ascii="Times New Roman" w:eastAsia="SimSun" w:hAnsi="Times New Roman" w:cs="Times New Roman"/>
          <w:b/>
          <w:kern w:val="0"/>
          <w:sz w:val="24"/>
          <w:szCs w:val="24"/>
          <w14:ligatures w14:val="none"/>
        </w:rPr>
        <w:tab/>
      </w:r>
      <w:r w:rsidRPr="00716457">
        <w:rPr>
          <w:rFonts w:ascii="Times New Roman" w:eastAsia="SimSun" w:hAnsi="Times New Roman" w:cs="Times New Roman"/>
          <w:b/>
          <w:kern w:val="0"/>
          <w:sz w:val="24"/>
          <w:szCs w:val="24"/>
          <w14:ligatures w14:val="none"/>
        </w:rPr>
        <w:tab/>
      </w:r>
      <w:r w:rsidRPr="00716457">
        <w:rPr>
          <w:rFonts w:ascii="Times New Roman" w:eastAsia="SimSun" w:hAnsi="Times New Roman" w:cs="Times New Roman"/>
          <w:b/>
          <w:kern w:val="0"/>
          <w:sz w:val="24"/>
          <w:szCs w:val="24"/>
          <w14:ligatures w14:val="none"/>
        </w:rPr>
        <w:tab/>
      </w:r>
      <w:r w:rsidRPr="00716457">
        <w:rPr>
          <w:rFonts w:ascii="Times New Roman" w:eastAsia="SimSun" w:hAnsi="Times New Roman" w:cs="Times New Roman"/>
          <w:b/>
          <w:kern w:val="0"/>
          <w:sz w:val="24"/>
          <w:szCs w:val="24"/>
          <w14:ligatures w14:val="none"/>
        </w:rPr>
        <w:tab/>
      </w:r>
      <w:r w:rsidRPr="00716457">
        <w:rPr>
          <w:rFonts w:ascii="Times New Roman" w:eastAsia="SimSun" w:hAnsi="Times New Roman" w:cs="Times New Roman"/>
          <w:b/>
          <w:kern w:val="0"/>
          <w:sz w:val="24"/>
          <w:szCs w:val="24"/>
          <w14:ligatures w14:val="none"/>
        </w:rPr>
        <w:tab/>
      </w:r>
      <w:r w:rsidRPr="00716457">
        <w:rPr>
          <w:rFonts w:ascii="Times New Roman" w:eastAsia="SimSun" w:hAnsi="Times New Roman" w:cs="Times New Roman"/>
          <w:b/>
          <w:kern w:val="0"/>
          <w:sz w:val="24"/>
          <w:szCs w:val="24"/>
          <w14:ligatures w14:val="none"/>
        </w:rPr>
        <w:tab/>
      </w:r>
      <w:r w:rsidRPr="00716457">
        <w:rPr>
          <w:rFonts w:ascii="Times New Roman" w:eastAsia="SimSun" w:hAnsi="Times New Roman" w:cs="Times New Roman"/>
          <w:b/>
          <w:kern w:val="0"/>
          <w:sz w:val="24"/>
          <w:szCs w:val="24"/>
          <w14:ligatures w14:val="none"/>
        </w:rPr>
        <w:tab/>
      </w:r>
      <w:r w:rsidRPr="00716457">
        <w:rPr>
          <w:rFonts w:ascii="Times New Roman" w:eastAsia="SimSun" w:hAnsi="Times New Roman" w:cs="Times New Roman"/>
          <w:b/>
          <w:kern w:val="0"/>
          <w:sz w:val="24"/>
          <w:szCs w:val="24"/>
          <w14:ligatures w14:val="none"/>
        </w:rPr>
        <w:tab/>
      </w:r>
      <w:r w:rsidR="007232EA" w:rsidRPr="00716457">
        <w:rPr>
          <w:rFonts w:ascii="Times New Roman" w:eastAsia="SimSun" w:hAnsi="Times New Roman" w:cs="Times New Roman"/>
          <w:b/>
          <w:bCs/>
          <w:kern w:val="0"/>
          <w:sz w:val="24"/>
          <w:szCs w:val="24"/>
          <w14:ligatures w14:val="none"/>
        </w:rPr>
        <w:t xml:space="preserve">Conf. univ. dr. Claudia  GILIA </w:t>
      </w:r>
    </w:p>
    <w:p w14:paraId="161393F2" w14:textId="77777777" w:rsidR="006E3610" w:rsidRPr="00716457" w:rsidRDefault="006E3610" w:rsidP="00503DA7">
      <w:pPr>
        <w:widowControl w:val="0"/>
        <w:tabs>
          <w:tab w:val="left" w:pos="993"/>
        </w:tabs>
        <w:spacing w:after="0" w:line="360" w:lineRule="auto"/>
        <w:rPr>
          <w:rFonts w:ascii="Times New Roman" w:eastAsia="SimSun" w:hAnsi="Times New Roman" w:cs="Times New Roman"/>
          <w:b/>
          <w:bCs/>
          <w:kern w:val="0"/>
          <w:sz w:val="24"/>
          <w:szCs w:val="24"/>
          <w14:ligatures w14:val="none"/>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3"/>
        <w:gridCol w:w="1813"/>
        <w:gridCol w:w="1032"/>
        <w:gridCol w:w="2797"/>
        <w:gridCol w:w="752"/>
        <w:gridCol w:w="1868"/>
        <w:gridCol w:w="1451"/>
        <w:gridCol w:w="77"/>
      </w:tblGrid>
      <w:tr w:rsidR="004B563F" w:rsidRPr="00716457" w14:paraId="1A3C42E1" w14:textId="77777777" w:rsidTr="00650618">
        <w:trPr>
          <w:gridAfter w:val="1"/>
          <w:wAfter w:w="77" w:type="dxa"/>
          <w:trHeight w:val="331"/>
        </w:trPr>
        <w:tc>
          <w:tcPr>
            <w:tcW w:w="1916" w:type="dxa"/>
            <w:gridSpan w:val="2"/>
            <w:shd w:val="clear" w:color="auto" w:fill="D9D9D9" w:themeFill="background1" w:themeFillShade="D9"/>
          </w:tcPr>
          <w:p w14:paraId="138002FD" w14:textId="77777777" w:rsidR="007232EA" w:rsidRPr="00716457" w:rsidRDefault="007232EA" w:rsidP="009B688D">
            <w:pPr>
              <w:spacing w:after="0" w:line="360" w:lineRule="auto"/>
              <w:jc w:val="center"/>
              <w:rPr>
                <w:rFonts w:ascii="Times New Roman" w:eastAsia="SimSun" w:hAnsi="Times New Roman" w:cs="Times New Roman"/>
                <w:b/>
                <w:bCs/>
                <w:kern w:val="0"/>
                <w:sz w:val="24"/>
                <w:szCs w:val="24"/>
                <w14:ligatures w14:val="none"/>
              </w:rPr>
            </w:pPr>
            <w:r w:rsidRPr="00716457">
              <w:rPr>
                <w:rFonts w:ascii="Times New Roman" w:eastAsia="SimSun" w:hAnsi="Times New Roman" w:cs="Times New Roman"/>
                <w:b/>
                <w:bCs/>
                <w:kern w:val="0"/>
                <w:sz w:val="24"/>
                <w:szCs w:val="24"/>
                <w14:ligatures w14:val="none"/>
              </w:rPr>
              <w:t>Responsabilități</w:t>
            </w:r>
          </w:p>
        </w:tc>
        <w:tc>
          <w:tcPr>
            <w:tcW w:w="3829" w:type="dxa"/>
            <w:gridSpan w:val="2"/>
            <w:shd w:val="clear" w:color="auto" w:fill="D9D9D9" w:themeFill="background1" w:themeFillShade="D9"/>
          </w:tcPr>
          <w:p w14:paraId="30FF5B35" w14:textId="77777777" w:rsidR="007232EA" w:rsidRPr="00716457" w:rsidRDefault="007232EA" w:rsidP="009B688D">
            <w:pPr>
              <w:spacing w:after="0" w:line="360" w:lineRule="auto"/>
              <w:jc w:val="center"/>
              <w:rPr>
                <w:rFonts w:ascii="Times New Roman" w:eastAsia="SimSun" w:hAnsi="Times New Roman" w:cs="Times New Roman"/>
                <w:b/>
                <w:bCs/>
                <w:kern w:val="0"/>
                <w:sz w:val="24"/>
                <w:szCs w:val="24"/>
                <w14:ligatures w14:val="none"/>
              </w:rPr>
            </w:pPr>
            <w:r w:rsidRPr="00716457">
              <w:rPr>
                <w:rFonts w:ascii="Times New Roman" w:eastAsia="SimSun" w:hAnsi="Times New Roman" w:cs="Times New Roman"/>
                <w:b/>
                <w:bCs/>
                <w:kern w:val="0"/>
                <w:sz w:val="24"/>
                <w:szCs w:val="24"/>
                <w14:ligatures w14:val="none"/>
              </w:rPr>
              <w:t>Nume, prenume</w:t>
            </w:r>
          </w:p>
        </w:tc>
        <w:tc>
          <w:tcPr>
            <w:tcW w:w="2620" w:type="dxa"/>
            <w:gridSpan w:val="2"/>
            <w:shd w:val="clear" w:color="auto" w:fill="D9D9D9" w:themeFill="background1" w:themeFillShade="D9"/>
          </w:tcPr>
          <w:p w14:paraId="4F5ADC0A" w14:textId="77777777" w:rsidR="007232EA" w:rsidRPr="00716457" w:rsidRDefault="007232EA" w:rsidP="009B688D">
            <w:pPr>
              <w:spacing w:after="0" w:line="360" w:lineRule="auto"/>
              <w:jc w:val="center"/>
              <w:rPr>
                <w:rFonts w:ascii="Times New Roman" w:eastAsia="SimSun" w:hAnsi="Times New Roman" w:cs="Times New Roman"/>
                <w:b/>
                <w:bCs/>
                <w:kern w:val="0"/>
                <w:sz w:val="24"/>
                <w:szCs w:val="24"/>
                <w14:ligatures w14:val="none"/>
              </w:rPr>
            </w:pPr>
            <w:r w:rsidRPr="00716457">
              <w:rPr>
                <w:rFonts w:ascii="Times New Roman" w:eastAsia="SimSun" w:hAnsi="Times New Roman" w:cs="Times New Roman"/>
                <w:b/>
                <w:bCs/>
                <w:kern w:val="0"/>
                <w:sz w:val="24"/>
                <w:szCs w:val="24"/>
                <w14:ligatures w14:val="none"/>
              </w:rPr>
              <w:t>Funcția</w:t>
            </w:r>
          </w:p>
        </w:tc>
        <w:tc>
          <w:tcPr>
            <w:tcW w:w="1451" w:type="dxa"/>
            <w:shd w:val="clear" w:color="auto" w:fill="D9D9D9" w:themeFill="background1" w:themeFillShade="D9"/>
          </w:tcPr>
          <w:p w14:paraId="6BB85907" w14:textId="77777777" w:rsidR="007232EA" w:rsidRPr="00716457" w:rsidRDefault="007232EA" w:rsidP="009B688D">
            <w:pPr>
              <w:spacing w:after="0" w:line="360" w:lineRule="auto"/>
              <w:jc w:val="center"/>
              <w:rPr>
                <w:rFonts w:ascii="Times New Roman" w:eastAsia="SimSun" w:hAnsi="Times New Roman" w:cs="Times New Roman"/>
                <w:b/>
                <w:bCs/>
                <w:kern w:val="0"/>
                <w:sz w:val="24"/>
                <w:szCs w:val="24"/>
                <w14:ligatures w14:val="none"/>
              </w:rPr>
            </w:pPr>
            <w:r w:rsidRPr="00716457">
              <w:rPr>
                <w:rFonts w:ascii="Times New Roman" w:eastAsia="SimSun" w:hAnsi="Times New Roman" w:cs="Times New Roman"/>
                <w:b/>
                <w:bCs/>
                <w:kern w:val="0"/>
                <w:sz w:val="24"/>
                <w:szCs w:val="24"/>
                <w14:ligatures w14:val="none"/>
              </w:rPr>
              <w:t>Semnătura</w:t>
            </w:r>
          </w:p>
        </w:tc>
      </w:tr>
      <w:tr w:rsidR="004B563F" w:rsidRPr="00716457" w14:paraId="6FE9E0BE" w14:textId="77777777" w:rsidTr="009B688D">
        <w:trPr>
          <w:gridAfter w:val="1"/>
          <w:wAfter w:w="77" w:type="dxa"/>
          <w:cantSplit/>
          <w:trHeight w:val="365"/>
        </w:trPr>
        <w:tc>
          <w:tcPr>
            <w:tcW w:w="1916" w:type="dxa"/>
            <w:gridSpan w:val="2"/>
            <w:vAlign w:val="center"/>
          </w:tcPr>
          <w:p w14:paraId="14DE636B" w14:textId="77777777" w:rsidR="007232EA" w:rsidRPr="00716457" w:rsidRDefault="007232EA" w:rsidP="009B688D">
            <w:pPr>
              <w:spacing w:after="0" w:line="360" w:lineRule="auto"/>
              <w:jc w:val="center"/>
              <w:rPr>
                <w:rFonts w:ascii="Times New Roman" w:eastAsia="SimSun" w:hAnsi="Times New Roman" w:cs="Times New Roman"/>
                <w:kern w:val="0"/>
                <w:sz w:val="24"/>
                <w:szCs w:val="24"/>
                <w14:ligatures w14:val="none"/>
              </w:rPr>
            </w:pPr>
            <w:r w:rsidRPr="00716457">
              <w:rPr>
                <w:rFonts w:ascii="Times New Roman" w:eastAsia="SimSun" w:hAnsi="Times New Roman" w:cs="Times New Roman"/>
                <w:kern w:val="0"/>
                <w:sz w:val="24"/>
                <w:szCs w:val="24"/>
                <w14:ligatures w14:val="none"/>
              </w:rPr>
              <w:t>Elaborat</w:t>
            </w:r>
          </w:p>
        </w:tc>
        <w:tc>
          <w:tcPr>
            <w:tcW w:w="3829" w:type="dxa"/>
            <w:gridSpan w:val="2"/>
            <w:vAlign w:val="center"/>
          </w:tcPr>
          <w:p w14:paraId="3298C3C2" w14:textId="5BA2E5D2" w:rsidR="007232EA" w:rsidRPr="00716457" w:rsidRDefault="00067DC1" w:rsidP="009B688D">
            <w:pPr>
              <w:spacing w:after="0" w:line="360" w:lineRule="auto"/>
              <w:jc w:val="center"/>
              <w:rPr>
                <w:rFonts w:ascii="Times New Roman" w:eastAsia="SimSun" w:hAnsi="Times New Roman" w:cs="Times New Roman"/>
                <w:kern w:val="0"/>
                <w:sz w:val="24"/>
                <w:szCs w:val="24"/>
                <w14:ligatures w14:val="none"/>
              </w:rPr>
            </w:pPr>
            <w:r w:rsidRPr="00716457">
              <w:rPr>
                <w:rFonts w:ascii="Times New Roman" w:eastAsia="SimSun" w:hAnsi="Times New Roman" w:cs="Times New Roman"/>
                <w:kern w:val="0"/>
                <w:sz w:val="24"/>
                <w:szCs w:val="24"/>
                <w14:ligatures w14:val="none"/>
              </w:rPr>
              <w:t xml:space="preserve">Ec. </w:t>
            </w:r>
            <w:r w:rsidR="004E2008" w:rsidRPr="00716457">
              <w:rPr>
                <w:rFonts w:ascii="Times New Roman" w:eastAsia="SimSun" w:hAnsi="Times New Roman" w:cs="Times New Roman"/>
                <w:kern w:val="0"/>
                <w:sz w:val="24"/>
                <w:szCs w:val="24"/>
                <w14:ligatures w14:val="none"/>
              </w:rPr>
              <w:t>d</w:t>
            </w:r>
            <w:r w:rsidR="00861890" w:rsidRPr="00716457">
              <w:rPr>
                <w:rFonts w:ascii="Times New Roman" w:eastAsia="SimSun" w:hAnsi="Times New Roman" w:cs="Times New Roman"/>
                <w:kern w:val="0"/>
                <w:sz w:val="24"/>
                <w:szCs w:val="24"/>
                <w14:ligatures w14:val="none"/>
              </w:rPr>
              <w:t xml:space="preserve">r. </w:t>
            </w:r>
            <w:r w:rsidRPr="00716457">
              <w:rPr>
                <w:rFonts w:ascii="Times New Roman" w:eastAsia="SimSun" w:hAnsi="Times New Roman" w:cs="Times New Roman"/>
                <w:kern w:val="0"/>
                <w:sz w:val="24"/>
                <w:szCs w:val="24"/>
                <w14:ligatures w14:val="none"/>
              </w:rPr>
              <w:t>Maria Dana STOICA</w:t>
            </w:r>
          </w:p>
        </w:tc>
        <w:tc>
          <w:tcPr>
            <w:tcW w:w="2620" w:type="dxa"/>
            <w:gridSpan w:val="2"/>
            <w:vAlign w:val="center"/>
          </w:tcPr>
          <w:p w14:paraId="299AB2AF" w14:textId="3BDE3DE4" w:rsidR="007232EA" w:rsidRPr="00716457" w:rsidRDefault="00861890" w:rsidP="009B688D">
            <w:pPr>
              <w:spacing w:after="0" w:line="360" w:lineRule="auto"/>
              <w:jc w:val="center"/>
              <w:rPr>
                <w:rFonts w:ascii="Times New Roman" w:eastAsia="SimSun" w:hAnsi="Times New Roman" w:cs="Times New Roman"/>
                <w:kern w:val="0"/>
                <w:sz w:val="24"/>
                <w:szCs w:val="24"/>
                <w14:ligatures w14:val="none"/>
              </w:rPr>
            </w:pPr>
            <w:r w:rsidRPr="00716457">
              <w:rPr>
                <w:rFonts w:ascii="Times New Roman" w:eastAsia="SimSun" w:hAnsi="Times New Roman" w:cs="Times New Roman"/>
                <w:kern w:val="0"/>
                <w:sz w:val="24"/>
                <w:szCs w:val="24"/>
                <w14:ligatures w14:val="none"/>
              </w:rPr>
              <w:t xml:space="preserve">Șef Serviciu </w:t>
            </w:r>
            <w:r w:rsidR="00494FE7" w:rsidRPr="00716457">
              <w:rPr>
                <w:rFonts w:ascii="Times New Roman" w:eastAsia="SimSun" w:hAnsi="Times New Roman" w:cs="Times New Roman"/>
                <w:kern w:val="0"/>
                <w:sz w:val="24"/>
                <w:szCs w:val="24"/>
                <w14:ligatures w14:val="none"/>
              </w:rPr>
              <w:t>Social</w:t>
            </w:r>
          </w:p>
        </w:tc>
        <w:tc>
          <w:tcPr>
            <w:tcW w:w="1451" w:type="dxa"/>
            <w:vAlign w:val="center"/>
          </w:tcPr>
          <w:p w14:paraId="2EC5A8CF" w14:textId="77777777" w:rsidR="007232EA" w:rsidRPr="00716457" w:rsidRDefault="007232EA" w:rsidP="009B688D">
            <w:pPr>
              <w:spacing w:after="0" w:line="360" w:lineRule="auto"/>
              <w:jc w:val="center"/>
              <w:rPr>
                <w:rFonts w:ascii="Times New Roman" w:eastAsia="SimSun" w:hAnsi="Times New Roman" w:cs="Times New Roman"/>
                <w:kern w:val="0"/>
                <w:sz w:val="24"/>
                <w:szCs w:val="24"/>
                <w14:ligatures w14:val="none"/>
              </w:rPr>
            </w:pPr>
          </w:p>
        </w:tc>
      </w:tr>
      <w:tr w:rsidR="00650618" w:rsidRPr="00716457" w14:paraId="04AF476C" w14:textId="77777777" w:rsidTr="00650618">
        <w:trPr>
          <w:gridAfter w:val="1"/>
          <w:wAfter w:w="77" w:type="dxa"/>
          <w:cantSplit/>
          <w:trHeight w:val="407"/>
        </w:trPr>
        <w:tc>
          <w:tcPr>
            <w:tcW w:w="1916" w:type="dxa"/>
            <w:gridSpan w:val="2"/>
            <w:vMerge w:val="restart"/>
            <w:vAlign w:val="center"/>
          </w:tcPr>
          <w:p w14:paraId="7A5FC72A" w14:textId="77777777" w:rsidR="00650618" w:rsidRPr="00716457" w:rsidRDefault="00650618" w:rsidP="009B688D">
            <w:pPr>
              <w:spacing w:after="0" w:line="360" w:lineRule="auto"/>
              <w:jc w:val="center"/>
              <w:rPr>
                <w:rFonts w:ascii="Times New Roman" w:eastAsia="SimSun" w:hAnsi="Times New Roman" w:cs="Times New Roman"/>
                <w:kern w:val="0"/>
                <w:sz w:val="24"/>
                <w:szCs w:val="24"/>
                <w14:ligatures w14:val="none"/>
              </w:rPr>
            </w:pPr>
            <w:r w:rsidRPr="00716457">
              <w:rPr>
                <w:rFonts w:ascii="Times New Roman" w:eastAsia="SimSun" w:hAnsi="Times New Roman" w:cs="Times New Roman"/>
                <w:kern w:val="0"/>
                <w:sz w:val="24"/>
                <w:szCs w:val="24"/>
                <w14:ligatures w14:val="none"/>
              </w:rPr>
              <w:t>Verificat</w:t>
            </w:r>
          </w:p>
        </w:tc>
        <w:tc>
          <w:tcPr>
            <w:tcW w:w="3829" w:type="dxa"/>
            <w:gridSpan w:val="2"/>
            <w:vAlign w:val="center"/>
          </w:tcPr>
          <w:p w14:paraId="4768970F" w14:textId="5A371C63" w:rsidR="00650618" w:rsidRPr="00716457" w:rsidRDefault="00650618" w:rsidP="009B688D">
            <w:pPr>
              <w:spacing w:after="0" w:line="360" w:lineRule="auto"/>
              <w:jc w:val="center"/>
              <w:rPr>
                <w:rFonts w:ascii="Times New Roman" w:eastAsia="SimSun" w:hAnsi="Times New Roman" w:cs="Times New Roman"/>
                <w:kern w:val="0"/>
                <w:sz w:val="24"/>
                <w:szCs w:val="24"/>
                <w14:ligatures w14:val="none"/>
              </w:rPr>
            </w:pPr>
            <w:r w:rsidRPr="00716457">
              <w:rPr>
                <w:rFonts w:ascii="Times New Roman" w:eastAsia="SimSun" w:hAnsi="Times New Roman" w:cs="Times New Roman"/>
                <w:kern w:val="0"/>
                <w:sz w:val="24"/>
                <w:szCs w:val="24"/>
                <w14:ligatures w14:val="none"/>
              </w:rPr>
              <w:t>Ing. Ion ILIE</w:t>
            </w:r>
          </w:p>
        </w:tc>
        <w:tc>
          <w:tcPr>
            <w:tcW w:w="2620" w:type="dxa"/>
            <w:gridSpan w:val="2"/>
            <w:vAlign w:val="center"/>
          </w:tcPr>
          <w:p w14:paraId="1277FD95" w14:textId="5A0FDCD6" w:rsidR="00650618" w:rsidRPr="00716457" w:rsidRDefault="00650618" w:rsidP="009B688D">
            <w:pPr>
              <w:spacing w:after="0" w:line="360" w:lineRule="auto"/>
              <w:jc w:val="center"/>
              <w:rPr>
                <w:rFonts w:ascii="Times New Roman" w:eastAsia="SimSun" w:hAnsi="Times New Roman" w:cs="Times New Roman"/>
                <w:kern w:val="0"/>
                <w:sz w:val="24"/>
                <w:szCs w:val="24"/>
                <w14:ligatures w14:val="none"/>
              </w:rPr>
            </w:pPr>
            <w:r w:rsidRPr="00716457">
              <w:rPr>
                <w:rFonts w:ascii="Times New Roman" w:eastAsia="SimSun" w:hAnsi="Times New Roman" w:cs="Times New Roman"/>
                <w:kern w:val="0"/>
                <w:sz w:val="24"/>
                <w:szCs w:val="24"/>
                <w14:ligatures w14:val="none"/>
              </w:rPr>
              <w:t>Director DTA</w:t>
            </w:r>
          </w:p>
        </w:tc>
        <w:tc>
          <w:tcPr>
            <w:tcW w:w="1451" w:type="dxa"/>
            <w:vAlign w:val="center"/>
          </w:tcPr>
          <w:p w14:paraId="2047FC85" w14:textId="77777777" w:rsidR="00650618" w:rsidRPr="00716457" w:rsidRDefault="00650618" w:rsidP="009B688D">
            <w:pPr>
              <w:spacing w:after="0" w:line="360" w:lineRule="auto"/>
              <w:jc w:val="center"/>
              <w:rPr>
                <w:rFonts w:ascii="Times New Roman" w:eastAsia="SimSun" w:hAnsi="Times New Roman" w:cs="Times New Roman"/>
                <w:kern w:val="0"/>
                <w:sz w:val="24"/>
                <w:szCs w:val="24"/>
                <w14:ligatures w14:val="none"/>
              </w:rPr>
            </w:pPr>
          </w:p>
        </w:tc>
      </w:tr>
      <w:tr w:rsidR="00650618" w:rsidRPr="00716457" w14:paraId="00FFCBC3" w14:textId="77777777" w:rsidTr="00650618">
        <w:trPr>
          <w:gridAfter w:val="1"/>
          <w:wAfter w:w="77" w:type="dxa"/>
          <w:cantSplit/>
          <w:trHeight w:val="765"/>
        </w:trPr>
        <w:tc>
          <w:tcPr>
            <w:tcW w:w="1916" w:type="dxa"/>
            <w:gridSpan w:val="2"/>
            <w:vMerge/>
            <w:vAlign w:val="center"/>
          </w:tcPr>
          <w:p w14:paraId="18970E65" w14:textId="77777777" w:rsidR="00650618" w:rsidRPr="00716457" w:rsidRDefault="00650618" w:rsidP="009B688D">
            <w:pPr>
              <w:spacing w:after="0" w:line="360" w:lineRule="auto"/>
              <w:jc w:val="center"/>
              <w:rPr>
                <w:rFonts w:ascii="Times New Roman" w:eastAsia="SimSun" w:hAnsi="Times New Roman" w:cs="Times New Roman"/>
                <w:kern w:val="0"/>
                <w:sz w:val="24"/>
                <w:szCs w:val="24"/>
                <w14:ligatures w14:val="none"/>
              </w:rPr>
            </w:pPr>
          </w:p>
        </w:tc>
        <w:tc>
          <w:tcPr>
            <w:tcW w:w="3829" w:type="dxa"/>
            <w:gridSpan w:val="2"/>
            <w:vAlign w:val="center"/>
          </w:tcPr>
          <w:p w14:paraId="760FF65B" w14:textId="02D0FD3B" w:rsidR="00650618" w:rsidRPr="00716457" w:rsidRDefault="00650618" w:rsidP="009B688D">
            <w:pPr>
              <w:spacing w:after="0" w:line="240" w:lineRule="auto"/>
              <w:jc w:val="center"/>
              <w:rPr>
                <w:rFonts w:ascii="Times New Roman" w:eastAsia="SimSun" w:hAnsi="Times New Roman" w:cs="Times New Roman"/>
                <w:kern w:val="0"/>
                <w:sz w:val="24"/>
                <w:szCs w:val="24"/>
                <w14:ligatures w14:val="none"/>
              </w:rPr>
            </w:pPr>
            <w:r w:rsidRPr="00716457">
              <w:rPr>
                <w:rFonts w:ascii="Times New Roman" w:eastAsia="SimSun" w:hAnsi="Times New Roman" w:cs="Times New Roman"/>
                <w:kern w:val="0"/>
                <w:sz w:val="24"/>
                <w:szCs w:val="24"/>
                <w14:ligatures w14:val="none"/>
              </w:rPr>
              <w:t>Conf. univ. dr. ing. Iulian Nicolae UDROIU</w:t>
            </w:r>
          </w:p>
        </w:tc>
        <w:tc>
          <w:tcPr>
            <w:tcW w:w="2620" w:type="dxa"/>
            <w:gridSpan w:val="2"/>
            <w:vAlign w:val="center"/>
          </w:tcPr>
          <w:p w14:paraId="5D6AEDB4" w14:textId="2814925A" w:rsidR="00650618" w:rsidRPr="00716457" w:rsidRDefault="00650618" w:rsidP="009B688D">
            <w:pPr>
              <w:spacing w:after="0" w:line="240" w:lineRule="auto"/>
              <w:jc w:val="center"/>
              <w:rPr>
                <w:rFonts w:ascii="Times New Roman" w:eastAsia="SimSun" w:hAnsi="Times New Roman" w:cs="Times New Roman"/>
                <w:kern w:val="0"/>
                <w:sz w:val="24"/>
                <w:szCs w:val="24"/>
                <w14:ligatures w14:val="none"/>
              </w:rPr>
            </w:pPr>
            <w:r w:rsidRPr="00716457">
              <w:rPr>
                <w:rFonts w:ascii="Times New Roman" w:eastAsia="SimSun" w:hAnsi="Times New Roman" w:cs="Times New Roman"/>
                <w:kern w:val="0"/>
                <w:sz w:val="24"/>
                <w:szCs w:val="24"/>
                <w14:ligatures w14:val="none"/>
              </w:rPr>
              <w:t>Director General Administrativ</w:t>
            </w:r>
          </w:p>
        </w:tc>
        <w:tc>
          <w:tcPr>
            <w:tcW w:w="1451" w:type="dxa"/>
            <w:vAlign w:val="center"/>
          </w:tcPr>
          <w:p w14:paraId="6A2DFAEA" w14:textId="77777777" w:rsidR="00650618" w:rsidRPr="00716457" w:rsidRDefault="00650618" w:rsidP="009B688D">
            <w:pPr>
              <w:spacing w:after="0" w:line="240" w:lineRule="auto"/>
              <w:jc w:val="center"/>
              <w:rPr>
                <w:rFonts w:ascii="Times New Roman" w:eastAsia="SimSun" w:hAnsi="Times New Roman" w:cs="Times New Roman"/>
                <w:kern w:val="0"/>
                <w:sz w:val="24"/>
                <w:szCs w:val="24"/>
                <w14:ligatures w14:val="none"/>
              </w:rPr>
            </w:pPr>
          </w:p>
        </w:tc>
      </w:tr>
      <w:tr w:rsidR="004B563F" w:rsidRPr="00716457" w14:paraId="57259539" w14:textId="77777777" w:rsidTr="00650618">
        <w:trPr>
          <w:gridAfter w:val="1"/>
          <w:wAfter w:w="77" w:type="dxa"/>
          <w:cantSplit/>
          <w:trHeight w:val="1232"/>
        </w:trPr>
        <w:tc>
          <w:tcPr>
            <w:tcW w:w="1916" w:type="dxa"/>
            <w:gridSpan w:val="2"/>
            <w:vAlign w:val="center"/>
          </w:tcPr>
          <w:p w14:paraId="78345AF7" w14:textId="77777777" w:rsidR="001E1BEF" w:rsidRPr="00716457" w:rsidRDefault="001E1BEF" w:rsidP="009B688D">
            <w:pPr>
              <w:spacing w:after="0" w:line="360" w:lineRule="auto"/>
              <w:jc w:val="center"/>
              <w:rPr>
                <w:rFonts w:ascii="Times New Roman" w:eastAsia="SimSun" w:hAnsi="Times New Roman" w:cs="Times New Roman"/>
                <w:kern w:val="0"/>
                <w:sz w:val="24"/>
                <w:szCs w:val="24"/>
                <w14:ligatures w14:val="none"/>
              </w:rPr>
            </w:pPr>
            <w:r w:rsidRPr="00716457">
              <w:rPr>
                <w:rFonts w:ascii="Times New Roman" w:eastAsia="SimSun" w:hAnsi="Times New Roman" w:cs="Times New Roman"/>
                <w:kern w:val="0"/>
                <w:sz w:val="24"/>
                <w:szCs w:val="24"/>
                <w14:ligatures w14:val="none"/>
              </w:rPr>
              <w:t>Verificat</w:t>
            </w:r>
          </w:p>
        </w:tc>
        <w:tc>
          <w:tcPr>
            <w:tcW w:w="3829" w:type="dxa"/>
            <w:gridSpan w:val="2"/>
            <w:vAlign w:val="center"/>
          </w:tcPr>
          <w:p w14:paraId="0B92A201" w14:textId="77777777" w:rsidR="001E1BEF" w:rsidRPr="00716457" w:rsidRDefault="001E1BEF" w:rsidP="009B688D">
            <w:pPr>
              <w:spacing w:after="0" w:line="240" w:lineRule="auto"/>
              <w:jc w:val="center"/>
              <w:rPr>
                <w:rFonts w:ascii="Times New Roman" w:eastAsia="SimSun" w:hAnsi="Times New Roman" w:cs="Times New Roman"/>
                <w:kern w:val="0"/>
                <w:sz w:val="24"/>
                <w:szCs w:val="24"/>
                <w14:ligatures w14:val="none"/>
              </w:rPr>
            </w:pPr>
            <w:r w:rsidRPr="00716457">
              <w:rPr>
                <w:rFonts w:ascii="Times New Roman" w:eastAsia="SimSun" w:hAnsi="Times New Roman" w:cs="Times New Roman"/>
                <w:kern w:val="0"/>
                <w:sz w:val="24"/>
                <w:szCs w:val="24"/>
                <w14:ligatures w14:val="none"/>
              </w:rPr>
              <w:t>Conf. univ. dr. Adrian ȚUȚUIANU</w:t>
            </w:r>
          </w:p>
        </w:tc>
        <w:tc>
          <w:tcPr>
            <w:tcW w:w="2620" w:type="dxa"/>
            <w:gridSpan w:val="2"/>
            <w:vAlign w:val="center"/>
          </w:tcPr>
          <w:p w14:paraId="135DC5FA" w14:textId="013E9CE5" w:rsidR="001E1BEF" w:rsidRPr="00716457" w:rsidRDefault="001E1BEF" w:rsidP="009B688D">
            <w:pPr>
              <w:spacing w:after="0" w:line="240" w:lineRule="auto"/>
              <w:jc w:val="center"/>
              <w:rPr>
                <w:rFonts w:ascii="Times New Roman" w:eastAsia="SimSun" w:hAnsi="Times New Roman" w:cs="Times New Roman"/>
                <w:kern w:val="0"/>
                <w:sz w:val="24"/>
                <w:szCs w:val="24"/>
                <w14:ligatures w14:val="none"/>
              </w:rPr>
            </w:pPr>
            <w:r w:rsidRPr="00716457">
              <w:rPr>
                <w:rFonts w:ascii="Times New Roman" w:eastAsia="SimSun" w:hAnsi="Times New Roman" w:cs="Times New Roman"/>
                <w:kern w:val="0"/>
                <w:sz w:val="24"/>
                <w:szCs w:val="24"/>
                <w14:ligatures w14:val="none"/>
              </w:rPr>
              <w:t>Președinte comisia pentru regulamente, metodologii și proceduri</w:t>
            </w:r>
          </w:p>
        </w:tc>
        <w:tc>
          <w:tcPr>
            <w:tcW w:w="1451" w:type="dxa"/>
            <w:vAlign w:val="center"/>
          </w:tcPr>
          <w:p w14:paraId="0F80B17C" w14:textId="77777777" w:rsidR="001E1BEF" w:rsidRPr="00716457" w:rsidRDefault="001E1BEF" w:rsidP="009B688D">
            <w:pPr>
              <w:spacing w:after="0" w:line="360" w:lineRule="auto"/>
              <w:jc w:val="center"/>
              <w:rPr>
                <w:rFonts w:ascii="Times New Roman" w:eastAsia="SimSun" w:hAnsi="Times New Roman" w:cs="Times New Roman"/>
                <w:kern w:val="0"/>
                <w:sz w:val="24"/>
                <w:szCs w:val="24"/>
                <w14:ligatures w14:val="none"/>
              </w:rPr>
            </w:pPr>
          </w:p>
        </w:tc>
      </w:tr>
      <w:tr w:rsidR="004B563F" w:rsidRPr="00716457" w14:paraId="725605D6" w14:textId="77777777" w:rsidTr="00650618">
        <w:trPr>
          <w:gridAfter w:val="1"/>
          <w:wAfter w:w="77" w:type="dxa"/>
          <w:cantSplit/>
          <w:trHeight w:val="712"/>
        </w:trPr>
        <w:tc>
          <w:tcPr>
            <w:tcW w:w="1916" w:type="dxa"/>
            <w:gridSpan w:val="2"/>
            <w:vAlign w:val="center"/>
          </w:tcPr>
          <w:p w14:paraId="5353AA30" w14:textId="77777777" w:rsidR="007232EA" w:rsidRPr="00716457" w:rsidRDefault="007232EA" w:rsidP="009B688D">
            <w:pPr>
              <w:spacing w:after="0" w:line="360" w:lineRule="auto"/>
              <w:jc w:val="center"/>
              <w:rPr>
                <w:rFonts w:ascii="Times New Roman" w:eastAsia="SimSun" w:hAnsi="Times New Roman" w:cs="Times New Roman"/>
                <w:kern w:val="0"/>
                <w:sz w:val="24"/>
                <w:szCs w:val="24"/>
                <w14:ligatures w14:val="none"/>
              </w:rPr>
            </w:pPr>
            <w:r w:rsidRPr="00716457">
              <w:rPr>
                <w:rFonts w:ascii="Times New Roman" w:eastAsia="SimSun" w:hAnsi="Times New Roman" w:cs="Times New Roman"/>
                <w:kern w:val="0"/>
                <w:sz w:val="24"/>
                <w:szCs w:val="24"/>
                <w14:ligatures w14:val="none"/>
              </w:rPr>
              <w:t>Avizat</w:t>
            </w:r>
          </w:p>
        </w:tc>
        <w:tc>
          <w:tcPr>
            <w:tcW w:w="3829" w:type="dxa"/>
            <w:gridSpan w:val="2"/>
            <w:vAlign w:val="center"/>
          </w:tcPr>
          <w:p w14:paraId="73A3DDE9" w14:textId="13440E57" w:rsidR="007232EA" w:rsidRPr="00716457" w:rsidRDefault="007232EA" w:rsidP="009B688D">
            <w:pPr>
              <w:spacing w:after="0" w:line="240" w:lineRule="auto"/>
              <w:jc w:val="center"/>
              <w:rPr>
                <w:rFonts w:ascii="Times New Roman" w:eastAsia="SimSun" w:hAnsi="Times New Roman" w:cs="Times New Roman"/>
                <w:kern w:val="0"/>
                <w:sz w:val="24"/>
                <w:szCs w:val="24"/>
                <w14:ligatures w14:val="none"/>
              </w:rPr>
            </w:pPr>
            <w:r w:rsidRPr="00716457">
              <w:rPr>
                <w:rFonts w:ascii="Times New Roman" w:eastAsia="SimSun" w:hAnsi="Times New Roman" w:cs="Times New Roman"/>
                <w:kern w:val="0"/>
                <w:sz w:val="24"/>
                <w:szCs w:val="24"/>
                <w14:ligatures w14:val="none"/>
              </w:rPr>
              <w:t>Conf.</w:t>
            </w:r>
            <w:r w:rsidR="00A272F1" w:rsidRPr="00716457">
              <w:rPr>
                <w:rFonts w:ascii="Times New Roman" w:eastAsia="SimSun" w:hAnsi="Times New Roman" w:cs="Times New Roman"/>
                <w:kern w:val="0"/>
                <w:sz w:val="24"/>
                <w:szCs w:val="24"/>
                <w14:ligatures w14:val="none"/>
              </w:rPr>
              <w:t xml:space="preserve"> </w:t>
            </w:r>
            <w:r w:rsidRPr="00716457">
              <w:rPr>
                <w:rFonts w:ascii="Times New Roman" w:eastAsia="SimSun" w:hAnsi="Times New Roman" w:cs="Times New Roman"/>
                <w:kern w:val="0"/>
                <w:sz w:val="24"/>
                <w:szCs w:val="24"/>
                <w14:ligatures w14:val="none"/>
              </w:rPr>
              <w:t>univ.</w:t>
            </w:r>
            <w:r w:rsidR="00A272F1" w:rsidRPr="00716457">
              <w:rPr>
                <w:rFonts w:ascii="Times New Roman" w:eastAsia="SimSun" w:hAnsi="Times New Roman" w:cs="Times New Roman"/>
                <w:kern w:val="0"/>
                <w:sz w:val="24"/>
                <w:szCs w:val="24"/>
                <w14:ligatures w14:val="none"/>
              </w:rPr>
              <w:t xml:space="preserve"> </w:t>
            </w:r>
            <w:r w:rsidRPr="00716457">
              <w:rPr>
                <w:rFonts w:ascii="Times New Roman" w:eastAsia="SimSun" w:hAnsi="Times New Roman" w:cs="Times New Roman"/>
                <w:kern w:val="0"/>
                <w:sz w:val="24"/>
                <w:szCs w:val="24"/>
                <w14:ligatures w14:val="none"/>
              </w:rPr>
              <w:t>dr.</w:t>
            </w:r>
            <w:r w:rsidR="00A272F1" w:rsidRPr="00716457">
              <w:rPr>
                <w:rFonts w:ascii="Times New Roman" w:eastAsia="SimSun" w:hAnsi="Times New Roman" w:cs="Times New Roman"/>
                <w:kern w:val="0"/>
                <w:sz w:val="24"/>
                <w:szCs w:val="24"/>
                <w14:ligatures w14:val="none"/>
              </w:rPr>
              <w:t xml:space="preserve"> </w:t>
            </w:r>
            <w:r w:rsidRPr="00716457">
              <w:rPr>
                <w:rFonts w:ascii="Times New Roman" w:eastAsia="SimSun" w:hAnsi="Times New Roman" w:cs="Times New Roman"/>
                <w:kern w:val="0"/>
                <w:sz w:val="24"/>
                <w:szCs w:val="24"/>
                <w14:ligatures w14:val="none"/>
              </w:rPr>
              <w:t>ing. Ioan Corneliu SĂLIȘTEANU</w:t>
            </w:r>
          </w:p>
        </w:tc>
        <w:tc>
          <w:tcPr>
            <w:tcW w:w="2620" w:type="dxa"/>
            <w:gridSpan w:val="2"/>
            <w:vAlign w:val="center"/>
          </w:tcPr>
          <w:p w14:paraId="7085169F" w14:textId="77777777" w:rsidR="007232EA" w:rsidRPr="00716457" w:rsidRDefault="007232EA" w:rsidP="009B688D">
            <w:pPr>
              <w:spacing w:after="0" w:line="240" w:lineRule="auto"/>
              <w:jc w:val="center"/>
              <w:rPr>
                <w:rFonts w:ascii="Times New Roman" w:eastAsia="SimSun" w:hAnsi="Times New Roman" w:cs="Times New Roman"/>
                <w:kern w:val="0"/>
                <w:sz w:val="24"/>
                <w:szCs w:val="24"/>
                <w14:ligatures w14:val="none"/>
              </w:rPr>
            </w:pPr>
            <w:r w:rsidRPr="00716457">
              <w:rPr>
                <w:rFonts w:ascii="Times New Roman" w:eastAsia="SimSun" w:hAnsi="Times New Roman" w:cs="Times New Roman"/>
                <w:kern w:val="0"/>
                <w:sz w:val="24"/>
                <w:szCs w:val="24"/>
                <w14:ligatures w14:val="none"/>
              </w:rPr>
              <w:t>Rector</w:t>
            </w:r>
          </w:p>
        </w:tc>
        <w:tc>
          <w:tcPr>
            <w:tcW w:w="1451" w:type="dxa"/>
            <w:vAlign w:val="center"/>
          </w:tcPr>
          <w:p w14:paraId="3CC1D004" w14:textId="77777777" w:rsidR="007232EA" w:rsidRPr="00716457" w:rsidRDefault="007232EA" w:rsidP="009B688D">
            <w:pPr>
              <w:spacing w:after="0" w:line="240" w:lineRule="auto"/>
              <w:jc w:val="center"/>
              <w:rPr>
                <w:rFonts w:ascii="Times New Roman" w:eastAsia="SimSun" w:hAnsi="Times New Roman" w:cs="Times New Roman"/>
                <w:kern w:val="0"/>
                <w:sz w:val="24"/>
                <w:szCs w:val="24"/>
                <w14:ligatures w14:val="none"/>
              </w:rPr>
            </w:pPr>
          </w:p>
        </w:tc>
      </w:tr>
      <w:tr w:rsidR="004B563F" w:rsidRPr="00716457" w14:paraId="0C1CC67A" w14:textId="77777777" w:rsidTr="004E2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03" w:type="dxa"/>
        </w:trPr>
        <w:tc>
          <w:tcPr>
            <w:tcW w:w="2845" w:type="dxa"/>
            <w:gridSpan w:val="2"/>
          </w:tcPr>
          <w:p w14:paraId="688B2844" w14:textId="77777777" w:rsidR="00C97D0B" w:rsidRPr="00716457" w:rsidRDefault="007232EA" w:rsidP="004E2008">
            <w:pPr>
              <w:widowControl w:val="0"/>
              <w:spacing w:after="0" w:line="360" w:lineRule="auto"/>
              <w:ind w:left="-74"/>
              <w:rPr>
                <w:rFonts w:ascii="Times New Roman" w:eastAsia="SimSun" w:hAnsi="Times New Roman" w:cs="Times New Roman"/>
                <w:b/>
                <w:bCs/>
                <w:kern w:val="0"/>
                <w:sz w:val="24"/>
                <w:szCs w:val="24"/>
                <w14:ligatures w14:val="none"/>
              </w:rPr>
            </w:pPr>
            <w:r w:rsidRPr="00716457">
              <w:rPr>
                <w:rFonts w:ascii="Times New Roman" w:eastAsia="SimSun" w:hAnsi="Times New Roman" w:cs="Times New Roman"/>
                <w:kern w:val="0"/>
                <w:sz w:val="24"/>
                <w:szCs w:val="24"/>
                <w14:ligatures w14:val="none"/>
              </w:rPr>
              <w:t>EDIŢIA</w:t>
            </w:r>
            <w:r w:rsidR="00D50595" w:rsidRPr="00716457">
              <w:rPr>
                <w:rFonts w:ascii="Times New Roman" w:eastAsia="SimSun" w:hAnsi="Times New Roman" w:cs="Times New Roman"/>
                <w:kern w:val="0"/>
                <w:sz w:val="24"/>
                <w:szCs w:val="24"/>
                <w14:ligatures w14:val="none"/>
              </w:rPr>
              <w:t xml:space="preserve">: </w:t>
            </w:r>
            <w:r w:rsidR="00D50595" w:rsidRPr="00716457">
              <w:rPr>
                <w:rFonts w:ascii="Times New Roman" w:eastAsia="SimSun" w:hAnsi="Times New Roman" w:cs="Times New Roman"/>
                <w:b/>
                <w:bCs/>
                <w:kern w:val="0"/>
                <w:sz w:val="24"/>
                <w:szCs w:val="24"/>
                <w14:ligatures w14:val="none"/>
              </w:rPr>
              <w:t>1</w:t>
            </w:r>
          </w:p>
          <w:p w14:paraId="692AE185" w14:textId="5790C966" w:rsidR="008C201D" w:rsidRPr="00716457" w:rsidRDefault="008C201D" w:rsidP="004E2008">
            <w:pPr>
              <w:widowControl w:val="0"/>
              <w:spacing w:after="0" w:line="360" w:lineRule="auto"/>
              <w:ind w:left="-74"/>
              <w:rPr>
                <w:rFonts w:ascii="Times New Roman" w:eastAsia="SimSun" w:hAnsi="Times New Roman" w:cs="Times New Roman"/>
                <w:b/>
                <w:bCs/>
                <w:kern w:val="0"/>
                <w:sz w:val="24"/>
                <w:szCs w:val="24"/>
                <w14:ligatures w14:val="none"/>
              </w:rPr>
            </w:pPr>
          </w:p>
        </w:tc>
        <w:tc>
          <w:tcPr>
            <w:tcW w:w="3549" w:type="dxa"/>
            <w:gridSpan w:val="2"/>
            <w:vAlign w:val="center"/>
          </w:tcPr>
          <w:p w14:paraId="2D1A920B" w14:textId="77777777" w:rsidR="007232EA" w:rsidRPr="00716457" w:rsidRDefault="007232EA" w:rsidP="002461CF">
            <w:pPr>
              <w:widowControl w:val="0"/>
              <w:spacing w:after="0" w:line="360" w:lineRule="auto"/>
              <w:ind w:firstLine="33"/>
              <w:outlineLvl w:val="7"/>
              <w:rPr>
                <w:rFonts w:ascii="Times New Roman" w:eastAsia="SimSun" w:hAnsi="Times New Roman" w:cs="Times New Roman"/>
                <w:iCs/>
                <w:kern w:val="0"/>
                <w:sz w:val="24"/>
                <w:szCs w:val="24"/>
                <w14:ligatures w14:val="none"/>
              </w:rPr>
            </w:pPr>
          </w:p>
        </w:tc>
        <w:tc>
          <w:tcPr>
            <w:tcW w:w="3396" w:type="dxa"/>
            <w:gridSpan w:val="3"/>
          </w:tcPr>
          <w:p w14:paraId="6F618AF5" w14:textId="77777777" w:rsidR="007232EA" w:rsidRPr="00716457" w:rsidRDefault="007232EA" w:rsidP="004E2008">
            <w:pPr>
              <w:widowControl w:val="0"/>
              <w:spacing w:after="0" w:line="360" w:lineRule="auto"/>
              <w:jc w:val="right"/>
              <w:rPr>
                <w:rFonts w:ascii="Times New Roman" w:eastAsia="SimSun" w:hAnsi="Times New Roman" w:cs="Times New Roman"/>
                <w:kern w:val="0"/>
                <w:sz w:val="24"/>
                <w:szCs w:val="24"/>
                <w14:ligatures w14:val="none"/>
              </w:rPr>
            </w:pPr>
            <w:r w:rsidRPr="00716457">
              <w:rPr>
                <w:rFonts w:ascii="Times New Roman" w:eastAsia="SimSun" w:hAnsi="Times New Roman" w:cs="Times New Roman"/>
                <w:kern w:val="0"/>
                <w:sz w:val="24"/>
                <w:szCs w:val="24"/>
                <w14:ligatures w14:val="none"/>
              </w:rPr>
              <w:t xml:space="preserve">REVIZIA:  </w:t>
            </w:r>
            <w:r w:rsidRPr="00716457">
              <w:rPr>
                <w:rFonts w:ascii="Times New Roman" w:eastAsia="SimSun" w:hAnsi="Times New Roman" w:cs="Times New Roman"/>
                <w:b/>
                <w:bCs/>
                <w:kern w:val="0"/>
                <w:sz w:val="24"/>
                <w:szCs w:val="24"/>
                <w:u w:val="single"/>
                <w14:ligatures w14:val="none"/>
              </w:rPr>
              <w:t>0</w:t>
            </w:r>
            <w:r w:rsidRPr="00716457">
              <w:rPr>
                <w:rFonts w:ascii="Times New Roman" w:eastAsia="SimSun" w:hAnsi="Times New Roman" w:cs="Times New Roman"/>
                <w:kern w:val="0"/>
                <w:sz w:val="24"/>
                <w:szCs w:val="24"/>
                <w14:ligatures w14:val="none"/>
              </w:rPr>
              <w:t xml:space="preserve">  1  2  3  4  5</w:t>
            </w:r>
          </w:p>
        </w:tc>
      </w:tr>
      <w:tr w:rsidR="004B563F" w:rsidRPr="00716457" w14:paraId="5B1AFB67" w14:textId="77777777" w:rsidTr="00A2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03" w:type="dxa"/>
        </w:trPr>
        <w:tc>
          <w:tcPr>
            <w:tcW w:w="9790" w:type="dxa"/>
            <w:gridSpan w:val="7"/>
          </w:tcPr>
          <w:tbl>
            <w:tblPr>
              <w:tblW w:w="9608" w:type="dxa"/>
              <w:tblLayout w:type="fixed"/>
              <w:tblLook w:val="0000" w:firstRow="0" w:lastRow="0" w:firstColumn="0" w:lastColumn="0" w:noHBand="0" w:noVBand="0"/>
            </w:tblPr>
            <w:tblGrid>
              <w:gridCol w:w="9608"/>
            </w:tblGrid>
            <w:tr w:rsidR="004B563F" w:rsidRPr="00716457" w14:paraId="75CAEAB6" w14:textId="77777777" w:rsidTr="00503DA7">
              <w:trPr>
                <w:trHeight w:val="467"/>
              </w:trPr>
              <w:tc>
                <w:tcPr>
                  <w:tcW w:w="9608" w:type="dxa"/>
                </w:tcPr>
                <w:p w14:paraId="2D5D77D5" w14:textId="77777777" w:rsidR="007232EA" w:rsidRPr="00716457" w:rsidRDefault="007232EA" w:rsidP="00C97D0B">
                  <w:pPr>
                    <w:widowControl w:val="0"/>
                    <w:tabs>
                      <w:tab w:val="left" w:pos="-2508"/>
                      <w:tab w:val="center" w:pos="4711"/>
                    </w:tabs>
                    <w:spacing w:after="0" w:line="240" w:lineRule="auto"/>
                    <w:jc w:val="both"/>
                    <w:rPr>
                      <w:rFonts w:ascii="Times New Roman" w:eastAsia="SimSun" w:hAnsi="Times New Roman" w:cs="Times New Roman"/>
                      <w:kern w:val="0"/>
                      <w:sz w:val="24"/>
                      <w:szCs w:val="24"/>
                      <w14:ligatures w14:val="none"/>
                    </w:rPr>
                  </w:pPr>
                  <w:r w:rsidRPr="00716457">
                    <w:rPr>
                      <w:rFonts w:ascii="Times New Roman" w:eastAsia="SimSun" w:hAnsi="Times New Roman" w:cs="Times New Roman"/>
                      <w:kern w:val="0"/>
                      <w:sz w:val="24"/>
                      <w:szCs w:val="24"/>
                      <w14:ligatures w14:val="none"/>
                    </w:rPr>
                    <w:t xml:space="preserve">Intră în vigoare începând cu data de: </w:t>
                  </w:r>
                </w:p>
              </w:tc>
            </w:tr>
            <w:tr w:rsidR="004B563F" w:rsidRPr="00716457" w14:paraId="52385A4C" w14:textId="77777777" w:rsidTr="00503DA7">
              <w:trPr>
                <w:trHeight w:val="58"/>
              </w:trPr>
              <w:tc>
                <w:tcPr>
                  <w:tcW w:w="9608" w:type="dxa"/>
                </w:tcPr>
                <w:p w14:paraId="049B3B23" w14:textId="5AF3C358" w:rsidR="007232EA" w:rsidRPr="00716457" w:rsidRDefault="007232EA" w:rsidP="00C97D0B">
                  <w:pPr>
                    <w:widowControl w:val="0"/>
                    <w:tabs>
                      <w:tab w:val="left" w:pos="-2508"/>
                      <w:tab w:val="center" w:pos="4711"/>
                    </w:tabs>
                    <w:spacing w:after="0" w:line="240" w:lineRule="auto"/>
                    <w:jc w:val="both"/>
                    <w:rPr>
                      <w:rFonts w:ascii="Times New Roman" w:eastAsia="SimSun" w:hAnsi="Times New Roman" w:cs="Times New Roman"/>
                      <w:kern w:val="0"/>
                      <w:sz w:val="24"/>
                      <w:szCs w:val="24"/>
                      <w14:ligatures w14:val="none"/>
                    </w:rPr>
                  </w:pPr>
                  <w:r w:rsidRPr="00716457">
                    <w:rPr>
                      <w:rFonts w:ascii="Times New Roman" w:eastAsia="SimSun" w:hAnsi="Times New Roman" w:cs="Times New Roman"/>
                      <w:kern w:val="0"/>
                      <w:sz w:val="24"/>
                      <w:szCs w:val="24"/>
                      <w14:ligatures w14:val="none"/>
                    </w:rPr>
                    <w:t xml:space="preserve">Aprobat </w:t>
                  </w:r>
                  <w:r w:rsidR="00A272F1" w:rsidRPr="00716457">
                    <w:rPr>
                      <w:rFonts w:ascii="Times New Roman" w:eastAsia="SimSun" w:hAnsi="Times New Roman" w:cs="Times New Roman"/>
                      <w:b/>
                      <w:bCs/>
                      <w:kern w:val="0"/>
                      <w:sz w:val="24"/>
                      <w:szCs w:val="24"/>
                      <w14:ligatures w14:val="none"/>
                    </w:rPr>
                    <w:t>HSU Nr.</w:t>
                  </w:r>
                  <w:r w:rsidR="00A272F1" w:rsidRPr="00716457">
                    <w:rPr>
                      <w:rFonts w:ascii="Times New Roman" w:eastAsia="SimSun" w:hAnsi="Times New Roman" w:cs="Times New Roman"/>
                      <w:kern w:val="0"/>
                      <w:sz w:val="24"/>
                      <w:szCs w:val="24"/>
                      <w14:ligatures w14:val="none"/>
                    </w:rPr>
                    <w:t xml:space="preserve"> .../....</w:t>
                  </w:r>
                </w:p>
              </w:tc>
            </w:tr>
          </w:tbl>
          <w:p w14:paraId="56ECF25F" w14:textId="77777777" w:rsidR="007232EA" w:rsidRPr="00716457" w:rsidRDefault="007232EA" w:rsidP="00650618">
            <w:pPr>
              <w:widowControl w:val="0"/>
              <w:tabs>
                <w:tab w:val="left" w:pos="-2508"/>
              </w:tabs>
              <w:spacing w:after="0" w:line="240" w:lineRule="auto"/>
              <w:jc w:val="both"/>
              <w:rPr>
                <w:rFonts w:ascii="Times New Roman" w:eastAsia="SimSun" w:hAnsi="Times New Roman" w:cs="Times New Roman"/>
                <w:kern w:val="0"/>
                <w:sz w:val="24"/>
                <w:szCs w:val="24"/>
                <w14:ligatures w14:val="none"/>
              </w:rPr>
            </w:pPr>
          </w:p>
        </w:tc>
      </w:tr>
    </w:tbl>
    <w:p w14:paraId="0BF13B26" w14:textId="77777777" w:rsidR="00E46CFF" w:rsidRPr="00716457" w:rsidRDefault="00E46CFF" w:rsidP="00503DA7">
      <w:pPr>
        <w:spacing w:line="360" w:lineRule="auto"/>
        <w:rPr>
          <w:b/>
          <w:bCs/>
        </w:rPr>
        <w:sectPr w:rsidR="00E46CFF" w:rsidRPr="00716457" w:rsidSect="00AF5305">
          <w:headerReference w:type="default" r:id="rId9"/>
          <w:footerReference w:type="default" r:id="rId10"/>
          <w:headerReference w:type="first" r:id="rId11"/>
          <w:footerReference w:type="first" r:id="rId12"/>
          <w:pgSz w:w="12240" w:h="15840"/>
          <w:pgMar w:top="1440" w:right="1440" w:bottom="1440" w:left="1440" w:header="720" w:footer="720" w:gutter="0"/>
          <w:pgNumType w:chapStyle="1"/>
          <w:cols w:space="720"/>
          <w:docGrid w:linePitch="360"/>
        </w:sectPr>
      </w:pPr>
    </w:p>
    <w:sdt>
      <w:sdtPr>
        <w:id w:val="-145900565"/>
        <w:docPartObj>
          <w:docPartGallery w:val="Table of Contents"/>
          <w:docPartUnique/>
        </w:docPartObj>
      </w:sdtPr>
      <w:sdtEndPr>
        <w:rPr>
          <w:rFonts w:ascii="Times New Roman" w:hAnsi="Times New Roman" w:cs="Times New Roman"/>
          <w:b/>
          <w:bCs/>
          <w:sz w:val="24"/>
          <w:szCs w:val="24"/>
        </w:rPr>
      </w:sdtEndPr>
      <w:sdtContent>
        <w:p w14:paraId="78B14713" w14:textId="05512C6C" w:rsidR="00A92366" w:rsidRPr="00716457" w:rsidRDefault="00A92366" w:rsidP="002461CF">
          <w:pPr>
            <w:spacing w:line="360" w:lineRule="auto"/>
          </w:pPr>
        </w:p>
        <w:p w14:paraId="79C592B4" w14:textId="73AE16E5" w:rsidR="005A517D" w:rsidRPr="00716457" w:rsidRDefault="005A517D" w:rsidP="002461CF">
          <w:pPr>
            <w:pStyle w:val="TOCHeading"/>
            <w:spacing w:line="360" w:lineRule="auto"/>
            <w:jc w:val="center"/>
            <w:rPr>
              <w:rFonts w:ascii="Times New Roman" w:hAnsi="Times New Roman" w:cs="Times New Roman"/>
              <w:b/>
              <w:bCs/>
              <w:color w:val="auto"/>
              <w:sz w:val="28"/>
              <w:szCs w:val="28"/>
              <w:lang w:val="ro-RO"/>
            </w:rPr>
          </w:pPr>
          <w:r w:rsidRPr="00716457">
            <w:rPr>
              <w:rFonts w:ascii="Times New Roman" w:hAnsi="Times New Roman" w:cs="Times New Roman"/>
              <w:b/>
              <w:bCs/>
              <w:color w:val="auto"/>
              <w:sz w:val="28"/>
              <w:szCs w:val="28"/>
              <w:lang w:val="ro-RO"/>
            </w:rPr>
            <w:t>CUPRINS</w:t>
          </w:r>
        </w:p>
        <w:p w14:paraId="4FEEE8DC" w14:textId="77777777" w:rsidR="00016054" w:rsidRPr="00716457" w:rsidRDefault="00016054" w:rsidP="00631DA2">
          <w:pPr>
            <w:pStyle w:val="TOC1"/>
          </w:pPr>
        </w:p>
        <w:p w14:paraId="268E6C07" w14:textId="3DE193E7" w:rsidR="002338C1" w:rsidRPr="00716457" w:rsidRDefault="005A517D" w:rsidP="009B688D">
          <w:pPr>
            <w:pStyle w:val="TOC1"/>
            <w:spacing w:line="480" w:lineRule="auto"/>
            <w:rPr>
              <w:rFonts w:eastAsiaTheme="minorEastAsia"/>
              <w:kern w:val="0"/>
              <w:lang w:eastAsia="ro-RO"/>
              <w14:ligatures w14:val="none"/>
            </w:rPr>
          </w:pPr>
          <w:r w:rsidRPr="00716457">
            <w:rPr>
              <w:sz w:val="24"/>
              <w:szCs w:val="24"/>
            </w:rPr>
            <w:fldChar w:fldCharType="begin"/>
          </w:r>
          <w:r w:rsidRPr="00716457">
            <w:rPr>
              <w:sz w:val="24"/>
              <w:szCs w:val="24"/>
            </w:rPr>
            <w:instrText xml:space="preserve"> TOC \o "1-3" \h \z \u </w:instrText>
          </w:r>
          <w:r w:rsidRPr="00716457">
            <w:rPr>
              <w:sz w:val="24"/>
              <w:szCs w:val="24"/>
            </w:rPr>
            <w:fldChar w:fldCharType="separate"/>
          </w:r>
        </w:p>
        <w:p w14:paraId="40D30AA1" w14:textId="1CEA7E47" w:rsidR="002338C1" w:rsidRPr="00716457" w:rsidRDefault="002338C1" w:rsidP="009B688D">
          <w:pPr>
            <w:pStyle w:val="TOC1"/>
            <w:spacing w:line="480" w:lineRule="auto"/>
            <w:rPr>
              <w:rFonts w:eastAsiaTheme="minorEastAsia"/>
              <w:kern w:val="0"/>
              <w:lang w:eastAsia="ro-RO"/>
              <w14:ligatures w14:val="none"/>
            </w:rPr>
          </w:pPr>
          <w:hyperlink w:anchor="_Toc188696280" w:history="1">
            <w:r w:rsidRPr="00716457">
              <w:rPr>
                <w:rStyle w:val="Hyperlink"/>
                <w:color w:val="auto"/>
              </w:rPr>
              <w:t xml:space="preserve">CAPITOLUL </w:t>
            </w:r>
            <w:r w:rsidR="009B688D" w:rsidRPr="00716457">
              <w:rPr>
                <w:rStyle w:val="Hyperlink"/>
                <w:color w:val="auto"/>
              </w:rPr>
              <w:t>I</w:t>
            </w:r>
            <w:r w:rsidRPr="00716457">
              <w:rPr>
                <w:rStyle w:val="Hyperlink"/>
                <w:color w:val="auto"/>
              </w:rPr>
              <w:t xml:space="preserve">. </w:t>
            </w:r>
            <w:r w:rsidR="00936FD3" w:rsidRPr="00716457">
              <w:rPr>
                <w:rStyle w:val="Hyperlink"/>
                <w:color w:val="auto"/>
              </w:rPr>
              <w:t>DISPOZIȚII</w:t>
            </w:r>
          </w:hyperlink>
          <w:r w:rsidR="00936FD3" w:rsidRPr="00716457">
            <w:t xml:space="preserve"> GENERALE........................................................................................</w:t>
          </w:r>
          <w:r w:rsidR="00D7215C" w:rsidRPr="00716457">
            <w:t>..</w:t>
          </w:r>
          <w:r w:rsidR="00936FD3" w:rsidRPr="00716457">
            <w:t>....3</w:t>
          </w:r>
        </w:p>
        <w:p w14:paraId="7B4BA444" w14:textId="537EEC9B" w:rsidR="002338C1" w:rsidRPr="00716457" w:rsidRDefault="002338C1" w:rsidP="009B688D">
          <w:pPr>
            <w:pStyle w:val="TOC1"/>
            <w:spacing w:line="480" w:lineRule="auto"/>
            <w:rPr>
              <w:rFonts w:eastAsiaTheme="minorEastAsia"/>
              <w:kern w:val="0"/>
              <w:lang w:eastAsia="ro-RO"/>
              <w14:ligatures w14:val="none"/>
            </w:rPr>
          </w:pPr>
          <w:hyperlink w:anchor="_Toc188696281" w:history="1">
            <w:r w:rsidRPr="00716457">
              <w:rPr>
                <w:rStyle w:val="Hyperlink"/>
                <w:color w:val="auto"/>
              </w:rPr>
              <w:t xml:space="preserve">CAPITOLUL </w:t>
            </w:r>
            <w:r w:rsidR="009B688D" w:rsidRPr="00716457">
              <w:rPr>
                <w:rStyle w:val="Hyperlink"/>
                <w:color w:val="auto"/>
              </w:rPr>
              <w:t>II</w:t>
            </w:r>
            <w:r w:rsidRPr="00716457">
              <w:rPr>
                <w:rStyle w:val="Hyperlink"/>
                <w:color w:val="auto"/>
              </w:rPr>
              <w:t xml:space="preserve">. </w:t>
            </w:r>
            <w:r w:rsidR="0065751B" w:rsidRPr="00716457">
              <w:rPr>
                <w:rStyle w:val="Hyperlink"/>
                <w:color w:val="auto"/>
              </w:rPr>
              <w:t>MISIUNE ȘI OBIECTIVE</w:t>
            </w:r>
            <w:r w:rsidRPr="00716457">
              <w:rPr>
                <w:webHidden/>
              </w:rPr>
              <w:tab/>
            </w:r>
          </w:hyperlink>
          <w:r w:rsidR="00145BAA" w:rsidRPr="00716457">
            <w:t>3</w:t>
          </w:r>
        </w:p>
        <w:p w14:paraId="1FE9C67B" w14:textId="525D3D12" w:rsidR="002338C1" w:rsidRPr="00716457" w:rsidRDefault="002338C1" w:rsidP="009B688D">
          <w:pPr>
            <w:pStyle w:val="TOC2"/>
            <w:spacing w:line="480" w:lineRule="auto"/>
            <w:rPr>
              <w:rFonts w:ascii="Times New Roman" w:eastAsiaTheme="minorEastAsia" w:hAnsi="Times New Roman" w:cs="Times New Roman"/>
              <w:kern w:val="0"/>
              <w:lang w:eastAsia="ro-RO"/>
              <w14:ligatures w14:val="none"/>
            </w:rPr>
          </w:pPr>
          <w:hyperlink w:anchor="_Toc188696282" w:history="1">
            <w:r w:rsidRPr="00716457">
              <w:rPr>
                <w:rStyle w:val="Hyperlink"/>
                <w:rFonts w:ascii="Times New Roman" w:hAnsi="Times New Roman" w:cs="Times New Roman"/>
                <w:b/>
                <w:bCs/>
                <w:color w:val="auto"/>
              </w:rPr>
              <w:t xml:space="preserve">CAPITOLUL </w:t>
            </w:r>
            <w:r w:rsidR="009B688D" w:rsidRPr="00716457">
              <w:rPr>
                <w:rStyle w:val="Hyperlink"/>
                <w:rFonts w:ascii="Times New Roman" w:hAnsi="Times New Roman" w:cs="Times New Roman"/>
                <w:b/>
                <w:bCs/>
                <w:color w:val="auto"/>
              </w:rPr>
              <w:t>I</w:t>
            </w:r>
            <w:r w:rsidR="00D7215C" w:rsidRPr="00716457">
              <w:rPr>
                <w:rStyle w:val="Hyperlink"/>
                <w:rFonts w:ascii="Times New Roman" w:hAnsi="Times New Roman" w:cs="Times New Roman"/>
                <w:b/>
                <w:bCs/>
                <w:color w:val="auto"/>
              </w:rPr>
              <w:t>II</w:t>
            </w:r>
            <w:r w:rsidRPr="00716457">
              <w:rPr>
                <w:rStyle w:val="Hyperlink"/>
                <w:rFonts w:ascii="Times New Roman" w:hAnsi="Times New Roman" w:cs="Times New Roman"/>
                <w:b/>
                <w:bCs/>
                <w:color w:val="auto"/>
              </w:rPr>
              <w:t>. STRUCTURA ORGANIZATORICĂ</w:t>
            </w:r>
            <w:r w:rsidRPr="00716457">
              <w:rPr>
                <w:rFonts w:ascii="Times New Roman" w:hAnsi="Times New Roman" w:cs="Times New Roman"/>
                <w:webHidden/>
              </w:rPr>
              <w:tab/>
            </w:r>
            <w:r w:rsidR="0065751B" w:rsidRPr="00716457">
              <w:rPr>
                <w:rFonts w:ascii="Times New Roman" w:hAnsi="Times New Roman" w:cs="Times New Roman"/>
                <w:b/>
                <w:webHidden/>
              </w:rPr>
              <w:t>4</w:t>
            </w:r>
          </w:hyperlink>
        </w:p>
        <w:p w14:paraId="6670273C" w14:textId="3E7C334A" w:rsidR="002338C1" w:rsidRPr="00716457" w:rsidRDefault="002338C1" w:rsidP="009B688D">
          <w:pPr>
            <w:pStyle w:val="TOC1"/>
            <w:spacing w:line="480" w:lineRule="auto"/>
            <w:rPr>
              <w:rFonts w:eastAsiaTheme="minorEastAsia"/>
              <w:kern w:val="0"/>
              <w:lang w:eastAsia="ro-RO"/>
              <w14:ligatures w14:val="none"/>
            </w:rPr>
          </w:pPr>
          <w:hyperlink w:anchor="_Toc188696283" w:history="1">
            <w:r w:rsidRPr="00716457">
              <w:rPr>
                <w:rStyle w:val="Hyperlink"/>
                <w:color w:val="auto"/>
              </w:rPr>
              <w:t xml:space="preserve">CAPITOLUL </w:t>
            </w:r>
            <w:r w:rsidR="00D7215C" w:rsidRPr="00716457">
              <w:rPr>
                <w:rStyle w:val="Hyperlink"/>
                <w:color w:val="auto"/>
              </w:rPr>
              <w:t>I</w:t>
            </w:r>
            <w:r w:rsidR="009B688D" w:rsidRPr="00716457">
              <w:rPr>
                <w:rStyle w:val="Hyperlink"/>
                <w:color w:val="auto"/>
              </w:rPr>
              <w:t>V</w:t>
            </w:r>
            <w:r w:rsidRPr="00716457">
              <w:rPr>
                <w:rStyle w:val="Hyperlink"/>
                <w:color w:val="auto"/>
              </w:rPr>
              <w:t xml:space="preserve">. </w:t>
            </w:r>
            <w:r w:rsidR="0065751B" w:rsidRPr="00716457">
              <w:rPr>
                <w:rStyle w:val="Hyperlink"/>
                <w:color w:val="auto"/>
              </w:rPr>
              <w:t>ATRIBUȚII ȘI RESPONSABILITĂȚI</w:t>
            </w:r>
            <w:r w:rsidRPr="00716457">
              <w:rPr>
                <w:webHidden/>
              </w:rPr>
              <w:tab/>
            </w:r>
            <w:r w:rsidR="00D7215C" w:rsidRPr="00716457">
              <w:rPr>
                <w:webHidden/>
              </w:rPr>
              <w:t>4</w:t>
            </w:r>
          </w:hyperlink>
        </w:p>
        <w:p w14:paraId="36E45398" w14:textId="41E12642" w:rsidR="00AD11CE" w:rsidRPr="00716457" w:rsidRDefault="00AD11CE" w:rsidP="009B688D">
          <w:pPr>
            <w:pStyle w:val="TOC1"/>
            <w:spacing w:line="480" w:lineRule="auto"/>
          </w:pPr>
          <w:hyperlink w:anchor="_Toc188696292" w:history="1">
            <w:r w:rsidRPr="00716457">
              <w:rPr>
                <w:rStyle w:val="Hyperlink"/>
                <w:color w:val="auto"/>
              </w:rPr>
              <w:t>CA</w:t>
            </w:r>
            <w:r w:rsidR="00D3044D" w:rsidRPr="00716457">
              <w:rPr>
                <w:rStyle w:val="Hyperlink"/>
                <w:color w:val="auto"/>
              </w:rPr>
              <w:t xml:space="preserve">PITOLUL </w:t>
            </w:r>
            <w:r w:rsidR="009B688D" w:rsidRPr="00716457">
              <w:rPr>
                <w:rStyle w:val="Hyperlink"/>
                <w:color w:val="auto"/>
              </w:rPr>
              <w:t>V</w:t>
            </w:r>
            <w:r w:rsidRPr="00716457">
              <w:rPr>
                <w:rStyle w:val="Hyperlink"/>
                <w:color w:val="auto"/>
              </w:rPr>
              <w:t>. DISPOZIȚII FINALE</w:t>
            </w:r>
            <w:r w:rsidRPr="00716457">
              <w:rPr>
                <w:webHidden/>
              </w:rPr>
              <w:tab/>
            </w:r>
            <w:r w:rsidR="00D7215C" w:rsidRPr="00716457">
              <w:rPr>
                <w:webHidden/>
              </w:rPr>
              <w:t>6</w:t>
            </w:r>
          </w:hyperlink>
        </w:p>
        <w:p w14:paraId="6D7832DA" w14:textId="77777777" w:rsidR="00AD11CE" w:rsidRPr="00716457" w:rsidRDefault="00AD11CE" w:rsidP="00AD11CE"/>
        <w:p w14:paraId="2B99EB9E" w14:textId="585095C4" w:rsidR="005A517D" w:rsidRPr="00716457" w:rsidRDefault="005A517D" w:rsidP="002461CF">
          <w:pPr>
            <w:spacing w:line="360" w:lineRule="auto"/>
            <w:rPr>
              <w:rFonts w:ascii="Times New Roman" w:hAnsi="Times New Roman" w:cs="Times New Roman"/>
              <w:sz w:val="24"/>
              <w:szCs w:val="24"/>
            </w:rPr>
          </w:pPr>
          <w:r w:rsidRPr="00716457">
            <w:rPr>
              <w:rFonts w:ascii="Times New Roman" w:hAnsi="Times New Roman" w:cs="Times New Roman"/>
              <w:b/>
              <w:bCs/>
              <w:sz w:val="24"/>
              <w:szCs w:val="24"/>
            </w:rPr>
            <w:fldChar w:fldCharType="end"/>
          </w:r>
        </w:p>
      </w:sdtContent>
    </w:sdt>
    <w:p w14:paraId="08B894C4" w14:textId="2C2FD51B" w:rsidR="007232EA" w:rsidRPr="00716457" w:rsidRDefault="007232EA" w:rsidP="002461CF">
      <w:pPr>
        <w:spacing w:line="360" w:lineRule="auto"/>
        <w:jc w:val="center"/>
        <w:rPr>
          <w:b/>
          <w:bCs/>
        </w:rPr>
      </w:pPr>
    </w:p>
    <w:p w14:paraId="420F4599" w14:textId="0C76C61B" w:rsidR="007232EA" w:rsidRPr="00716457" w:rsidRDefault="007232EA" w:rsidP="002461CF">
      <w:pPr>
        <w:spacing w:line="360" w:lineRule="auto"/>
        <w:jc w:val="center"/>
        <w:rPr>
          <w:b/>
          <w:bCs/>
        </w:rPr>
      </w:pPr>
    </w:p>
    <w:p w14:paraId="439ABCB8" w14:textId="712C2F78" w:rsidR="00517CA8" w:rsidRPr="00716457" w:rsidRDefault="00517CA8" w:rsidP="002461CF">
      <w:pPr>
        <w:spacing w:line="360" w:lineRule="auto"/>
        <w:jc w:val="center"/>
        <w:rPr>
          <w:b/>
          <w:bCs/>
        </w:rPr>
      </w:pPr>
    </w:p>
    <w:p w14:paraId="012B72E8" w14:textId="77777777" w:rsidR="00777602" w:rsidRPr="00716457" w:rsidRDefault="00777602" w:rsidP="00302330">
      <w:pPr>
        <w:spacing w:line="360" w:lineRule="auto"/>
        <w:rPr>
          <w:b/>
          <w:bCs/>
        </w:rPr>
      </w:pPr>
    </w:p>
    <w:p w14:paraId="1B68236E" w14:textId="77777777" w:rsidR="00016054" w:rsidRPr="00716457" w:rsidRDefault="00016054" w:rsidP="00B87D41">
      <w:pPr>
        <w:jc w:val="center"/>
        <w:rPr>
          <w:rFonts w:ascii="Times New Roman" w:hAnsi="Times New Roman" w:cs="Times New Roman"/>
          <w:b/>
          <w:sz w:val="24"/>
          <w:szCs w:val="24"/>
        </w:rPr>
      </w:pPr>
    </w:p>
    <w:p w14:paraId="4E8E19E0" w14:textId="77777777" w:rsidR="00016054" w:rsidRPr="00716457" w:rsidRDefault="00016054" w:rsidP="00B87D41">
      <w:pPr>
        <w:jc w:val="center"/>
        <w:rPr>
          <w:rFonts w:ascii="Times New Roman" w:hAnsi="Times New Roman" w:cs="Times New Roman"/>
          <w:b/>
          <w:sz w:val="24"/>
          <w:szCs w:val="24"/>
        </w:rPr>
      </w:pPr>
    </w:p>
    <w:p w14:paraId="58DA4BFB" w14:textId="77777777" w:rsidR="00016054" w:rsidRPr="00716457" w:rsidRDefault="00016054" w:rsidP="00016054">
      <w:pPr>
        <w:jc w:val="center"/>
        <w:rPr>
          <w:rFonts w:ascii="Times New Roman" w:hAnsi="Times New Roman" w:cs="Times New Roman"/>
          <w:b/>
          <w:sz w:val="24"/>
          <w:szCs w:val="24"/>
        </w:rPr>
      </w:pPr>
    </w:p>
    <w:p w14:paraId="4CCB790A" w14:textId="77777777" w:rsidR="00D3044D" w:rsidRPr="00716457" w:rsidRDefault="00D3044D" w:rsidP="00016054">
      <w:pPr>
        <w:jc w:val="center"/>
        <w:rPr>
          <w:rFonts w:ascii="Times New Roman" w:hAnsi="Times New Roman" w:cs="Times New Roman"/>
          <w:b/>
          <w:sz w:val="24"/>
          <w:szCs w:val="24"/>
        </w:rPr>
      </w:pPr>
    </w:p>
    <w:p w14:paraId="5EBE85CE" w14:textId="77777777" w:rsidR="00D3044D" w:rsidRPr="00716457" w:rsidRDefault="00D3044D" w:rsidP="00016054">
      <w:pPr>
        <w:jc w:val="center"/>
        <w:rPr>
          <w:rFonts w:ascii="Times New Roman" w:hAnsi="Times New Roman" w:cs="Times New Roman"/>
          <w:b/>
          <w:sz w:val="24"/>
          <w:szCs w:val="24"/>
        </w:rPr>
      </w:pPr>
    </w:p>
    <w:p w14:paraId="4E201297" w14:textId="77777777" w:rsidR="00D3044D" w:rsidRPr="00716457" w:rsidRDefault="00D3044D" w:rsidP="00016054">
      <w:pPr>
        <w:jc w:val="center"/>
        <w:rPr>
          <w:rFonts w:ascii="Times New Roman" w:hAnsi="Times New Roman" w:cs="Times New Roman"/>
          <w:b/>
          <w:sz w:val="24"/>
          <w:szCs w:val="24"/>
        </w:rPr>
      </w:pPr>
    </w:p>
    <w:p w14:paraId="087D582D" w14:textId="77777777" w:rsidR="009B688D" w:rsidRPr="00716457" w:rsidRDefault="009B688D" w:rsidP="00B87D41">
      <w:pPr>
        <w:jc w:val="center"/>
        <w:rPr>
          <w:rFonts w:ascii="Times New Roman" w:hAnsi="Times New Roman" w:cs="Times New Roman"/>
          <w:b/>
          <w:sz w:val="24"/>
          <w:szCs w:val="24"/>
        </w:rPr>
      </w:pPr>
    </w:p>
    <w:p w14:paraId="2FD7BBAA" w14:textId="77777777" w:rsidR="009B688D" w:rsidRPr="00716457" w:rsidRDefault="009B688D" w:rsidP="00B87D41">
      <w:pPr>
        <w:jc w:val="center"/>
        <w:rPr>
          <w:rFonts w:ascii="Times New Roman" w:hAnsi="Times New Roman" w:cs="Times New Roman"/>
          <w:b/>
          <w:sz w:val="24"/>
          <w:szCs w:val="24"/>
        </w:rPr>
      </w:pPr>
    </w:p>
    <w:p w14:paraId="39236278" w14:textId="3E9B331B" w:rsidR="00B87D41" w:rsidRPr="00716457" w:rsidRDefault="00016054" w:rsidP="00B87D41">
      <w:pPr>
        <w:jc w:val="center"/>
        <w:rPr>
          <w:rFonts w:ascii="Times New Roman" w:hAnsi="Times New Roman" w:cs="Times New Roman"/>
          <w:b/>
          <w:sz w:val="24"/>
          <w:szCs w:val="24"/>
        </w:rPr>
      </w:pPr>
      <w:r w:rsidRPr="00716457">
        <w:rPr>
          <w:rFonts w:ascii="Times New Roman" w:hAnsi="Times New Roman" w:cs="Times New Roman"/>
          <w:b/>
          <w:sz w:val="24"/>
          <w:szCs w:val="24"/>
        </w:rPr>
        <w:t>CAPITOLUL I</w:t>
      </w:r>
      <w:r w:rsidR="008177DF" w:rsidRPr="00716457">
        <w:rPr>
          <w:rFonts w:ascii="Times New Roman" w:hAnsi="Times New Roman" w:cs="Times New Roman"/>
          <w:b/>
          <w:sz w:val="24"/>
          <w:szCs w:val="24"/>
        </w:rPr>
        <w:t xml:space="preserve">. </w:t>
      </w:r>
      <w:r w:rsidR="00B87D41" w:rsidRPr="00716457">
        <w:rPr>
          <w:rFonts w:ascii="Times New Roman" w:hAnsi="Times New Roman" w:cs="Times New Roman"/>
          <w:b/>
          <w:sz w:val="24"/>
          <w:szCs w:val="24"/>
        </w:rPr>
        <w:t>DISPOZIŢII GENERALE</w:t>
      </w:r>
    </w:p>
    <w:p w14:paraId="1D857AAD" w14:textId="77777777" w:rsidR="00B87D41" w:rsidRPr="00716457" w:rsidRDefault="00B87D41" w:rsidP="00B87D41">
      <w:pPr>
        <w:jc w:val="center"/>
        <w:rPr>
          <w:rFonts w:ascii="Times New Roman" w:hAnsi="Times New Roman" w:cs="Times New Roman"/>
          <w:b/>
          <w:sz w:val="24"/>
          <w:szCs w:val="24"/>
        </w:rPr>
      </w:pPr>
    </w:p>
    <w:p w14:paraId="24BFF399" w14:textId="2EE1A115" w:rsidR="00B87D41" w:rsidRPr="00716457" w:rsidRDefault="008177DF" w:rsidP="00B87D41">
      <w:pPr>
        <w:jc w:val="both"/>
        <w:rPr>
          <w:rFonts w:ascii="Times New Roman" w:hAnsi="Times New Roman" w:cs="Times New Roman"/>
          <w:sz w:val="24"/>
          <w:szCs w:val="24"/>
        </w:rPr>
      </w:pPr>
      <w:r w:rsidRPr="00716457">
        <w:rPr>
          <w:rFonts w:ascii="Times New Roman" w:hAnsi="Times New Roman" w:cs="Times New Roman"/>
          <w:b/>
          <w:bCs/>
          <w:sz w:val="24"/>
          <w:szCs w:val="24"/>
        </w:rPr>
        <w:t>Art.</w:t>
      </w:r>
      <w:r w:rsidR="00D7215C" w:rsidRPr="00716457">
        <w:rPr>
          <w:rFonts w:ascii="Times New Roman" w:hAnsi="Times New Roman" w:cs="Times New Roman"/>
          <w:b/>
          <w:bCs/>
          <w:sz w:val="24"/>
          <w:szCs w:val="24"/>
        </w:rPr>
        <w:t>1</w:t>
      </w:r>
      <w:r w:rsidR="0065751B" w:rsidRPr="00716457">
        <w:rPr>
          <w:rFonts w:ascii="Times New Roman" w:hAnsi="Times New Roman" w:cs="Times New Roman"/>
          <w:b/>
          <w:bCs/>
          <w:sz w:val="24"/>
          <w:szCs w:val="24"/>
        </w:rPr>
        <w:t xml:space="preserve">. </w:t>
      </w:r>
      <w:r w:rsidR="00B87D41" w:rsidRPr="00716457">
        <w:rPr>
          <w:rFonts w:ascii="Times New Roman" w:hAnsi="Times New Roman" w:cs="Times New Roman"/>
          <w:b/>
          <w:bCs/>
          <w:sz w:val="24"/>
          <w:szCs w:val="24"/>
        </w:rPr>
        <w:t xml:space="preserve"> </w:t>
      </w:r>
      <w:r w:rsidR="00B87D41" w:rsidRPr="00716457">
        <w:rPr>
          <w:rFonts w:ascii="Times New Roman" w:hAnsi="Times New Roman" w:cs="Times New Roman"/>
          <w:sz w:val="24"/>
          <w:szCs w:val="24"/>
        </w:rPr>
        <w:t xml:space="preserve">Prezentul regulament stabilește modul de organizare și funcționare a </w:t>
      </w:r>
      <w:r w:rsidR="00B15F1D" w:rsidRPr="00716457">
        <w:rPr>
          <w:rFonts w:ascii="Times New Roman" w:hAnsi="Times New Roman" w:cs="Times New Roman"/>
          <w:sz w:val="24"/>
          <w:szCs w:val="24"/>
        </w:rPr>
        <w:t>Serviciului Social</w:t>
      </w:r>
      <w:r w:rsidR="00B87D41" w:rsidRPr="00716457">
        <w:rPr>
          <w:rFonts w:ascii="Times New Roman" w:hAnsi="Times New Roman" w:cs="Times New Roman"/>
          <w:sz w:val="24"/>
          <w:szCs w:val="24"/>
        </w:rPr>
        <w:t xml:space="preserve">, structura, atribuțiile, precum și responsabilitățile acestuia. </w:t>
      </w:r>
    </w:p>
    <w:p w14:paraId="72F1099F" w14:textId="53DE3BC1" w:rsidR="00B87D41" w:rsidRPr="00716457" w:rsidRDefault="00B87D41" w:rsidP="00B87D41">
      <w:pPr>
        <w:pStyle w:val="NormalWeb"/>
        <w:spacing w:before="0" w:beforeAutospacing="0" w:after="0" w:afterAutospacing="0"/>
        <w:jc w:val="both"/>
        <w:rPr>
          <w:lang w:val="ro-RO"/>
        </w:rPr>
      </w:pPr>
      <w:r w:rsidRPr="00716457">
        <w:rPr>
          <w:lang w:val="ro-RO"/>
        </w:rPr>
        <w:t xml:space="preserve">Serviciul Social face parte din structura Universităţii </w:t>
      </w:r>
      <w:r w:rsidR="00A940C2" w:rsidRPr="00716457">
        <w:rPr>
          <w:lang w:val="ro-RO"/>
        </w:rPr>
        <w:t>„</w:t>
      </w:r>
      <w:r w:rsidRPr="00716457">
        <w:rPr>
          <w:lang w:val="ro-RO"/>
        </w:rPr>
        <w:t xml:space="preserve">Valahia” din Târgovişte (UVT) şi se subordonează </w:t>
      </w:r>
      <w:r w:rsidRPr="00716457">
        <w:rPr>
          <w:rFonts w:eastAsia="SimSun"/>
          <w:lang w:val="ro-RO"/>
        </w:rPr>
        <w:t xml:space="preserve">Direcţiei tehnico-administrative, Directorului general administrativ, conform </w:t>
      </w:r>
      <w:r w:rsidRPr="00716457">
        <w:rPr>
          <w:lang w:val="ro-RO"/>
        </w:rPr>
        <w:t>Organigramei UVT, aprobată prin H.S.</w:t>
      </w:r>
      <w:r w:rsidR="004E2008" w:rsidRPr="00716457">
        <w:rPr>
          <w:lang w:val="ro-RO"/>
        </w:rPr>
        <w:t>U.</w:t>
      </w:r>
      <w:r w:rsidRPr="00716457">
        <w:rPr>
          <w:lang w:val="ro-RO"/>
        </w:rPr>
        <w:t xml:space="preserve"> nr. </w:t>
      </w:r>
      <w:r w:rsidR="00967A93" w:rsidRPr="00716457">
        <w:rPr>
          <w:lang w:val="ro-RO"/>
        </w:rPr>
        <w:t>8E din 30 mai 2024.</w:t>
      </w:r>
    </w:p>
    <w:p w14:paraId="14F94396" w14:textId="77777777" w:rsidR="00D7215C" w:rsidRPr="00716457" w:rsidRDefault="00D7215C" w:rsidP="00D7215C">
      <w:pPr>
        <w:pStyle w:val="Default"/>
        <w:widowControl w:val="0"/>
        <w:tabs>
          <w:tab w:val="left" w:pos="993"/>
        </w:tabs>
        <w:jc w:val="both"/>
        <w:rPr>
          <w:b/>
          <w:bCs/>
          <w:color w:val="auto"/>
          <w:lang w:val="ro-RO"/>
        </w:rPr>
      </w:pPr>
    </w:p>
    <w:p w14:paraId="059A33BD" w14:textId="77B855B8" w:rsidR="00D7215C" w:rsidRPr="00716457" w:rsidRDefault="00D7215C" w:rsidP="00D7215C">
      <w:pPr>
        <w:pStyle w:val="Default"/>
        <w:widowControl w:val="0"/>
        <w:tabs>
          <w:tab w:val="left" w:pos="993"/>
        </w:tabs>
        <w:jc w:val="both"/>
        <w:rPr>
          <w:color w:val="auto"/>
          <w:lang w:val="ro-RO"/>
        </w:rPr>
      </w:pPr>
      <w:r w:rsidRPr="00716457">
        <w:rPr>
          <w:b/>
          <w:bCs/>
          <w:color w:val="auto"/>
          <w:lang w:val="ro-RO"/>
        </w:rPr>
        <w:t xml:space="preserve">Art. 2. </w:t>
      </w:r>
      <w:r w:rsidRPr="00716457">
        <w:rPr>
          <w:color w:val="auto"/>
          <w:lang w:val="ro-RO"/>
        </w:rPr>
        <w:t>Documentele de referință care stau la baza prezentului regulament sunt următoarele:</w:t>
      </w:r>
    </w:p>
    <w:p w14:paraId="07BF8353" w14:textId="77777777" w:rsidR="00D7215C" w:rsidRPr="00716457" w:rsidRDefault="00D7215C" w:rsidP="00D7215C">
      <w:pPr>
        <w:pStyle w:val="NormalWeb"/>
        <w:numPr>
          <w:ilvl w:val="0"/>
          <w:numId w:val="7"/>
        </w:numPr>
        <w:spacing w:before="0" w:beforeAutospacing="0" w:after="0" w:afterAutospacing="0"/>
        <w:jc w:val="both"/>
        <w:rPr>
          <w:lang w:val="ro-RO"/>
        </w:rPr>
      </w:pPr>
      <w:r w:rsidRPr="00716457">
        <w:rPr>
          <w:lang w:val="ro-RO"/>
        </w:rPr>
        <w:t>Carta Universităţii „Valahia” din Târgoviște;</w:t>
      </w:r>
    </w:p>
    <w:p w14:paraId="591DBA54" w14:textId="77777777" w:rsidR="00D7215C" w:rsidRPr="00716457" w:rsidRDefault="00D7215C" w:rsidP="00D7215C">
      <w:pPr>
        <w:pStyle w:val="NormalWeb"/>
        <w:numPr>
          <w:ilvl w:val="0"/>
          <w:numId w:val="7"/>
        </w:numPr>
        <w:spacing w:before="0" w:beforeAutospacing="0" w:after="0" w:afterAutospacing="0"/>
        <w:jc w:val="both"/>
        <w:rPr>
          <w:lang w:val="ro-RO"/>
        </w:rPr>
      </w:pPr>
      <w:r w:rsidRPr="00716457">
        <w:rPr>
          <w:lang w:val="ro-RO"/>
        </w:rPr>
        <w:t>Regulamentul de organizare şi funcţionare al Universităţii „Valahia” din Târgoviște;</w:t>
      </w:r>
    </w:p>
    <w:p w14:paraId="648204AD" w14:textId="77777777" w:rsidR="00D7215C" w:rsidRPr="00716457" w:rsidRDefault="00D7215C" w:rsidP="00D7215C">
      <w:pPr>
        <w:pStyle w:val="NormalWeb"/>
        <w:numPr>
          <w:ilvl w:val="0"/>
          <w:numId w:val="7"/>
        </w:numPr>
        <w:spacing w:before="0" w:beforeAutospacing="0" w:after="0" w:afterAutospacing="0"/>
        <w:jc w:val="both"/>
        <w:rPr>
          <w:lang w:val="ro-RO"/>
        </w:rPr>
      </w:pPr>
      <w:r w:rsidRPr="00716457">
        <w:rPr>
          <w:lang w:val="ro-RO"/>
        </w:rPr>
        <w:t>Regulamentul de ordine interioară al Universităţii „Valahia” din Târgoviște;</w:t>
      </w:r>
    </w:p>
    <w:p w14:paraId="6AFA4AB8" w14:textId="77777777" w:rsidR="00D7215C" w:rsidRPr="00716457" w:rsidRDefault="00D7215C" w:rsidP="00D7215C">
      <w:pPr>
        <w:pStyle w:val="NormalWeb"/>
        <w:numPr>
          <w:ilvl w:val="0"/>
          <w:numId w:val="7"/>
        </w:numPr>
        <w:spacing w:before="0" w:beforeAutospacing="0" w:after="0" w:afterAutospacing="0"/>
        <w:jc w:val="both"/>
        <w:rPr>
          <w:lang w:val="ro-RO"/>
        </w:rPr>
      </w:pPr>
      <w:r w:rsidRPr="00716457">
        <w:rPr>
          <w:lang w:val="ro-RO"/>
        </w:rPr>
        <w:t>Regulamentul privind organizarea şi funcţionarea căminelor studențești.</w:t>
      </w:r>
    </w:p>
    <w:p w14:paraId="240B1F2F" w14:textId="77777777" w:rsidR="00B87D41" w:rsidRPr="00716457" w:rsidRDefault="00B87D41" w:rsidP="00B87D41">
      <w:pPr>
        <w:pStyle w:val="NormalWeb"/>
        <w:spacing w:before="0" w:beforeAutospacing="0" w:after="0" w:afterAutospacing="0"/>
        <w:jc w:val="both"/>
        <w:rPr>
          <w:b/>
          <w:bCs/>
          <w:lang w:val="ro-RO"/>
        </w:rPr>
      </w:pPr>
    </w:p>
    <w:p w14:paraId="7F87A62D" w14:textId="2654B422" w:rsidR="00C22867" w:rsidRPr="00716457" w:rsidRDefault="008177DF" w:rsidP="00C83275">
      <w:pPr>
        <w:autoSpaceDE w:val="0"/>
        <w:autoSpaceDN w:val="0"/>
        <w:adjustRightInd w:val="0"/>
        <w:jc w:val="both"/>
        <w:rPr>
          <w:rFonts w:ascii="Times New Roman" w:hAnsi="Times New Roman" w:cs="Times New Roman"/>
          <w:sz w:val="24"/>
          <w:szCs w:val="24"/>
        </w:rPr>
      </w:pPr>
      <w:r w:rsidRPr="00716457">
        <w:rPr>
          <w:rFonts w:ascii="Times New Roman" w:hAnsi="Times New Roman" w:cs="Times New Roman"/>
          <w:b/>
          <w:bCs/>
          <w:sz w:val="24"/>
          <w:szCs w:val="24"/>
        </w:rPr>
        <w:t>Art.3.</w:t>
      </w:r>
      <w:r w:rsidR="0065751B" w:rsidRPr="00716457">
        <w:rPr>
          <w:rFonts w:ascii="Times New Roman" w:hAnsi="Times New Roman" w:cs="Times New Roman"/>
          <w:b/>
          <w:bCs/>
          <w:sz w:val="24"/>
          <w:szCs w:val="24"/>
        </w:rPr>
        <w:t xml:space="preserve"> </w:t>
      </w:r>
      <w:r w:rsidR="00B87D41" w:rsidRPr="00716457">
        <w:rPr>
          <w:rFonts w:ascii="Times New Roman" w:hAnsi="Times New Roman" w:cs="Times New Roman"/>
          <w:b/>
          <w:bCs/>
          <w:sz w:val="24"/>
          <w:szCs w:val="24"/>
        </w:rPr>
        <w:t xml:space="preserve"> </w:t>
      </w:r>
      <w:r w:rsidR="00B87D41" w:rsidRPr="00716457">
        <w:rPr>
          <w:rFonts w:ascii="Times New Roman" w:hAnsi="Times New Roman" w:cs="Times New Roman"/>
          <w:bCs/>
          <w:sz w:val="24"/>
          <w:szCs w:val="24"/>
        </w:rPr>
        <w:t xml:space="preserve">Activitatea personalului din cadrul </w:t>
      </w:r>
      <w:r w:rsidR="00605545" w:rsidRPr="00716457">
        <w:rPr>
          <w:rFonts w:ascii="Times New Roman" w:hAnsi="Times New Roman" w:cs="Times New Roman"/>
          <w:sz w:val="24"/>
          <w:szCs w:val="24"/>
        </w:rPr>
        <w:t>Serviciului Social</w:t>
      </w:r>
      <w:r w:rsidR="00B87D41" w:rsidRPr="00716457">
        <w:rPr>
          <w:rFonts w:ascii="Times New Roman" w:hAnsi="Times New Roman" w:cs="Times New Roman"/>
          <w:sz w:val="24"/>
          <w:szCs w:val="24"/>
        </w:rPr>
        <w:t xml:space="preserve"> se concretizează în gestionarea activității de cazare în căminele Universității „Valahia” din Târgoviște, coordonarea activității din căminele studențești și asigurarea întreținerii și funcționă</w:t>
      </w:r>
      <w:r w:rsidR="00C83275" w:rsidRPr="00716457">
        <w:rPr>
          <w:rFonts w:ascii="Times New Roman" w:hAnsi="Times New Roman" w:cs="Times New Roman"/>
          <w:sz w:val="24"/>
          <w:szCs w:val="24"/>
        </w:rPr>
        <w:t>rii corespunzătoare a acestora.</w:t>
      </w:r>
    </w:p>
    <w:p w14:paraId="3770EBCE" w14:textId="77777777" w:rsidR="008177DF" w:rsidRPr="00716457" w:rsidRDefault="008177DF" w:rsidP="00B87D41">
      <w:pPr>
        <w:jc w:val="center"/>
        <w:rPr>
          <w:rFonts w:ascii="Times New Roman" w:hAnsi="Times New Roman" w:cs="Times New Roman"/>
          <w:b/>
          <w:sz w:val="24"/>
          <w:szCs w:val="24"/>
        </w:rPr>
      </w:pPr>
    </w:p>
    <w:p w14:paraId="124EE378" w14:textId="63047423" w:rsidR="00B87D41" w:rsidRPr="00716457" w:rsidRDefault="00016054" w:rsidP="008177DF">
      <w:pPr>
        <w:jc w:val="center"/>
        <w:rPr>
          <w:rFonts w:ascii="Times New Roman" w:hAnsi="Times New Roman" w:cs="Times New Roman"/>
          <w:b/>
          <w:bCs/>
          <w:sz w:val="24"/>
          <w:szCs w:val="24"/>
        </w:rPr>
      </w:pPr>
      <w:r w:rsidRPr="00716457">
        <w:rPr>
          <w:rFonts w:ascii="Times New Roman" w:hAnsi="Times New Roman" w:cs="Times New Roman"/>
          <w:b/>
          <w:sz w:val="24"/>
          <w:szCs w:val="24"/>
        </w:rPr>
        <w:t>CAPITOLUL I</w:t>
      </w:r>
      <w:r w:rsidR="0065751B" w:rsidRPr="00716457">
        <w:rPr>
          <w:rFonts w:ascii="Times New Roman" w:hAnsi="Times New Roman" w:cs="Times New Roman"/>
          <w:b/>
          <w:sz w:val="24"/>
          <w:szCs w:val="24"/>
        </w:rPr>
        <w:t>I</w:t>
      </w:r>
      <w:r w:rsidR="008177DF" w:rsidRPr="00716457">
        <w:rPr>
          <w:rFonts w:ascii="Times New Roman" w:hAnsi="Times New Roman" w:cs="Times New Roman"/>
          <w:b/>
          <w:sz w:val="24"/>
          <w:szCs w:val="24"/>
        </w:rPr>
        <w:t xml:space="preserve">. </w:t>
      </w:r>
      <w:r w:rsidR="0065751B" w:rsidRPr="00716457">
        <w:rPr>
          <w:rFonts w:ascii="Times New Roman" w:hAnsi="Times New Roman" w:cs="Times New Roman"/>
          <w:b/>
          <w:bCs/>
          <w:sz w:val="24"/>
          <w:szCs w:val="24"/>
        </w:rPr>
        <w:t>MISIUNE ȘI OBIECTIVE</w:t>
      </w:r>
    </w:p>
    <w:p w14:paraId="777924DE" w14:textId="77777777" w:rsidR="00B87D41" w:rsidRPr="00716457" w:rsidRDefault="00B87D41" w:rsidP="00B87D41">
      <w:pPr>
        <w:widowControl w:val="0"/>
        <w:autoSpaceDE w:val="0"/>
        <w:autoSpaceDN w:val="0"/>
        <w:adjustRightInd w:val="0"/>
        <w:jc w:val="center"/>
        <w:rPr>
          <w:rFonts w:ascii="Times New Roman" w:hAnsi="Times New Roman" w:cs="Times New Roman"/>
          <w:sz w:val="24"/>
          <w:szCs w:val="24"/>
        </w:rPr>
      </w:pPr>
    </w:p>
    <w:p w14:paraId="72161CE7" w14:textId="095CAF20" w:rsidR="00B87D41" w:rsidRPr="00716457" w:rsidRDefault="008177DF" w:rsidP="004E2008">
      <w:pPr>
        <w:autoSpaceDE w:val="0"/>
        <w:autoSpaceDN w:val="0"/>
        <w:adjustRightInd w:val="0"/>
        <w:spacing w:after="0"/>
        <w:jc w:val="both"/>
        <w:rPr>
          <w:rFonts w:ascii="Times New Roman" w:hAnsi="Times New Roman" w:cs="Times New Roman"/>
          <w:sz w:val="24"/>
          <w:szCs w:val="24"/>
        </w:rPr>
      </w:pPr>
      <w:r w:rsidRPr="00716457">
        <w:rPr>
          <w:rFonts w:ascii="Times New Roman" w:hAnsi="Times New Roman" w:cs="Times New Roman"/>
          <w:b/>
          <w:bCs/>
          <w:sz w:val="24"/>
          <w:szCs w:val="24"/>
        </w:rPr>
        <w:t>Art.4.</w:t>
      </w:r>
      <w:r w:rsidR="0065751B" w:rsidRPr="00716457">
        <w:rPr>
          <w:rFonts w:ascii="Times New Roman" w:hAnsi="Times New Roman" w:cs="Times New Roman"/>
          <w:bCs/>
          <w:sz w:val="24"/>
          <w:szCs w:val="24"/>
        </w:rPr>
        <w:t xml:space="preserve"> </w:t>
      </w:r>
      <w:r w:rsidR="00B87D41" w:rsidRPr="00716457">
        <w:rPr>
          <w:rFonts w:ascii="Times New Roman" w:hAnsi="Times New Roman" w:cs="Times New Roman"/>
          <w:bCs/>
          <w:sz w:val="24"/>
          <w:szCs w:val="24"/>
        </w:rPr>
        <w:t xml:space="preserve">Misiunea </w:t>
      </w:r>
      <w:r w:rsidR="00605545" w:rsidRPr="00716457">
        <w:rPr>
          <w:rFonts w:ascii="Times New Roman" w:hAnsi="Times New Roman" w:cs="Times New Roman"/>
          <w:bCs/>
          <w:sz w:val="24"/>
          <w:szCs w:val="24"/>
        </w:rPr>
        <w:t>Serviciului Social</w:t>
      </w:r>
      <w:r w:rsidR="00B87D41" w:rsidRPr="00716457">
        <w:rPr>
          <w:rFonts w:ascii="Times New Roman" w:hAnsi="Times New Roman" w:cs="Times New Roman"/>
          <w:bCs/>
          <w:sz w:val="24"/>
          <w:szCs w:val="24"/>
        </w:rPr>
        <w:t xml:space="preserve"> </w:t>
      </w:r>
      <w:r w:rsidR="00AD78B6" w:rsidRPr="00716457">
        <w:rPr>
          <w:rFonts w:ascii="Times New Roman" w:hAnsi="Times New Roman" w:cs="Times New Roman"/>
          <w:bCs/>
          <w:sz w:val="24"/>
          <w:szCs w:val="24"/>
        </w:rPr>
        <w:t xml:space="preserve">este de a coordona </w:t>
      </w:r>
      <w:r w:rsidR="00290A7A" w:rsidRPr="00716457">
        <w:rPr>
          <w:rFonts w:ascii="Times New Roman" w:hAnsi="Times New Roman" w:cs="Times New Roman"/>
          <w:bCs/>
          <w:sz w:val="24"/>
          <w:szCs w:val="24"/>
        </w:rPr>
        <w:t>ș</w:t>
      </w:r>
      <w:r w:rsidR="00AD78B6" w:rsidRPr="00716457">
        <w:rPr>
          <w:rFonts w:ascii="Times New Roman" w:hAnsi="Times New Roman" w:cs="Times New Roman"/>
          <w:bCs/>
          <w:sz w:val="24"/>
          <w:szCs w:val="24"/>
        </w:rPr>
        <w:t>i gestiona eficient spațiile de locuit din căminele studențești, oferind suport administrativ și un mediu sigur, accesibil și confortabil pentru studenți. Serviciul Social faciliteaz</w:t>
      </w:r>
      <w:r w:rsidR="00290A7A" w:rsidRPr="00716457">
        <w:rPr>
          <w:rFonts w:ascii="Times New Roman" w:hAnsi="Times New Roman" w:cs="Times New Roman"/>
          <w:bCs/>
          <w:sz w:val="24"/>
          <w:szCs w:val="24"/>
        </w:rPr>
        <w:t>ă</w:t>
      </w:r>
      <w:r w:rsidR="00AD78B6" w:rsidRPr="00716457">
        <w:rPr>
          <w:rFonts w:ascii="Times New Roman" w:hAnsi="Times New Roman" w:cs="Times New Roman"/>
          <w:bCs/>
          <w:sz w:val="24"/>
          <w:szCs w:val="24"/>
        </w:rPr>
        <w:t xml:space="preserve"> repartizarea echitabilă a locurilor de c</w:t>
      </w:r>
      <w:r w:rsidR="00290A7A" w:rsidRPr="00716457">
        <w:rPr>
          <w:rFonts w:ascii="Times New Roman" w:hAnsi="Times New Roman" w:cs="Times New Roman"/>
          <w:bCs/>
          <w:sz w:val="24"/>
          <w:szCs w:val="24"/>
        </w:rPr>
        <w:t>azare, gestionează contractele de închiriere și alte documente necesare în desfășurarea activității de cazare a studenților și contribuie la integrarea socială și academică a studenților cazați.</w:t>
      </w:r>
    </w:p>
    <w:p w14:paraId="4542DBE4" w14:textId="77777777" w:rsidR="00CF42BA" w:rsidRPr="00716457" w:rsidRDefault="00CF42BA" w:rsidP="004E2008">
      <w:pPr>
        <w:autoSpaceDE w:val="0"/>
        <w:autoSpaceDN w:val="0"/>
        <w:adjustRightInd w:val="0"/>
        <w:spacing w:after="0"/>
        <w:ind w:firstLine="720"/>
        <w:jc w:val="both"/>
        <w:rPr>
          <w:rFonts w:ascii="Times New Roman" w:hAnsi="Times New Roman" w:cs="Times New Roman"/>
          <w:sz w:val="24"/>
          <w:szCs w:val="24"/>
        </w:rPr>
      </w:pPr>
    </w:p>
    <w:p w14:paraId="3B792793" w14:textId="3113F886" w:rsidR="00B36358" w:rsidRPr="00716457" w:rsidRDefault="008177DF" w:rsidP="008177DF">
      <w:pPr>
        <w:autoSpaceDE w:val="0"/>
        <w:autoSpaceDN w:val="0"/>
        <w:adjustRightInd w:val="0"/>
        <w:jc w:val="both"/>
        <w:rPr>
          <w:rFonts w:ascii="Times New Roman" w:hAnsi="Times New Roman" w:cs="Times New Roman"/>
          <w:sz w:val="24"/>
          <w:szCs w:val="24"/>
        </w:rPr>
      </w:pPr>
      <w:r w:rsidRPr="00716457">
        <w:rPr>
          <w:rFonts w:ascii="Times New Roman" w:hAnsi="Times New Roman" w:cs="Times New Roman"/>
          <w:b/>
          <w:bCs/>
          <w:sz w:val="24"/>
          <w:szCs w:val="24"/>
        </w:rPr>
        <w:t>Art.5.</w:t>
      </w:r>
      <w:r w:rsidR="00B87D41" w:rsidRPr="00716457">
        <w:rPr>
          <w:rFonts w:ascii="Times New Roman" w:hAnsi="Times New Roman" w:cs="Times New Roman"/>
          <w:b/>
          <w:bCs/>
          <w:sz w:val="24"/>
          <w:szCs w:val="24"/>
        </w:rPr>
        <w:t xml:space="preserve"> </w:t>
      </w:r>
      <w:r w:rsidR="00B87D41" w:rsidRPr="00716457">
        <w:rPr>
          <w:rFonts w:ascii="Times New Roman" w:hAnsi="Times New Roman" w:cs="Times New Roman"/>
          <w:bCs/>
          <w:sz w:val="24"/>
          <w:szCs w:val="24"/>
        </w:rPr>
        <w:t>Personalul din cadrul</w:t>
      </w:r>
      <w:r w:rsidR="00B87D41" w:rsidRPr="00716457">
        <w:rPr>
          <w:rFonts w:ascii="Times New Roman" w:hAnsi="Times New Roman" w:cs="Times New Roman"/>
          <w:b/>
          <w:bCs/>
          <w:sz w:val="24"/>
          <w:szCs w:val="24"/>
        </w:rPr>
        <w:t xml:space="preserve"> </w:t>
      </w:r>
      <w:r w:rsidR="00605545" w:rsidRPr="00716457">
        <w:rPr>
          <w:rFonts w:ascii="Times New Roman" w:hAnsi="Times New Roman" w:cs="Times New Roman"/>
          <w:bCs/>
          <w:sz w:val="24"/>
          <w:szCs w:val="24"/>
        </w:rPr>
        <w:t xml:space="preserve">Serviciului Social </w:t>
      </w:r>
      <w:r w:rsidR="00B87D41" w:rsidRPr="00716457">
        <w:rPr>
          <w:rFonts w:ascii="Times New Roman" w:hAnsi="Times New Roman" w:cs="Times New Roman"/>
          <w:sz w:val="24"/>
          <w:szCs w:val="24"/>
        </w:rPr>
        <w:t xml:space="preserve">are următoarele obiective: </w:t>
      </w:r>
    </w:p>
    <w:p w14:paraId="67EE07D5" w14:textId="7FEACFCB" w:rsidR="00FD772E" w:rsidRPr="00716457" w:rsidRDefault="00B36358" w:rsidP="008177DF">
      <w:pPr>
        <w:tabs>
          <w:tab w:val="left" w:pos="284"/>
        </w:tabs>
        <w:autoSpaceDE w:val="0"/>
        <w:autoSpaceDN w:val="0"/>
        <w:adjustRightInd w:val="0"/>
        <w:spacing w:after="0"/>
        <w:jc w:val="both"/>
        <w:rPr>
          <w:rFonts w:ascii="Times New Roman" w:hAnsi="Times New Roman" w:cs="Times New Roman"/>
          <w:sz w:val="24"/>
          <w:szCs w:val="24"/>
        </w:rPr>
      </w:pPr>
      <w:r w:rsidRPr="00716457">
        <w:rPr>
          <w:rFonts w:ascii="Times New Roman" w:hAnsi="Times New Roman" w:cs="Times New Roman"/>
          <w:sz w:val="24"/>
          <w:szCs w:val="24"/>
        </w:rPr>
        <w:t>-</w:t>
      </w:r>
      <w:r w:rsidRPr="00716457">
        <w:rPr>
          <w:rFonts w:ascii="Times New Roman" w:hAnsi="Times New Roman" w:cs="Times New Roman"/>
          <w:sz w:val="24"/>
          <w:szCs w:val="24"/>
        </w:rPr>
        <w:tab/>
      </w:r>
      <w:r w:rsidR="00290A7A" w:rsidRPr="00716457">
        <w:rPr>
          <w:rFonts w:ascii="Times New Roman" w:hAnsi="Times New Roman" w:cs="Times New Roman"/>
          <w:sz w:val="24"/>
          <w:szCs w:val="24"/>
        </w:rPr>
        <w:t>gestionarea eficientă a spațiilor de cazare</w:t>
      </w:r>
      <w:r w:rsidR="00C22867" w:rsidRPr="00716457">
        <w:rPr>
          <w:rFonts w:ascii="Times New Roman" w:hAnsi="Times New Roman" w:cs="Times New Roman"/>
          <w:sz w:val="24"/>
          <w:szCs w:val="24"/>
        </w:rPr>
        <w:t>;</w:t>
      </w:r>
    </w:p>
    <w:p w14:paraId="6E93269F" w14:textId="44EA2B33" w:rsidR="00C22867" w:rsidRPr="00716457" w:rsidRDefault="00B36358" w:rsidP="008177DF">
      <w:pPr>
        <w:tabs>
          <w:tab w:val="left" w:pos="284"/>
        </w:tabs>
        <w:autoSpaceDE w:val="0"/>
        <w:autoSpaceDN w:val="0"/>
        <w:adjustRightInd w:val="0"/>
        <w:spacing w:after="0" w:line="240" w:lineRule="auto"/>
        <w:jc w:val="both"/>
        <w:rPr>
          <w:rFonts w:ascii="Times New Roman" w:hAnsi="Times New Roman" w:cs="Times New Roman"/>
          <w:sz w:val="24"/>
          <w:szCs w:val="24"/>
        </w:rPr>
      </w:pPr>
      <w:r w:rsidRPr="00716457">
        <w:rPr>
          <w:rFonts w:ascii="Times New Roman" w:hAnsi="Times New Roman" w:cs="Times New Roman"/>
          <w:sz w:val="24"/>
          <w:szCs w:val="24"/>
        </w:rPr>
        <w:t>-</w:t>
      </w:r>
      <w:r w:rsidRPr="00716457">
        <w:rPr>
          <w:rFonts w:ascii="Times New Roman" w:hAnsi="Times New Roman" w:cs="Times New Roman"/>
          <w:sz w:val="24"/>
          <w:szCs w:val="24"/>
        </w:rPr>
        <w:tab/>
      </w:r>
      <w:r w:rsidR="00C22867" w:rsidRPr="00716457">
        <w:rPr>
          <w:rFonts w:ascii="Times New Roman" w:hAnsi="Times New Roman" w:cs="Times New Roman"/>
          <w:sz w:val="24"/>
          <w:szCs w:val="24"/>
        </w:rPr>
        <w:t>asigurarea unui mediu sigur și funcțional, pentru a oferii condiții decente de locuit și studiu;</w:t>
      </w:r>
    </w:p>
    <w:p w14:paraId="0A3C3415" w14:textId="0FD58592" w:rsidR="00C22867" w:rsidRPr="00716457" w:rsidRDefault="00B36358" w:rsidP="008177DF">
      <w:pPr>
        <w:tabs>
          <w:tab w:val="left" w:pos="284"/>
        </w:tabs>
        <w:autoSpaceDE w:val="0"/>
        <w:autoSpaceDN w:val="0"/>
        <w:adjustRightInd w:val="0"/>
        <w:spacing w:after="0" w:line="240" w:lineRule="auto"/>
        <w:jc w:val="both"/>
        <w:rPr>
          <w:rFonts w:ascii="Times New Roman" w:hAnsi="Times New Roman" w:cs="Times New Roman"/>
          <w:sz w:val="24"/>
          <w:szCs w:val="24"/>
        </w:rPr>
      </w:pPr>
      <w:r w:rsidRPr="00716457">
        <w:rPr>
          <w:rFonts w:ascii="Times New Roman" w:hAnsi="Times New Roman" w:cs="Times New Roman"/>
          <w:sz w:val="24"/>
          <w:szCs w:val="24"/>
        </w:rPr>
        <w:t>-</w:t>
      </w:r>
      <w:r w:rsidRPr="00716457">
        <w:rPr>
          <w:rFonts w:ascii="Times New Roman" w:hAnsi="Times New Roman" w:cs="Times New Roman"/>
          <w:sz w:val="24"/>
          <w:szCs w:val="24"/>
        </w:rPr>
        <w:tab/>
      </w:r>
      <w:r w:rsidR="00C22867" w:rsidRPr="00716457">
        <w:rPr>
          <w:rFonts w:ascii="Times New Roman" w:hAnsi="Times New Roman" w:cs="Times New Roman"/>
          <w:sz w:val="24"/>
          <w:szCs w:val="24"/>
        </w:rPr>
        <w:t>buna gestionare a patrimoniului aflat în administrare;</w:t>
      </w:r>
    </w:p>
    <w:p w14:paraId="47CED949" w14:textId="69308013" w:rsidR="00C22867" w:rsidRPr="00716457" w:rsidRDefault="00B36358" w:rsidP="008177DF">
      <w:pPr>
        <w:tabs>
          <w:tab w:val="left" w:pos="284"/>
        </w:tabs>
        <w:autoSpaceDE w:val="0"/>
        <w:autoSpaceDN w:val="0"/>
        <w:adjustRightInd w:val="0"/>
        <w:spacing w:after="0" w:line="240" w:lineRule="auto"/>
        <w:jc w:val="both"/>
        <w:rPr>
          <w:rFonts w:ascii="Times New Roman" w:hAnsi="Times New Roman" w:cs="Times New Roman"/>
          <w:sz w:val="24"/>
          <w:szCs w:val="24"/>
        </w:rPr>
      </w:pPr>
      <w:r w:rsidRPr="00716457">
        <w:rPr>
          <w:rFonts w:ascii="Times New Roman" w:hAnsi="Times New Roman" w:cs="Times New Roman"/>
          <w:sz w:val="24"/>
          <w:szCs w:val="24"/>
        </w:rPr>
        <w:t>-</w:t>
      </w:r>
      <w:r w:rsidRPr="00716457">
        <w:rPr>
          <w:rFonts w:ascii="Times New Roman" w:hAnsi="Times New Roman" w:cs="Times New Roman"/>
          <w:sz w:val="24"/>
          <w:szCs w:val="24"/>
        </w:rPr>
        <w:tab/>
      </w:r>
      <w:r w:rsidR="00C22867" w:rsidRPr="00716457">
        <w:rPr>
          <w:rFonts w:ascii="Times New Roman" w:hAnsi="Times New Roman" w:cs="Times New Roman"/>
          <w:sz w:val="24"/>
          <w:szCs w:val="24"/>
        </w:rPr>
        <w:t>minimizarea costurilor/loc de cazare, pe tot parcursul anului universitar;</w:t>
      </w:r>
    </w:p>
    <w:p w14:paraId="6B0CD3A8" w14:textId="129ACFEE" w:rsidR="00290A7A" w:rsidRPr="00716457" w:rsidRDefault="00B36358" w:rsidP="008177DF">
      <w:pPr>
        <w:tabs>
          <w:tab w:val="left" w:pos="284"/>
        </w:tabs>
        <w:autoSpaceDE w:val="0"/>
        <w:autoSpaceDN w:val="0"/>
        <w:adjustRightInd w:val="0"/>
        <w:spacing w:after="0" w:line="240" w:lineRule="auto"/>
        <w:jc w:val="both"/>
        <w:rPr>
          <w:rFonts w:ascii="Times New Roman" w:hAnsi="Times New Roman" w:cs="Times New Roman"/>
          <w:sz w:val="24"/>
          <w:szCs w:val="24"/>
        </w:rPr>
      </w:pPr>
      <w:r w:rsidRPr="00716457">
        <w:rPr>
          <w:rFonts w:ascii="Times New Roman" w:hAnsi="Times New Roman" w:cs="Times New Roman"/>
          <w:sz w:val="24"/>
          <w:szCs w:val="24"/>
        </w:rPr>
        <w:t>-</w:t>
      </w:r>
      <w:r w:rsidRPr="00716457">
        <w:rPr>
          <w:rFonts w:ascii="Times New Roman" w:hAnsi="Times New Roman" w:cs="Times New Roman"/>
          <w:sz w:val="24"/>
          <w:szCs w:val="24"/>
        </w:rPr>
        <w:tab/>
      </w:r>
      <w:r w:rsidR="00290A7A" w:rsidRPr="00716457">
        <w:rPr>
          <w:rFonts w:ascii="Times New Roman" w:hAnsi="Times New Roman" w:cs="Times New Roman"/>
          <w:sz w:val="24"/>
          <w:szCs w:val="24"/>
        </w:rPr>
        <w:t xml:space="preserve">administrarera operațională </w:t>
      </w:r>
      <w:r w:rsidR="003C6D26" w:rsidRPr="00716457">
        <w:rPr>
          <w:rFonts w:ascii="Times New Roman" w:hAnsi="Times New Roman" w:cs="Times New Roman"/>
          <w:sz w:val="24"/>
          <w:szCs w:val="24"/>
        </w:rPr>
        <w:t xml:space="preserve">a </w:t>
      </w:r>
      <w:r w:rsidR="00290A7A" w:rsidRPr="00716457">
        <w:rPr>
          <w:rFonts w:ascii="Times New Roman" w:hAnsi="Times New Roman" w:cs="Times New Roman"/>
          <w:sz w:val="24"/>
          <w:szCs w:val="24"/>
        </w:rPr>
        <w:t>documentelor necesare în desfășurarea activității</w:t>
      </w:r>
      <w:r w:rsidR="00FD772E" w:rsidRPr="00716457">
        <w:rPr>
          <w:rFonts w:ascii="Times New Roman" w:hAnsi="Times New Roman" w:cs="Times New Roman"/>
          <w:sz w:val="24"/>
          <w:szCs w:val="24"/>
        </w:rPr>
        <w:t xml:space="preserve"> privind evidența și raportarea numărului de studenți din cămine</w:t>
      </w:r>
      <w:r w:rsidR="00C22867" w:rsidRPr="00716457">
        <w:rPr>
          <w:rFonts w:ascii="Times New Roman" w:hAnsi="Times New Roman" w:cs="Times New Roman"/>
          <w:sz w:val="24"/>
          <w:szCs w:val="24"/>
        </w:rPr>
        <w:t>;</w:t>
      </w:r>
    </w:p>
    <w:p w14:paraId="5A8E3197" w14:textId="7FA07402" w:rsidR="00FD772E" w:rsidRPr="00716457" w:rsidRDefault="00B36358" w:rsidP="008177DF">
      <w:pPr>
        <w:tabs>
          <w:tab w:val="left" w:pos="284"/>
        </w:tabs>
        <w:autoSpaceDE w:val="0"/>
        <w:autoSpaceDN w:val="0"/>
        <w:adjustRightInd w:val="0"/>
        <w:spacing w:after="0" w:line="240" w:lineRule="auto"/>
        <w:jc w:val="both"/>
        <w:rPr>
          <w:rFonts w:ascii="Times New Roman" w:hAnsi="Times New Roman" w:cs="Times New Roman"/>
          <w:sz w:val="24"/>
          <w:szCs w:val="24"/>
        </w:rPr>
      </w:pPr>
      <w:r w:rsidRPr="00716457">
        <w:rPr>
          <w:rFonts w:ascii="Times New Roman" w:hAnsi="Times New Roman" w:cs="Times New Roman"/>
          <w:sz w:val="24"/>
          <w:szCs w:val="24"/>
        </w:rPr>
        <w:lastRenderedPageBreak/>
        <w:t>-</w:t>
      </w:r>
      <w:r w:rsidRPr="00716457">
        <w:rPr>
          <w:rFonts w:ascii="Times New Roman" w:hAnsi="Times New Roman" w:cs="Times New Roman"/>
          <w:sz w:val="24"/>
          <w:szCs w:val="24"/>
        </w:rPr>
        <w:tab/>
      </w:r>
      <w:r w:rsidR="00FD772E" w:rsidRPr="00716457">
        <w:rPr>
          <w:rFonts w:ascii="Times New Roman" w:hAnsi="Times New Roman" w:cs="Times New Roman"/>
          <w:sz w:val="24"/>
          <w:szCs w:val="24"/>
        </w:rPr>
        <w:t>respectarea regulamentelor interne și a contractelor de închiriere încheiate cu studenții sau alte categorii de persoane cazate;</w:t>
      </w:r>
    </w:p>
    <w:p w14:paraId="6592E9C9" w14:textId="166B35CC" w:rsidR="00290A7A" w:rsidRPr="00716457" w:rsidRDefault="00B36358" w:rsidP="008177DF">
      <w:pPr>
        <w:tabs>
          <w:tab w:val="left" w:pos="284"/>
        </w:tabs>
        <w:autoSpaceDE w:val="0"/>
        <w:autoSpaceDN w:val="0"/>
        <w:adjustRightInd w:val="0"/>
        <w:spacing w:after="0" w:line="240" w:lineRule="auto"/>
        <w:jc w:val="both"/>
        <w:rPr>
          <w:rFonts w:ascii="Times New Roman" w:hAnsi="Times New Roman" w:cs="Times New Roman"/>
          <w:sz w:val="24"/>
          <w:szCs w:val="24"/>
        </w:rPr>
      </w:pPr>
      <w:r w:rsidRPr="00716457">
        <w:rPr>
          <w:rFonts w:ascii="Times New Roman" w:hAnsi="Times New Roman" w:cs="Times New Roman"/>
          <w:sz w:val="24"/>
          <w:szCs w:val="24"/>
        </w:rPr>
        <w:t>-</w:t>
      </w:r>
      <w:r w:rsidRPr="00716457">
        <w:rPr>
          <w:rFonts w:ascii="Times New Roman" w:hAnsi="Times New Roman" w:cs="Times New Roman"/>
          <w:sz w:val="24"/>
          <w:szCs w:val="24"/>
        </w:rPr>
        <w:tab/>
      </w:r>
      <w:r w:rsidR="00290A7A" w:rsidRPr="00716457">
        <w:rPr>
          <w:rFonts w:ascii="Times New Roman" w:hAnsi="Times New Roman" w:cs="Times New Roman"/>
          <w:sz w:val="24"/>
          <w:szCs w:val="24"/>
        </w:rPr>
        <w:t>asistență pentru studenți, români și străini, pentru o bună adaptare la viața universitară</w:t>
      </w:r>
      <w:r w:rsidR="00C22867" w:rsidRPr="00716457">
        <w:rPr>
          <w:rFonts w:ascii="Times New Roman" w:hAnsi="Times New Roman" w:cs="Times New Roman"/>
          <w:sz w:val="24"/>
          <w:szCs w:val="24"/>
        </w:rPr>
        <w:t>;</w:t>
      </w:r>
    </w:p>
    <w:p w14:paraId="65078E1C" w14:textId="6EE2FE10" w:rsidR="00FD772E" w:rsidRPr="00716457" w:rsidRDefault="00B36358" w:rsidP="008177DF">
      <w:pPr>
        <w:tabs>
          <w:tab w:val="left" w:pos="284"/>
        </w:tabs>
        <w:autoSpaceDE w:val="0"/>
        <w:autoSpaceDN w:val="0"/>
        <w:adjustRightInd w:val="0"/>
        <w:spacing w:after="0" w:line="240" w:lineRule="auto"/>
        <w:jc w:val="both"/>
        <w:rPr>
          <w:rFonts w:ascii="Times New Roman" w:hAnsi="Times New Roman" w:cs="Times New Roman"/>
          <w:sz w:val="24"/>
          <w:szCs w:val="24"/>
        </w:rPr>
      </w:pPr>
      <w:r w:rsidRPr="00716457">
        <w:rPr>
          <w:rFonts w:ascii="Times New Roman" w:hAnsi="Times New Roman" w:cs="Times New Roman"/>
          <w:sz w:val="24"/>
          <w:szCs w:val="24"/>
        </w:rPr>
        <w:t>-</w:t>
      </w:r>
      <w:r w:rsidRPr="00716457">
        <w:rPr>
          <w:rFonts w:ascii="Times New Roman" w:hAnsi="Times New Roman" w:cs="Times New Roman"/>
          <w:sz w:val="24"/>
          <w:szCs w:val="24"/>
        </w:rPr>
        <w:tab/>
      </w:r>
      <w:r w:rsidR="00FD772E" w:rsidRPr="00716457">
        <w:rPr>
          <w:rFonts w:ascii="Times New Roman" w:hAnsi="Times New Roman" w:cs="Times New Roman"/>
          <w:sz w:val="24"/>
          <w:szCs w:val="24"/>
        </w:rPr>
        <w:t>elaborarea procedurilor operaționale specifice activităților desfășurate în cadrul biroului;</w:t>
      </w:r>
    </w:p>
    <w:p w14:paraId="4A045B23" w14:textId="77777777" w:rsidR="00B87D41" w:rsidRPr="00716457" w:rsidRDefault="00B87D41" w:rsidP="00CF42BA">
      <w:pPr>
        <w:widowControl w:val="0"/>
        <w:overflowPunct w:val="0"/>
        <w:autoSpaceDE w:val="0"/>
        <w:autoSpaceDN w:val="0"/>
        <w:adjustRightInd w:val="0"/>
        <w:spacing w:after="0"/>
        <w:ind w:right="-19"/>
        <w:jc w:val="both"/>
        <w:rPr>
          <w:rFonts w:ascii="Times New Roman" w:hAnsi="Times New Roman" w:cs="Times New Roman"/>
          <w:b/>
          <w:bCs/>
          <w:sz w:val="24"/>
          <w:szCs w:val="24"/>
        </w:rPr>
      </w:pPr>
    </w:p>
    <w:p w14:paraId="24292F59" w14:textId="77777777" w:rsidR="00B87D41" w:rsidRPr="00716457" w:rsidRDefault="00B87D41" w:rsidP="00CF42BA">
      <w:pPr>
        <w:widowControl w:val="0"/>
        <w:overflowPunct w:val="0"/>
        <w:autoSpaceDE w:val="0"/>
        <w:autoSpaceDN w:val="0"/>
        <w:adjustRightInd w:val="0"/>
        <w:spacing w:after="0"/>
        <w:ind w:right="-19"/>
        <w:jc w:val="both"/>
        <w:rPr>
          <w:rFonts w:ascii="Times New Roman" w:hAnsi="Times New Roman" w:cs="Times New Roman"/>
          <w:b/>
          <w:bCs/>
          <w:sz w:val="24"/>
          <w:szCs w:val="24"/>
        </w:rPr>
      </w:pPr>
    </w:p>
    <w:p w14:paraId="4AEC8676" w14:textId="58C65F1E" w:rsidR="00B87D41" w:rsidRPr="00716457" w:rsidRDefault="00864FE4" w:rsidP="008177DF">
      <w:pPr>
        <w:spacing w:after="0"/>
        <w:jc w:val="center"/>
        <w:rPr>
          <w:rFonts w:ascii="Times New Roman" w:hAnsi="Times New Roman" w:cs="Times New Roman"/>
          <w:b/>
          <w:bCs/>
          <w:sz w:val="24"/>
          <w:szCs w:val="24"/>
        </w:rPr>
      </w:pPr>
      <w:r w:rsidRPr="00716457">
        <w:rPr>
          <w:rFonts w:ascii="Times New Roman" w:hAnsi="Times New Roman" w:cs="Times New Roman"/>
          <w:b/>
          <w:sz w:val="24"/>
          <w:szCs w:val="24"/>
        </w:rPr>
        <w:t>CAPITOLUL I</w:t>
      </w:r>
      <w:r w:rsidR="00D7215C" w:rsidRPr="00716457">
        <w:rPr>
          <w:rFonts w:ascii="Times New Roman" w:hAnsi="Times New Roman" w:cs="Times New Roman"/>
          <w:b/>
          <w:sz w:val="24"/>
          <w:szCs w:val="24"/>
        </w:rPr>
        <w:t>II</w:t>
      </w:r>
      <w:r w:rsidR="008177DF" w:rsidRPr="00716457">
        <w:rPr>
          <w:rFonts w:ascii="Times New Roman" w:hAnsi="Times New Roman" w:cs="Times New Roman"/>
          <w:b/>
          <w:sz w:val="24"/>
          <w:szCs w:val="24"/>
        </w:rPr>
        <w:t xml:space="preserve">. </w:t>
      </w:r>
      <w:r w:rsidR="00B87D41" w:rsidRPr="00716457">
        <w:rPr>
          <w:rFonts w:ascii="Times New Roman" w:hAnsi="Times New Roman" w:cs="Times New Roman"/>
          <w:b/>
          <w:bCs/>
          <w:sz w:val="24"/>
          <w:szCs w:val="24"/>
        </w:rPr>
        <w:t xml:space="preserve">STRUCTURA ORGANIZATORICĂ </w:t>
      </w:r>
    </w:p>
    <w:p w14:paraId="6EEF3A00" w14:textId="77777777" w:rsidR="00B87D41" w:rsidRPr="00716457" w:rsidRDefault="00B87D41" w:rsidP="00CF42BA">
      <w:pPr>
        <w:widowControl w:val="0"/>
        <w:overflowPunct w:val="0"/>
        <w:autoSpaceDE w:val="0"/>
        <w:autoSpaceDN w:val="0"/>
        <w:adjustRightInd w:val="0"/>
        <w:spacing w:after="0"/>
        <w:ind w:right="600"/>
        <w:jc w:val="both"/>
        <w:rPr>
          <w:rFonts w:ascii="Times New Roman" w:hAnsi="Times New Roman" w:cs="Times New Roman"/>
          <w:b/>
          <w:bCs/>
          <w:sz w:val="24"/>
          <w:szCs w:val="24"/>
        </w:rPr>
      </w:pPr>
    </w:p>
    <w:p w14:paraId="159D3CD6" w14:textId="77777777" w:rsidR="008177DF" w:rsidRPr="00716457" w:rsidRDefault="008177DF" w:rsidP="00CF42BA">
      <w:pPr>
        <w:autoSpaceDE w:val="0"/>
        <w:autoSpaceDN w:val="0"/>
        <w:adjustRightInd w:val="0"/>
        <w:spacing w:after="0"/>
        <w:jc w:val="both"/>
        <w:rPr>
          <w:rFonts w:ascii="Times New Roman" w:hAnsi="Times New Roman" w:cs="Times New Roman"/>
          <w:b/>
          <w:bCs/>
          <w:sz w:val="24"/>
          <w:szCs w:val="24"/>
        </w:rPr>
      </w:pPr>
    </w:p>
    <w:p w14:paraId="6A9109BC" w14:textId="661A2F80" w:rsidR="00B87D41" w:rsidRPr="00716457" w:rsidRDefault="008177DF" w:rsidP="00CF42BA">
      <w:pPr>
        <w:autoSpaceDE w:val="0"/>
        <w:autoSpaceDN w:val="0"/>
        <w:adjustRightInd w:val="0"/>
        <w:spacing w:after="0"/>
        <w:jc w:val="both"/>
        <w:rPr>
          <w:rFonts w:ascii="Times New Roman" w:hAnsi="Times New Roman" w:cs="Times New Roman"/>
          <w:sz w:val="24"/>
          <w:szCs w:val="24"/>
        </w:rPr>
      </w:pPr>
      <w:r w:rsidRPr="00716457">
        <w:rPr>
          <w:rFonts w:ascii="Times New Roman" w:hAnsi="Times New Roman" w:cs="Times New Roman"/>
          <w:b/>
          <w:bCs/>
          <w:sz w:val="24"/>
          <w:szCs w:val="24"/>
        </w:rPr>
        <w:t xml:space="preserve">Art.6. </w:t>
      </w:r>
      <w:r w:rsidR="00B87D41" w:rsidRPr="00716457">
        <w:rPr>
          <w:rFonts w:ascii="Times New Roman" w:hAnsi="Times New Roman" w:cs="Times New Roman"/>
          <w:sz w:val="24"/>
          <w:szCs w:val="24"/>
        </w:rPr>
        <w:t xml:space="preserve">Structura </w:t>
      </w:r>
      <w:r w:rsidR="00605545" w:rsidRPr="00716457">
        <w:rPr>
          <w:rFonts w:ascii="Times New Roman" w:hAnsi="Times New Roman" w:cs="Times New Roman"/>
          <w:bCs/>
          <w:sz w:val="24"/>
          <w:szCs w:val="24"/>
        </w:rPr>
        <w:t xml:space="preserve">Serviciului Social </w:t>
      </w:r>
      <w:r w:rsidR="00B87D41" w:rsidRPr="00716457">
        <w:rPr>
          <w:rFonts w:ascii="Times New Roman" w:hAnsi="Times New Roman" w:cs="Times New Roman"/>
          <w:sz w:val="24"/>
          <w:szCs w:val="24"/>
        </w:rPr>
        <w:t>este următoarea:</w:t>
      </w:r>
    </w:p>
    <w:p w14:paraId="592F5553" w14:textId="367645A1" w:rsidR="00B87D41" w:rsidRPr="00716457" w:rsidRDefault="00B87D41" w:rsidP="00864FE4">
      <w:pPr>
        <w:autoSpaceDE w:val="0"/>
        <w:autoSpaceDN w:val="0"/>
        <w:adjustRightInd w:val="0"/>
        <w:spacing w:after="0"/>
        <w:ind w:firstLine="720"/>
        <w:jc w:val="both"/>
        <w:rPr>
          <w:rFonts w:ascii="Times New Roman" w:hAnsi="Times New Roman" w:cs="Times New Roman"/>
          <w:sz w:val="24"/>
          <w:szCs w:val="24"/>
        </w:rPr>
      </w:pPr>
      <w:r w:rsidRPr="00716457">
        <w:rPr>
          <w:rFonts w:ascii="Times New Roman" w:hAnsi="Times New Roman" w:cs="Times New Roman"/>
          <w:sz w:val="24"/>
          <w:szCs w:val="24"/>
        </w:rPr>
        <w:t xml:space="preserve">- şef </w:t>
      </w:r>
      <w:r w:rsidR="00605545" w:rsidRPr="00716457">
        <w:rPr>
          <w:rFonts w:ascii="Times New Roman" w:hAnsi="Times New Roman" w:cs="Times New Roman"/>
          <w:bCs/>
          <w:sz w:val="24"/>
          <w:szCs w:val="24"/>
        </w:rPr>
        <w:t>Serviciul Social</w:t>
      </w:r>
      <w:r w:rsidRPr="00716457">
        <w:rPr>
          <w:rFonts w:ascii="Times New Roman" w:hAnsi="Times New Roman" w:cs="Times New Roman"/>
          <w:sz w:val="24"/>
          <w:szCs w:val="24"/>
        </w:rPr>
        <w:t>, care se subordonează directorului Direcţiei tehnico-administrative;</w:t>
      </w:r>
    </w:p>
    <w:p w14:paraId="3034C4D8" w14:textId="73704E09" w:rsidR="00605545" w:rsidRPr="00716457" w:rsidRDefault="00B87D41" w:rsidP="00CF42BA">
      <w:pPr>
        <w:autoSpaceDE w:val="0"/>
        <w:autoSpaceDN w:val="0"/>
        <w:adjustRightInd w:val="0"/>
        <w:spacing w:after="0"/>
        <w:jc w:val="both"/>
        <w:rPr>
          <w:rFonts w:ascii="Times New Roman" w:hAnsi="Times New Roman" w:cs="Times New Roman"/>
          <w:sz w:val="24"/>
          <w:szCs w:val="24"/>
        </w:rPr>
      </w:pPr>
      <w:r w:rsidRPr="00716457">
        <w:rPr>
          <w:rFonts w:ascii="Times New Roman" w:hAnsi="Times New Roman" w:cs="Times New Roman"/>
          <w:sz w:val="24"/>
          <w:szCs w:val="24"/>
        </w:rPr>
        <w:tab/>
        <w:t xml:space="preserve">- administratori financiari subordonaţi, şefului </w:t>
      </w:r>
      <w:r w:rsidR="00605545" w:rsidRPr="00716457">
        <w:rPr>
          <w:rFonts w:ascii="Times New Roman" w:hAnsi="Times New Roman" w:cs="Times New Roman"/>
          <w:bCs/>
          <w:sz w:val="24"/>
          <w:szCs w:val="24"/>
        </w:rPr>
        <w:t>Serviciul Social</w:t>
      </w:r>
      <w:r w:rsidRPr="00716457">
        <w:rPr>
          <w:rFonts w:ascii="Times New Roman" w:hAnsi="Times New Roman" w:cs="Times New Roman"/>
          <w:sz w:val="24"/>
          <w:szCs w:val="24"/>
        </w:rPr>
        <w:t>;</w:t>
      </w:r>
    </w:p>
    <w:p w14:paraId="19F4A37D" w14:textId="119D7890" w:rsidR="00B87D41" w:rsidRPr="00716457" w:rsidRDefault="00B87D41" w:rsidP="00CF42BA">
      <w:pPr>
        <w:autoSpaceDE w:val="0"/>
        <w:autoSpaceDN w:val="0"/>
        <w:adjustRightInd w:val="0"/>
        <w:spacing w:after="0"/>
        <w:jc w:val="both"/>
        <w:rPr>
          <w:rFonts w:ascii="Times New Roman" w:hAnsi="Times New Roman" w:cs="Times New Roman"/>
          <w:sz w:val="24"/>
          <w:szCs w:val="24"/>
        </w:rPr>
      </w:pPr>
      <w:r w:rsidRPr="00716457">
        <w:rPr>
          <w:rFonts w:ascii="Times New Roman" w:hAnsi="Times New Roman" w:cs="Times New Roman"/>
          <w:sz w:val="24"/>
          <w:szCs w:val="24"/>
        </w:rPr>
        <w:tab/>
        <w:t>- 5 agenți de pază – pentru campusul universitar</w:t>
      </w:r>
      <w:r w:rsidR="00A940C2" w:rsidRPr="00716457">
        <w:rPr>
          <w:rFonts w:ascii="Times New Roman" w:hAnsi="Times New Roman" w:cs="Times New Roman"/>
          <w:sz w:val="24"/>
          <w:szCs w:val="24"/>
        </w:rPr>
        <w:t>.</w:t>
      </w:r>
    </w:p>
    <w:p w14:paraId="5F20CFDF" w14:textId="77777777" w:rsidR="0065751B" w:rsidRPr="00716457" w:rsidRDefault="0065751B" w:rsidP="00CF42BA">
      <w:pPr>
        <w:autoSpaceDE w:val="0"/>
        <w:autoSpaceDN w:val="0"/>
        <w:adjustRightInd w:val="0"/>
        <w:spacing w:after="0"/>
        <w:jc w:val="both"/>
        <w:rPr>
          <w:rFonts w:ascii="Times New Roman" w:hAnsi="Times New Roman" w:cs="Times New Roman"/>
          <w:sz w:val="24"/>
          <w:szCs w:val="24"/>
        </w:rPr>
      </w:pPr>
    </w:p>
    <w:p w14:paraId="3A7E2575" w14:textId="4A5626C5" w:rsidR="00B87D41" w:rsidRPr="00716457" w:rsidRDefault="008177DF" w:rsidP="00CF42BA">
      <w:pPr>
        <w:autoSpaceDE w:val="0"/>
        <w:autoSpaceDN w:val="0"/>
        <w:adjustRightInd w:val="0"/>
        <w:spacing w:after="0"/>
        <w:jc w:val="both"/>
        <w:rPr>
          <w:rFonts w:ascii="Times New Roman" w:hAnsi="Times New Roman" w:cs="Times New Roman"/>
          <w:sz w:val="24"/>
          <w:szCs w:val="24"/>
        </w:rPr>
      </w:pPr>
      <w:r w:rsidRPr="00716457">
        <w:rPr>
          <w:rFonts w:ascii="Times New Roman" w:hAnsi="Times New Roman" w:cs="Times New Roman"/>
          <w:b/>
          <w:bCs/>
          <w:sz w:val="24"/>
          <w:szCs w:val="24"/>
        </w:rPr>
        <w:t xml:space="preserve">Art.7. </w:t>
      </w:r>
      <w:r w:rsidR="00B87D41" w:rsidRPr="00716457">
        <w:rPr>
          <w:rFonts w:ascii="Times New Roman" w:hAnsi="Times New Roman" w:cs="Times New Roman"/>
          <w:sz w:val="24"/>
          <w:szCs w:val="24"/>
        </w:rPr>
        <w:t>Personalul din cadrul</w:t>
      </w:r>
      <w:r w:rsidR="00B87D41" w:rsidRPr="00716457">
        <w:rPr>
          <w:rFonts w:ascii="Times New Roman" w:hAnsi="Times New Roman" w:cs="Times New Roman"/>
          <w:b/>
          <w:sz w:val="24"/>
          <w:szCs w:val="24"/>
        </w:rPr>
        <w:t xml:space="preserve"> </w:t>
      </w:r>
      <w:r w:rsidR="00605545" w:rsidRPr="00716457">
        <w:rPr>
          <w:rFonts w:ascii="Times New Roman" w:hAnsi="Times New Roman" w:cs="Times New Roman"/>
          <w:bCs/>
          <w:sz w:val="24"/>
          <w:szCs w:val="24"/>
        </w:rPr>
        <w:t xml:space="preserve">Serviciului Social </w:t>
      </w:r>
      <w:r w:rsidR="00B15F1D" w:rsidRPr="00716457">
        <w:rPr>
          <w:rFonts w:ascii="Times New Roman" w:hAnsi="Times New Roman" w:cs="Times New Roman"/>
          <w:sz w:val="24"/>
          <w:szCs w:val="24"/>
        </w:rPr>
        <w:t>răspunde de activitatea desfă</w:t>
      </w:r>
      <w:r w:rsidR="00B87D41" w:rsidRPr="00716457">
        <w:rPr>
          <w:rFonts w:ascii="Times New Roman" w:hAnsi="Times New Roman" w:cs="Times New Roman"/>
          <w:sz w:val="24"/>
          <w:szCs w:val="24"/>
        </w:rPr>
        <w:t xml:space="preserve">șurată în următoarele </w:t>
      </w:r>
      <w:r w:rsidR="00CF42BA" w:rsidRPr="00716457">
        <w:rPr>
          <w:rFonts w:ascii="Times New Roman" w:hAnsi="Times New Roman" w:cs="Times New Roman"/>
          <w:sz w:val="24"/>
          <w:szCs w:val="24"/>
        </w:rPr>
        <w:t>spații</w:t>
      </w:r>
      <w:r w:rsidR="00B87D41" w:rsidRPr="00716457">
        <w:rPr>
          <w:rFonts w:ascii="Times New Roman" w:hAnsi="Times New Roman" w:cs="Times New Roman"/>
          <w:sz w:val="24"/>
          <w:szCs w:val="24"/>
        </w:rPr>
        <w:t>:</w:t>
      </w:r>
    </w:p>
    <w:p w14:paraId="3E4EA538" w14:textId="77777777" w:rsidR="00CF42BA" w:rsidRPr="00716457" w:rsidRDefault="00CF42BA" w:rsidP="00CF42BA">
      <w:pPr>
        <w:autoSpaceDE w:val="0"/>
        <w:autoSpaceDN w:val="0"/>
        <w:adjustRightInd w:val="0"/>
        <w:spacing w:after="0"/>
        <w:jc w:val="both"/>
        <w:rPr>
          <w:rFonts w:ascii="Times New Roman" w:hAnsi="Times New Roman" w:cs="Times New Roman"/>
          <w:sz w:val="24"/>
          <w:szCs w:val="24"/>
        </w:rPr>
      </w:pPr>
    </w:p>
    <w:p w14:paraId="146FC3B0" w14:textId="77777777" w:rsidR="00B87D41" w:rsidRPr="00716457" w:rsidRDefault="00B87D41" w:rsidP="00CF42BA">
      <w:pPr>
        <w:autoSpaceDE w:val="0"/>
        <w:autoSpaceDN w:val="0"/>
        <w:adjustRightInd w:val="0"/>
        <w:spacing w:after="0"/>
        <w:jc w:val="both"/>
        <w:rPr>
          <w:rFonts w:ascii="Times New Roman" w:hAnsi="Times New Roman" w:cs="Times New Roman"/>
          <w:sz w:val="24"/>
          <w:szCs w:val="24"/>
        </w:rPr>
      </w:pPr>
      <w:r w:rsidRPr="00716457">
        <w:rPr>
          <w:rFonts w:ascii="Times New Roman" w:hAnsi="Times New Roman" w:cs="Times New Roman"/>
          <w:sz w:val="24"/>
          <w:szCs w:val="24"/>
        </w:rPr>
        <w:t>Căminul studenţesc nr. 1:</w:t>
      </w:r>
    </w:p>
    <w:p w14:paraId="1EB2E3AC" w14:textId="77777777" w:rsidR="00B87D41" w:rsidRPr="00716457" w:rsidRDefault="00B87D41" w:rsidP="00CF42BA">
      <w:pPr>
        <w:autoSpaceDE w:val="0"/>
        <w:autoSpaceDN w:val="0"/>
        <w:adjustRightInd w:val="0"/>
        <w:spacing w:after="0"/>
        <w:jc w:val="both"/>
        <w:rPr>
          <w:rFonts w:ascii="Times New Roman" w:hAnsi="Times New Roman" w:cs="Times New Roman"/>
          <w:sz w:val="24"/>
          <w:szCs w:val="24"/>
        </w:rPr>
      </w:pPr>
      <w:r w:rsidRPr="00716457">
        <w:rPr>
          <w:rFonts w:ascii="Times New Roman" w:hAnsi="Times New Roman" w:cs="Times New Roman"/>
          <w:sz w:val="24"/>
          <w:szCs w:val="24"/>
        </w:rPr>
        <w:tab/>
        <w:t>- adresa – Aleea Sinaia, nr. 13;</w:t>
      </w:r>
    </w:p>
    <w:p w14:paraId="4FD501D1" w14:textId="77777777" w:rsidR="00B87D41" w:rsidRPr="00716457" w:rsidRDefault="00B87D41" w:rsidP="00CF42BA">
      <w:pPr>
        <w:autoSpaceDE w:val="0"/>
        <w:autoSpaceDN w:val="0"/>
        <w:adjustRightInd w:val="0"/>
        <w:spacing w:after="0"/>
        <w:jc w:val="both"/>
        <w:rPr>
          <w:rFonts w:ascii="Times New Roman" w:hAnsi="Times New Roman" w:cs="Times New Roman"/>
          <w:sz w:val="24"/>
          <w:szCs w:val="24"/>
        </w:rPr>
      </w:pPr>
      <w:r w:rsidRPr="00716457">
        <w:rPr>
          <w:rFonts w:ascii="Times New Roman" w:hAnsi="Times New Roman" w:cs="Times New Roman"/>
          <w:sz w:val="24"/>
          <w:szCs w:val="24"/>
        </w:rPr>
        <w:t>Căminul studenţesc nr. 2:</w:t>
      </w:r>
    </w:p>
    <w:p w14:paraId="39B3A1F1" w14:textId="77777777" w:rsidR="00B87D41" w:rsidRPr="00716457" w:rsidRDefault="00B87D41" w:rsidP="00CF42BA">
      <w:pPr>
        <w:autoSpaceDE w:val="0"/>
        <w:autoSpaceDN w:val="0"/>
        <w:adjustRightInd w:val="0"/>
        <w:spacing w:after="0"/>
        <w:jc w:val="both"/>
        <w:rPr>
          <w:rFonts w:ascii="Times New Roman" w:hAnsi="Times New Roman" w:cs="Times New Roman"/>
          <w:sz w:val="24"/>
          <w:szCs w:val="24"/>
        </w:rPr>
      </w:pPr>
      <w:r w:rsidRPr="00716457">
        <w:rPr>
          <w:rFonts w:ascii="Times New Roman" w:hAnsi="Times New Roman" w:cs="Times New Roman"/>
          <w:sz w:val="24"/>
          <w:szCs w:val="24"/>
        </w:rPr>
        <w:tab/>
        <w:t>- adresa – Aleea Sinaia, nr. 13;</w:t>
      </w:r>
    </w:p>
    <w:p w14:paraId="3B586D6C" w14:textId="77777777" w:rsidR="00B87D41" w:rsidRPr="00716457" w:rsidRDefault="00B87D41" w:rsidP="00CF42BA">
      <w:pPr>
        <w:autoSpaceDE w:val="0"/>
        <w:autoSpaceDN w:val="0"/>
        <w:adjustRightInd w:val="0"/>
        <w:spacing w:after="0"/>
        <w:jc w:val="both"/>
        <w:rPr>
          <w:rFonts w:ascii="Times New Roman" w:hAnsi="Times New Roman" w:cs="Times New Roman"/>
          <w:sz w:val="24"/>
          <w:szCs w:val="24"/>
        </w:rPr>
      </w:pPr>
      <w:r w:rsidRPr="00716457">
        <w:rPr>
          <w:rFonts w:ascii="Times New Roman" w:hAnsi="Times New Roman" w:cs="Times New Roman"/>
          <w:sz w:val="24"/>
          <w:szCs w:val="24"/>
        </w:rPr>
        <w:t>Căminul studenţesc nr. 3:</w:t>
      </w:r>
    </w:p>
    <w:p w14:paraId="4A6A9E07" w14:textId="77777777" w:rsidR="00B87D41" w:rsidRPr="00716457" w:rsidRDefault="00B87D41" w:rsidP="00CF42BA">
      <w:pPr>
        <w:autoSpaceDE w:val="0"/>
        <w:autoSpaceDN w:val="0"/>
        <w:adjustRightInd w:val="0"/>
        <w:spacing w:after="0"/>
        <w:jc w:val="both"/>
        <w:rPr>
          <w:rFonts w:ascii="Times New Roman" w:hAnsi="Times New Roman" w:cs="Times New Roman"/>
          <w:sz w:val="24"/>
          <w:szCs w:val="24"/>
        </w:rPr>
      </w:pPr>
      <w:r w:rsidRPr="00716457">
        <w:rPr>
          <w:rFonts w:ascii="Times New Roman" w:hAnsi="Times New Roman" w:cs="Times New Roman"/>
          <w:sz w:val="24"/>
          <w:szCs w:val="24"/>
        </w:rPr>
        <w:tab/>
        <w:t>- adresa – Aleea Sinaia, nr. 13;</w:t>
      </w:r>
    </w:p>
    <w:p w14:paraId="773D4B8E" w14:textId="77777777" w:rsidR="00B87D41" w:rsidRPr="00716457" w:rsidRDefault="00B87D41" w:rsidP="00CF42BA">
      <w:pPr>
        <w:autoSpaceDE w:val="0"/>
        <w:autoSpaceDN w:val="0"/>
        <w:adjustRightInd w:val="0"/>
        <w:spacing w:after="0"/>
        <w:jc w:val="both"/>
        <w:rPr>
          <w:rFonts w:ascii="Times New Roman" w:hAnsi="Times New Roman" w:cs="Times New Roman"/>
          <w:sz w:val="24"/>
          <w:szCs w:val="24"/>
        </w:rPr>
      </w:pPr>
      <w:r w:rsidRPr="00716457">
        <w:rPr>
          <w:rFonts w:ascii="Times New Roman" w:hAnsi="Times New Roman" w:cs="Times New Roman"/>
          <w:sz w:val="24"/>
          <w:szCs w:val="24"/>
        </w:rPr>
        <w:t>Căminul studenţesc nr. 4:</w:t>
      </w:r>
    </w:p>
    <w:p w14:paraId="05887EB3" w14:textId="77777777" w:rsidR="00B87D41" w:rsidRPr="00716457" w:rsidRDefault="00B87D41" w:rsidP="00CF42BA">
      <w:pPr>
        <w:autoSpaceDE w:val="0"/>
        <w:autoSpaceDN w:val="0"/>
        <w:adjustRightInd w:val="0"/>
        <w:spacing w:after="0"/>
        <w:jc w:val="both"/>
        <w:rPr>
          <w:rFonts w:ascii="Times New Roman" w:hAnsi="Times New Roman" w:cs="Times New Roman"/>
          <w:sz w:val="24"/>
          <w:szCs w:val="24"/>
        </w:rPr>
      </w:pPr>
      <w:r w:rsidRPr="00716457">
        <w:rPr>
          <w:rFonts w:ascii="Times New Roman" w:hAnsi="Times New Roman" w:cs="Times New Roman"/>
          <w:sz w:val="24"/>
          <w:szCs w:val="24"/>
        </w:rPr>
        <w:tab/>
        <w:t>- adresa – str. Moldovei, nr. 5;</w:t>
      </w:r>
    </w:p>
    <w:p w14:paraId="745DC6D6" w14:textId="77777777" w:rsidR="008177DF" w:rsidRPr="00716457" w:rsidRDefault="008177DF" w:rsidP="00940603">
      <w:pPr>
        <w:spacing w:before="240"/>
        <w:jc w:val="center"/>
        <w:rPr>
          <w:rFonts w:ascii="Times New Roman" w:hAnsi="Times New Roman" w:cs="Times New Roman"/>
          <w:b/>
          <w:sz w:val="24"/>
          <w:szCs w:val="24"/>
        </w:rPr>
      </w:pPr>
    </w:p>
    <w:p w14:paraId="027FAEA4" w14:textId="4D3BED1F" w:rsidR="00B87D41" w:rsidRPr="00716457" w:rsidRDefault="00864FE4" w:rsidP="008177DF">
      <w:pPr>
        <w:jc w:val="center"/>
        <w:rPr>
          <w:rFonts w:ascii="Times New Roman" w:hAnsi="Times New Roman" w:cs="Times New Roman"/>
          <w:b/>
          <w:bCs/>
          <w:sz w:val="24"/>
          <w:szCs w:val="24"/>
        </w:rPr>
      </w:pPr>
      <w:r w:rsidRPr="00716457">
        <w:rPr>
          <w:rFonts w:ascii="Times New Roman" w:hAnsi="Times New Roman" w:cs="Times New Roman"/>
          <w:b/>
          <w:sz w:val="24"/>
          <w:szCs w:val="24"/>
        </w:rPr>
        <w:t xml:space="preserve">CAPITOLUL </w:t>
      </w:r>
      <w:r w:rsidR="00D7215C" w:rsidRPr="00716457">
        <w:rPr>
          <w:rFonts w:ascii="Times New Roman" w:hAnsi="Times New Roman" w:cs="Times New Roman"/>
          <w:b/>
          <w:sz w:val="24"/>
          <w:szCs w:val="24"/>
        </w:rPr>
        <w:t>I</w:t>
      </w:r>
      <w:r w:rsidR="00B87D41" w:rsidRPr="00716457">
        <w:rPr>
          <w:rFonts w:ascii="Times New Roman" w:hAnsi="Times New Roman" w:cs="Times New Roman"/>
          <w:b/>
          <w:sz w:val="24"/>
          <w:szCs w:val="24"/>
        </w:rPr>
        <w:t>V</w:t>
      </w:r>
      <w:r w:rsidR="008177DF" w:rsidRPr="00716457">
        <w:rPr>
          <w:rFonts w:ascii="Times New Roman" w:hAnsi="Times New Roman" w:cs="Times New Roman"/>
          <w:b/>
          <w:sz w:val="24"/>
          <w:szCs w:val="24"/>
        </w:rPr>
        <w:t xml:space="preserve">.  </w:t>
      </w:r>
      <w:r w:rsidR="009F7B51" w:rsidRPr="00716457">
        <w:rPr>
          <w:rFonts w:ascii="Times New Roman" w:hAnsi="Times New Roman" w:cs="Times New Roman"/>
          <w:b/>
          <w:bCs/>
          <w:sz w:val="24"/>
          <w:szCs w:val="24"/>
        </w:rPr>
        <w:t xml:space="preserve">ATRIBUȚII ȘI RESPONSABILITĂȚI </w:t>
      </w:r>
      <w:r w:rsidR="00B87D41" w:rsidRPr="00716457">
        <w:rPr>
          <w:rFonts w:ascii="Times New Roman" w:hAnsi="Times New Roman" w:cs="Times New Roman"/>
          <w:b/>
          <w:bCs/>
          <w:sz w:val="24"/>
          <w:szCs w:val="24"/>
        </w:rPr>
        <w:t xml:space="preserve"> </w:t>
      </w:r>
    </w:p>
    <w:p w14:paraId="775B8BBD" w14:textId="77777777" w:rsidR="00B87D41" w:rsidRPr="00716457" w:rsidRDefault="00B87D41" w:rsidP="00B87D41">
      <w:pPr>
        <w:widowControl w:val="0"/>
        <w:autoSpaceDE w:val="0"/>
        <w:autoSpaceDN w:val="0"/>
        <w:adjustRightInd w:val="0"/>
        <w:jc w:val="both"/>
        <w:rPr>
          <w:rFonts w:ascii="Times New Roman" w:hAnsi="Times New Roman" w:cs="Times New Roman"/>
          <w:sz w:val="24"/>
          <w:szCs w:val="24"/>
        </w:rPr>
      </w:pPr>
    </w:p>
    <w:p w14:paraId="3FA7062A" w14:textId="14F035BF" w:rsidR="00631DA2" w:rsidRPr="00716457" w:rsidRDefault="008177DF" w:rsidP="00B87D41">
      <w:pPr>
        <w:autoSpaceDE w:val="0"/>
        <w:autoSpaceDN w:val="0"/>
        <w:adjustRightInd w:val="0"/>
        <w:jc w:val="both"/>
        <w:rPr>
          <w:rFonts w:ascii="Times New Roman" w:hAnsi="Times New Roman" w:cs="Times New Roman"/>
          <w:b/>
          <w:sz w:val="24"/>
          <w:szCs w:val="24"/>
        </w:rPr>
      </w:pPr>
      <w:r w:rsidRPr="00716457">
        <w:rPr>
          <w:rFonts w:ascii="Times New Roman" w:hAnsi="Times New Roman" w:cs="Times New Roman"/>
          <w:b/>
          <w:bCs/>
          <w:sz w:val="24"/>
          <w:szCs w:val="24"/>
        </w:rPr>
        <w:t xml:space="preserve">Art.8. </w:t>
      </w:r>
      <w:r w:rsidR="00AC40B9" w:rsidRPr="00716457">
        <w:rPr>
          <w:rFonts w:ascii="Times New Roman" w:hAnsi="Times New Roman" w:cs="Times New Roman"/>
          <w:b/>
          <w:bCs/>
          <w:sz w:val="24"/>
          <w:szCs w:val="24"/>
        </w:rPr>
        <w:t xml:space="preserve">Administratorii financiari </w:t>
      </w:r>
      <w:r w:rsidR="00B87D41" w:rsidRPr="00716457">
        <w:rPr>
          <w:rFonts w:ascii="Times New Roman" w:hAnsi="Times New Roman" w:cs="Times New Roman"/>
          <w:b/>
          <w:bCs/>
          <w:sz w:val="24"/>
          <w:szCs w:val="24"/>
        </w:rPr>
        <w:t xml:space="preserve"> din cadrul </w:t>
      </w:r>
      <w:r w:rsidR="00605545" w:rsidRPr="00716457">
        <w:rPr>
          <w:rFonts w:ascii="Times New Roman" w:hAnsi="Times New Roman" w:cs="Times New Roman"/>
          <w:b/>
          <w:bCs/>
          <w:sz w:val="24"/>
          <w:szCs w:val="24"/>
        </w:rPr>
        <w:t xml:space="preserve">Serviciului Social </w:t>
      </w:r>
      <w:r w:rsidR="009F7B51" w:rsidRPr="00716457">
        <w:rPr>
          <w:rFonts w:ascii="Times New Roman" w:hAnsi="Times New Roman" w:cs="Times New Roman"/>
          <w:b/>
          <w:sz w:val="24"/>
          <w:szCs w:val="24"/>
        </w:rPr>
        <w:t>au următoarele atribuții</w:t>
      </w:r>
      <w:r w:rsidR="00B87D41" w:rsidRPr="00716457">
        <w:rPr>
          <w:rFonts w:ascii="Times New Roman" w:hAnsi="Times New Roman" w:cs="Times New Roman"/>
          <w:b/>
          <w:sz w:val="24"/>
          <w:szCs w:val="24"/>
        </w:rPr>
        <w:t>:</w:t>
      </w:r>
    </w:p>
    <w:p w14:paraId="19583C84" w14:textId="77777777" w:rsidR="00B87D41" w:rsidRPr="00716457" w:rsidRDefault="00B87D41" w:rsidP="008177DF">
      <w:pPr>
        <w:numPr>
          <w:ilvl w:val="0"/>
          <w:numId w:val="6"/>
        </w:numPr>
        <w:autoSpaceDE w:val="0"/>
        <w:autoSpaceDN w:val="0"/>
        <w:adjustRightInd w:val="0"/>
        <w:spacing w:after="0" w:line="240" w:lineRule="auto"/>
        <w:ind w:left="142" w:firstLine="360"/>
        <w:jc w:val="both"/>
        <w:rPr>
          <w:rFonts w:ascii="Times New Roman" w:hAnsi="Times New Roman" w:cs="Times New Roman"/>
          <w:sz w:val="24"/>
          <w:szCs w:val="24"/>
        </w:rPr>
      </w:pPr>
      <w:r w:rsidRPr="00716457">
        <w:rPr>
          <w:rFonts w:ascii="Times New Roman" w:hAnsi="Times New Roman" w:cs="Times New Roman"/>
          <w:sz w:val="24"/>
          <w:szCs w:val="24"/>
        </w:rPr>
        <w:t>administrează căminele studențești;</w:t>
      </w:r>
    </w:p>
    <w:p w14:paraId="69165CC8" w14:textId="77777777" w:rsidR="00B87D41" w:rsidRPr="00716457" w:rsidRDefault="00B87D41" w:rsidP="008177DF">
      <w:pPr>
        <w:numPr>
          <w:ilvl w:val="0"/>
          <w:numId w:val="6"/>
        </w:numPr>
        <w:autoSpaceDE w:val="0"/>
        <w:autoSpaceDN w:val="0"/>
        <w:adjustRightInd w:val="0"/>
        <w:spacing w:after="0" w:line="240" w:lineRule="auto"/>
        <w:ind w:left="142" w:firstLine="360"/>
        <w:jc w:val="both"/>
        <w:rPr>
          <w:rFonts w:ascii="Times New Roman" w:hAnsi="Times New Roman" w:cs="Times New Roman"/>
          <w:sz w:val="24"/>
          <w:szCs w:val="24"/>
        </w:rPr>
      </w:pPr>
      <w:r w:rsidRPr="00716457">
        <w:rPr>
          <w:rFonts w:ascii="Times New Roman" w:hAnsi="Times New Roman" w:cs="Times New Roman"/>
          <w:sz w:val="24"/>
          <w:szCs w:val="24"/>
        </w:rPr>
        <w:t>asigură pregătirea spațiilor de cazare pentru toate căminele;</w:t>
      </w:r>
    </w:p>
    <w:p w14:paraId="19F253C7" w14:textId="77777777" w:rsidR="00B87D41" w:rsidRPr="00716457" w:rsidRDefault="00B87D41" w:rsidP="008177DF">
      <w:pPr>
        <w:numPr>
          <w:ilvl w:val="0"/>
          <w:numId w:val="6"/>
        </w:numPr>
        <w:autoSpaceDE w:val="0"/>
        <w:autoSpaceDN w:val="0"/>
        <w:adjustRightInd w:val="0"/>
        <w:spacing w:after="0" w:line="240" w:lineRule="auto"/>
        <w:ind w:left="142" w:firstLine="360"/>
        <w:jc w:val="both"/>
        <w:rPr>
          <w:rFonts w:ascii="Times New Roman" w:hAnsi="Times New Roman" w:cs="Times New Roman"/>
          <w:sz w:val="24"/>
          <w:szCs w:val="24"/>
        </w:rPr>
      </w:pPr>
      <w:r w:rsidRPr="00716457">
        <w:rPr>
          <w:rFonts w:ascii="Times New Roman" w:hAnsi="Times New Roman" w:cs="Times New Roman"/>
          <w:sz w:val="24"/>
          <w:szCs w:val="24"/>
        </w:rPr>
        <w:t>organizează și supraveghează efectuarea curățeniei în spațiile pe care le administrează, prin colaborare cu S.C. Valahia Servicii de Dezvoltare S.R.L.;</w:t>
      </w:r>
    </w:p>
    <w:p w14:paraId="0084BB16" w14:textId="77777777" w:rsidR="00B87D41" w:rsidRPr="00716457" w:rsidRDefault="00B87D41" w:rsidP="008177DF">
      <w:pPr>
        <w:numPr>
          <w:ilvl w:val="0"/>
          <w:numId w:val="6"/>
        </w:numPr>
        <w:autoSpaceDE w:val="0"/>
        <w:autoSpaceDN w:val="0"/>
        <w:adjustRightInd w:val="0"/>
        <w:spacing w:after="0" w:line="240" w:lineRule="auto"/>
        <w:ind w:left="142" w:firstLine="360"/>
        <w:jc w:val="both"/>
        <w:rPr>
          <w:rFonts w:ascii="Times New Roman" w:hAnsi="Times New Roman" w:cs="Times New Roman"/>
          <w:sz w:val="24"/>
          <w:szCs w:val="24"/>
        </w:rPr>
      </w:pPr>
      <w:r w:rsidRPr="00716457">
        <w:rPr>
          <w:rFonts w:ascii="Times New Roman" w:hAnsi="Times New Roman" w:cs="Times New Roman"/>
          <w:sz w:val="24"/>
          <w:szCs w:val="24"/>
        </w:rPr>
        <w:t>participă în mod direct la procesul de cazare a studenților, masteranzilor, doctoranzilor și a altor categorii de beneficiari;</w:t>
      </w:r>
    </w:p>
    <w:p w14:paraId="7F09DA89" w14:textId="77777777" w:rsidR="00B87D41" w:rsidRPr="00716457" w:rsidRDefault="00B87D41" w:rsidP="008177DF">
      <w:pPr>
        <w:numPr>
          <w:ilvl w:val="0"/>
          <w:numId w:val="6"/>
        </w:numPr>
        <w:autoSpaceDE w:val="0"/>
        <w:autoSpaceDN w:val="0"/>
        <w:adjustRightInd w:val="0"/>
        <w:spacing w:after="0" w:line="240" w:lineRule="auto"/>
        <w:ind w:left="142" w:firstLine="360"/>
        <w:jc w:val="both"/>
        <w:rPr>
          <w:rFonts w:ascii="Times New Roman" w:hAnsi="Times New Roman" w:cs="Times New Roman"/>
          <w:sz w:val="24"/>
          <w:szCs w:val="24"/>
        </w:rPr>
      </w:pPr>
      <w:r w:rsidRPr="00716457">
        <w:rPr>
          <w:rFonts w:ascii="Times New Roman" w:hAnsi="Times New Roman" w:cs="Times New Roman"/>
          <w:sz w:val="24"/>
          <w:szCs w:val="24"/>
        </w:rPr>
        <w:t>asigură desfășurarea în condiții optime a procesului de cazare și vizare a fișelor de lichidare, în relația cu căminele;</w:t>
      </w:r>
    </w:p>
    <w:p w14:paraId="3811A5AB" w14:textId="77777777" w:rsidR="00B87D41" w:rsidRPr="00716457" w:rsidRDefault="00B87D41" w:rsidP="008177DF">
      <w:pPr>
        <w:numPr>
          <w:ilvl w:val="0"/>
          <w:numId w:val="6"/>
        </w:numPr>
        <w:autoSpaceDE w:val="0"/>
        <w:autoSpaceDN w:val="0"/>
        <w:adjustRightInd w:val="0"/>
        <w:spacing w:after="0" w:line="240" w:lineRule="auto"/>
        <w:ind w:left="142" w:firstLine="360"/>
        <w:jc w:val="both"/>
        <w:rPr>
          <w:rFonts w:ascii="Times New Roman" w:hAnsi="Times New Roman" w:cs="Times New Roman"/>
          <w:sz w:val="24"/>
          <w:szCs w:val="24"/>
        </w:rPr>
      </w:pPr>
      <w:r w:rsidRPr="00716457">
        <w:rPr>
          <w:rFonts w:ascii="Times New Roman" w:hAnsi="Times New Roman" w:cs="Times New Roman"/>
          <w:sz w:val="24"/>
          <w:szCs w:val="24"/>
        </w:rPr>
        <w:t>ține evidența persoanelor cazate și verifică periodic datele cu privire la plată, cazare și retragere;</w:t>
      </w:r>
    </w:p>
    <w:p w14:paraId="180D65B8" w14:textId="77777777" w:rsidR="00B87D41" w:rsidRPr="00716457" w:rsidRDefault="00B87D41" w:rsidP="008177DF">
      <w:pPr>
        <w:numPr>
          <w:ilvl w:val="0"/>
          <w:numId w:val="6"/>
        </w:numPr>
        <w:autoSpaceDE w:val="0"/>
        <w:autoSpaceDN w:val="0"/>
        <w:adjustRightInd w:val="0"/>
        <w:spacing w:after="0" w:line="240" w:lineRule="auto"/>
        <w:ind w:left="142" w:firstLine="360"/>
        <w:jc w:val="both"/>
        <w:rPr>
          <w:rFonts w:ascii="Times New Roman" w:hAnsi="Times New Roman" w:cs="Times New Roman"/>
          <w:sz w:val="24"/>
          <w:szCs w:val="24"/>
        </w:rPr>
      </w:pPr>
      <w:r w:rsidRPr="00716457">
        <w:rPr>
          <w:rFonts w:ascii="Times New Roman" w:hAnsi="Times New Roman" w:cs="Times New Roman"/>
          <w:sz w:val="24"/>
          <w:szCs w:val="24"/>
        </w:rPr>
        <w:lastRenderedPageBreak/>
        <w:t>întocmește referate de necesitate, pentru demararea procedurilor legale de achiziții pentru obiecte de inventar și mijloace fixe, pentru deratizare-dezinsecție-dezinfecție, lucrări la instalații sanitare, electrice și termice;</w:t>
      </w:r>
    </w:p>
    <w:p w14:paraId="5503FA17" w14:textId="77777777" w:rsidR="00B87D41" w:rsidRPr="00716457" w:rsidRDefault="00B87D41" w:rsidP="008177DF">
      <w:pPr>
        <w:numPr>
          <w:ilvl w:val="0"/>
          <w:numId w:val="6"/>
        </w:numPr>
        <w:autoSpaceDE w:val="0"/>
        <w:autoSpaceDN w:val="0"/>
        <w:adjustRightInd w:val="0"/>
        <w:spacing w:after="0" w:line="240" w:lineRule="auto"/>
        <w:ind w:left="142" w:firstLine="360"/>
        <w:jc w:val="both"/>
        <w:rPr>
          <w:rFonts w:ascii="Times New Roman" w:hAnsi="Times New Roman" w:cs="Times New Roman"/>
          <w:sz w:val="24"/>
          <w:szCs w:val="24"/>
        </w:rPr>
      </w:pPr>
      <w:r w:rsidRPr="00716457">
        <w:rPr>
          <w:rFonts w:ascii="Times New Roman" w:hAnsi="Times New Roman" w:cs="Times New Roman"/>
          <w:sz w:val="24"/>
          <w:szCs w:val="24"/>
        </w:rPr>
        <w:t>întocmește note de constatare cu privire la reparațiile curente care trebuiesc efectuate în căminele studențești;</w:t>
      </w:r>
    </w:p>
    <w:p w14:paraId="149E31AE" w14:textId="77777777" w:rsidR="00B87D41" w:rsidRPr="00716457" w:rsidRDefault="00B87D41" w:rsidP="008177DF">
      <w:pPr>
        <w:numPr>
          <w:ilvl w:val="0"/>
          <w:numId w:val="6"/>
        </w:numPr>
        <w:autoSpaceDE w:val="0"/>
        <w:autoSpaceDN w:val="0"/>
        <w:adjustRightInd w:val="0"/>
        <w:spacing w:after="0" w:line="240" w:lineRule="auto"/>
        <w:ind w:left="142" w:firstLine="360"/>
        <w:jc w:val="both"/>
        <w:rPr>
          <w:rFonts w:ascii="Times New Roman" w:hAnsi="Times New Roman" w:cs="Times New Roman"/>
          <w:sz w:val="24"/>
          <w:szCs w:val="24"/>
        </w:rPr>
      </w:pPr>
      <w:r w:rsidRPr="00716457">
        <w:rPr>
          <w:rFonts w:ascii="Times New Roman" w:hAnsi="Times New Roman" w:cs="Times New Roman"/>
          <w:sz w:val="24"/>
          <w:szCs w:val="24"/>
        </w:rPr>
        <w:t>întocmește necesarul privind lucrările de reparații pe timp de vară pentru căminele studențești;</w:t>
      </w:r>
    </w:p>
    <w:p w14:paraId="13E49437" w14:textId="77777777" w:rsidR="00B87D41" w:rsidRPr="00716457" w:rsidRDefault="00B87D41" w:rsidP="008177DF">
      <w:pPr>
        <w:numPr>
          <w:ilvl w:val="0"/>
          <w:numId w:val="6"/>
        </w:numPr>
        <w:autoSpaceDE w:val="0"/>
        <w:autoSpaceDN w:val="0"/>
        <w:adjustRightInd w:val="0"/>
        <w:spacing w:after="0" w:line="240" w:lineRule="auto"/>
        <w:ind w:left="142" w:firstLine="360"/>
        <w:jc w:val="both"/>
        <w:rPr>
          <w:rFonts w:ascii="Times New Roman" w:hAnsi="Times New Roman" w:cs="Times New Roman"/>
          <w:sz w:val="24"/>
          <w:szCs w:val="24"/>
        </w:rPr>
      </w:pPr>
      <w:r w:rsidRPr="00716457">
        <w:rPr>
          <w:rFonts w:ascii="Times New Roman" w:hAnsi="Times New Roman" w:cs="Times New Roman"/>
          <w:sz w:val="24"/>
          <w:szCs w:val="24"/>
        </w:rPr>
        <w:t>verifică îndeplinirea obligațiilor asumate de prestatorul de servicii privind curățenia, întreținerea și funcționarea instalațiilor, întreținerea spațiilor și salubrizarea;</w:t>
      </w:r>
    </w:p>
    <w:p w14:paraId="4316B7B4" w14:textId="77777777" w:rsidR="00B87D41" w:rsidRPr="00716457" w:rsidRDefault="00B87D41" w:rsidP="008177DF">
      <w:pPr>
        <w:numPr>
          <w:ilvl w:val="0"/>
          <w:numId w:val="6"/>
        </w:numPr>
        <w:autoSpaceDE w:val="0"/>
        <w:autoSpaceDN w:val="0"/>
        <w:adjustRightInd w:val="0"/>
        <w:spacing w:after="0" w:line="240" w:lineRule="auto"/>
        <w:ind w:left="142" w:firstLine="360"/>
        <w:jc w:val="both"/>
        <w:rPr>
          <w:rFonts w:ascii="Times New Roman" w:hAnsi="Times New Roman" w:cs="Times New Roman"/>
          <w:sz w:val="24"/>
          <w:szCs w:val="24"/>
        </w:rPr>
      </w:pPr>
      <w:r w:rsidRPr="00716457">
        <w:rPr>
          <w:rFonts w:ascii="Times New Roman" w:hAnsi="Times New Roman" w:cs="Times New Roman"/>
          <w:sz w:val="24"/>
          <w:szCs w:val="24"/>
        </w:rPr>
        <w:t>colaborează cu facultățile, precum și cu comitetele studențești ale căminelor, în vederea desfășurării în condiții optime a cazării și soluționării tuturor problemelor ce apar pe parcursul anului universitar;</w:t>
      </w:r>
    </w:p>
    <w:p w14:paraId="5992574B" w14:textId="77777777" w:rsidR="00B87D41" w:rsidRPr="00716457" w:rsidRDefault="00B87D41" w:rsidP="008177DF">
      <w:pPr>
        <w:numPr>
          <w:ilvl w:val="0"/>
          <w:numId w:val="6"/>
        </w:numPr>
        <w:autoSpaceDE w:val="0"/>
        <w:autoSpaceDN w:val="0"/>
        <w:adjustRightInd w:val="0"/>
        <w:spacing w:after="0" w:line="240" w:lineRule="auto"/>
        <w:ind w:left="142" w:firstLine="360"/>
        <w:jc w:val="both"/>
        <w:rPr>
          <w:rFonts w:ascii="Times New Roman" w:hAnsi="Times New Roman" w:cs="Times New Roman"/>
          <w:sz w:val="24"/>
          <w:szCs w:val="24"/>
        </w:rPr>
      </w:pPr>
      <w:r w:rsidRPr="00716457">
        <w:rPr>
          <w:rFonts w:ascii="Times New Roman" w:hAnsi="Times New Roman" w:cs="Times New Roman"/>
          <w:sz w:val="24"/>
          <w:szCs w:val="24"/>
        </w:rPr>
        <w:t>se preocupă de reducerea cheltuielilor legate de consumul de energie electrică, termică, apă, materiale de întreținere;</w:t>
      </w:r>
    </w:p>
    <w:p w14:paraId="5E2BCF75" w14:textId="77777777" w:rsidR="00B87D41" w:rsidRPr="00716457" w:rsidRDefault="00B87D41" w:rsidP="008177DF">
      <w:pPr>
        <w:numPr>
          <w:ilvl w:val="0"/>
          <w:numId w:val="6"/>
        </w:numPr>
        <w:autoSpaceDE w:val="0"/>
        <w:autoSpaceDN w:val="0"/>
        <w:adjustRightInd w:val="0"/>
        <w:spacing w:after="0" w:line="240" w:lineRule="auto"/>
        <w:ind w:left="142" w:firstLine="360"/>
        <w:jc w:val="both"/>
        <w:rPr>
          <w:rFonts w:ascii="Times New Roman" w:hAnsi="Times New Roman" w:cs="Times New Roman"/>
          <w:sz w:val="24"/>
          <w:szCs w:val="24"/>
        </w:rPr>
      </w:pPr>
      <w:r w:rsidRPr="00716457">
        <w:rPr>
          <w:rFonts w:ascii="Times New Roman" w:hAnsi="Times New Roman" w:cs="Times New Roman"/>
          <w:sz w:val="24"/>
          <w:szCs w:val="24"/>
        </w:rPr>
        <w:t>transmite decanatelor facultăţilor adrese cu studenţii restanţieri la plata taxei de cazare, în vederea recuperării debitelor;</w:t>
      </w:r>
    </w:p>
    <w:p w14:paraId="51C294F8" w14:textId="77777777" w:rsidR="00B87D41" w:rsidRPr="00716457" w:rsidRDefault="00B87D41" w:rsidP="008177DF">
      <w:pPr>
        <w:numPr>
          <w:ilvl w:val="0"/>
          <w:numId w:val="6"/>
        </w:numPr>
        <w:autoSpaceDE w:val="0"/>
        <w:autoSpaceDN w:val="0"/>
        <w:adjustRightInd w:val="0"/>
        <w:spacing w:after="0" w:line="240" w:lineRule="auto"/>
        <w:ind w:left="142" w:firstLine="360"/>
        <w:jc w:val="both"/>
        <w:rPr>
          <w:rFonts w:ascii="Times New Roman" w:hAnsi="Times New Roman" w:cs="Times New Roman"/>
          <w:sz w:val="24"/>
          <w:szCs w:val="24"/>
        </w:rPr>
      </w:pPr>
      <w:r w:rsidRPr="00716457">
        <w:rPr>
          <w:rFonts w:ascii="Times New Roman" w:hAnsi="Times New Roman" w:cs="Times New Roman"/>
          <w:sz w:val="24"/>
          <w:szCs w:val="24"/>
        </w:rPr>
        <w:t>asigură fluxul informațional către alte departamente;</w:t>
      </w:r>
    </w:p>
    <w:p w14:paraId="30D9C34A" w14:textId="77777777" w:rsidR="00B87D41" w:rsidRPr="00716457" w:rsidRDefault="00B87D41" w:rsidP="008177DF">
      <w:pPr>
        <w:numPr>
          <w:ilvl w:val="0"/>
          <w:numId w:val="6"/>
        </w:numPr>
        <w:autoSpaceDE w:val="0"/>
        <w:autoSpaceDN w:val="0"/>
        <w:adjustRightInd w:val="0"/>
        <w:spacing w:after="0" w:line="240" w:lineRule="auto"/>
        <w:ind w:left="142" w:firstLine="360"/>
        <w:jc w:val="both"/>
        <w:rPr>
          <w:rFonts w:ascii="Times New Roman" w:hAnsi="Times New Roman" w:cs="Times New Roman"/>
          <w:sz w:val="24"/>
          <w:szCs w:val="24"/>
        </w:rPr>
      </w:pPr>
      <w:r w:rsidRPr="00716457">
        <w:rPr>
          <w:rFonts w:ascii="Times New Roman" w:hAnsi="Times New Roman" w:cs="Times New Roman"/>
          <w:sz w:val="24"/>
          <w:szCs w:val="24"/>
        </w:rPr>
        <w:t>participă la ședințele organizate de Directorul general administrativ, de Direcția tehnico-administrativă și de Consiliul pentru probleme studențești și sociale, etc.</w:t>
      </w:r>
    </w:p>
    <w:p w14:paraId="245ABFE8" w14:textId="08C4C55E" w:rsidR="00016054" w:rsidRPr="00716457" w:rsidRDefault="00B36358" w:rsidP="008177DF">
      <w:pPr>
        <w:numPr>
          <w:ilvl w:val="0"/>
          <w:numId w:val="6"/>
        </w:numPr>
        <w:autoSpaceDE w:val="0"/>
        <w:autoSpaceDN w:val="0"/>
        <w:adjustRightInd w:val="0"/>
        <w:spacing w:after="0" w:line="240" w:lineRule="auto"/>
        <w:ind w:left="142" w:firstLine="360"/>
        <w:jc w:val="both"/>
        <w:rPr>
          <w:rFonts w:ascii="Times New Roman" w:hAnsi="Times New Roman" w:cs="Times New Roman"/>
          <w:sz w:val="24"/>
          <w:szCs w:val="24"/>
        </w:rPr>
      </w:pPr>
      <w:r w:rsidRPr="00716457">
        <w:rPr>
          <w:rFonts w:ascii="Times New Roman" w:hAnsi="Times New Roman" w:cs="Times New Roman"/>
          <w:sz w:val="24"/>
          <w:szCs w:val="24"/>
        </w:rPr>
        <w:t>respectarea normelor și procedurilor de securitate a muncii, igienico-sanitare, PSI și ISU</w:t>
      </w:r>
      <w:r w:rsidR="008177DF" w:rsidRPr="00716457">
        <w:rPr>
          <w:rFonts w:ascii="Times New Roman" w:hAnsi="Times New Roman" w:cs="Times New Roman"/>
          <w:sz w:val="24"/>
          <w:szCs w:val="24"/>
        </w:rPr>
        <w:t>.</w:t>
      </w:r>
    </w:p>
    <w:p w14:paraId="24B490B6" w14:textId="77777777" w:rsidR="00864FE4" w:rsidRPr="00716457" w:rsidRDefault="00864FE4" w:rsidP="00936FD3">
      <w:pPr>
        <w:autoSpaceDE w:val="0"/>
        <w:autoSpaceDN w:val="0"/>
        <w:adjustRightInd w:val="0"/>
        <w:spacing w:after="0" w:line="240" w:lineRule="auto"/>
        <w:ind w:left="360"/>
        <w:jc w:val="both"/>
        <w:rPr>
          <w:rFonts w:ascii="Times New Roman" w:hAnsi="Times New Roman" w:cs="Times New Roman"/>
          <w:sz w:val="24"/>
          <w:szCs w:val="24"/>
        </w:rPr>
      </w:pPr>
    </w:p>
    <w:p w14:paraId="1AB1554F" w14:textId="46E41D68" w:rsidR="00B87D41" w:rsidRPr="00716457" w:rsidRDefault="008177DF" w:rsidP="00631DA2">
      <w:pPr>
        <w:spacing w:after="0" w:line="240" w:lineRule="auto"/>
        <w:ind w:right="-9" w:firstLine="360"/>
        <w:jc w:val="both"/>
        <w:rPr>
          <w:rFonts w:ascii="Times New Roman" w:hAnsi="Times New Roman" w:cs="Times New Roman"/>
          <w:b/>
          <w:iCs/>
          <w:sz w:val="24"/>
          <w:szCs w:val="24"/>
        </w:rPr>
      </w:pPr>
      <w:r w:rsidRPr="00716457">
        <w:rPr>
          <w:rFonts w:ascii="Times New Roman" w:hAnsi="Times New Roman" w:cs="Times New Roman"/>
          <w:b/>
          <w:bCs/>
          <w:sz w:val="24"/>
          <w:szCs w:val="24"/>
        </w:rPr>
        <w:t xml:space="preserve">Art.9. </w:t>
      </w:r>
      <w:r w:rsidR="009F7B51" w:rsidRPr="00716457">
        <w:rPr>
          <w:rFonts w:ascii="Times New Roman" w:hAnsi="Times New Roman" w:cs="Times New Roman"/>
          <w:b/>
          <w:iCs/>
          <w:sz w:val="24"/>
          <w:szCs w:val="24"/>
        </w:rPr>
        <w:t>Atribuțiile</w:t>
      </w:r>
      <w:r w:rsidR="00B87D41" w:rsidRPr="00716457">
        <w:rPr>
          <w:rFonts w:ascii="Times New Roman" w:hAnsi="Times New Roman" w:cs="Times New Roman"/>
          <w:b/>
          <w:iCs/>
          <w:sz w:val="24"/>
          <w:szCs w:val="24"/>
        </w:rPr>
        <w:t xml:space="preserve"> formaţiei de pază </w:t>
      </w:r>
      <w:r w:rsidR="009F7B51" w:rsidRPr="00716457">
        <w:rPr>
          <w:rFonts w:ascii="Times New Roman" w:hAnsi="Times New Roman" w:cs="Times New Roman"/>
          <w:b/>
          <w:iCs/>
          <w:sz w:val="24"/>
          <w:szCs w:val="24"/>
        </w:rPr>
        <w:t>sunt următoarele:</w:t>
      </w:r>
      <w:r w:rsidR="00B87D41" w:rsidRPr="00716457">
        <w:rPr>
          <w:rFonts w:ascii="Times New Roman" w:hAnsi="Times New Roman" w:cs="Times New Roman"/>
          <w:b/>
          <w:iCs/>
          <w:sz w:val="24"/>
          <w:szCs w:val="24"/>
        </w:rPr>
        <w:t xml:space="preserve"> </w:t>
      </w:r>
    </w:p>
    <w:p w14:paraId="08EAEB44" w14:textId="77777777" w:rsidR="003E4A14" w:rsidRPr="00716457" w:rsidRDefault="003E4A14" w:rsidP="00631DA2">
      <w:pPr>
        <w:spacing w:after="0" w:line="240" w:lineRule="auto"/>
        <w:ind w:right="-9" w:firstLine="360"/>
        <w:jc w:val="both"/>
        <w:rPr>
          <w:rFonts w:ascii="Times New Roman" w:hAnsi="Times New Roman" w:cs="Times New Roman"/>
          <w:b/>
          <w:iCs/>
          <w:sz w:val="24"/>
          <w:szCs w:val="24"/>
        </w:rPr>
      </w:pPr>
    </w:p>
    <w:p w14:paraId="20226EB3" w14:textId="77777777" w:rsidR="00B87D41" w:rsidRPr="00716457" w:rsidRDefault="00B87D41" w:rsidP="008177DF">
      <w:pPr>
        <w:spacing w:after="0" w:line="240" w:lineRule="auto"/>
        <w:ind w:left="284" w:right="-9" w:firstLine="360"/>
        <w:jc w:val="both"/>
        <w:rPr>
          <w:rFonts w:ascii="Times New Roman" w:hAnsi="Times New Roman" w:cs="Times New Roman"/>
          <w:sz w:val="24"/>
          <w:szCs w:val="24"/>
        </w:rPr>
      </w:pPr>
      <w:r w:rsidRPr="00716457">
        <w:rPr>
          <w:rFonts w:ascii="Times New Roman" w:hAnsi="Times New Roman" w:cs="Times New Roman"/>
          <w:sz w:val="24"/>
          <w:szCs w:val="24"/>
        </w:rPr>
        <w:t>- să cunoască locurile şi punctele vulnerabile din perimetrul obiectivului, pentru a preveni producerea oricăror fapte de natură să aducă prejudicii obiectivului păzit;</w:t>
      </w:r>
    </w:p>
    <w:p w14:paraId="63FD88F0" w14:textId="77777777" w:rsidR="00B87D41" w:rsidRPr="00716457" w:rsidRDefault="00B87D41" w:rsidP="008177DF">
      <w:pPr>
        <w:spacing w:after="0" w:line="240" w:lineRule="auto"/>
        <w:ind w:left="284" w:right="-9" w:firstLine="360"/>
        <w:jc w:val="both"/>
        <w:rPr>
          <w:rFonts w:ascii="Times New Roman" w:hAnsi="Times New Roman" w:cs="Times New Roman"/>
          <w:sz w:val="24"/>
          <w:szCs w:val="24"/>
        </w:rPr>
      </w:pPr>
      <w:r w:rsidRPr="00716457">
        <w:rPr>
          <w:rFonts w:ascii="Times New Roman" w:hAnsi="Times New Roman" w:cs="Times New Roman"/>
          <w:sz w:val="24"/>
          <w:szCs w:val="24"/>
        </w:rPr>
        <w:t>- să îşi însuşească planul obiectivului de pază;</w:t>
      </w:r>
    </w:p>
    <w:p w14:paraId="107B5D12" w14:textId="77777777" w:rsidR="00B87D41" w:rsidRPr="00716457" w:rsidRDefault="00B87D41" w:rsidP="008177DF">
      <w:pPr>
        <w:spacing w:after="0" w:line="240" w:lineRule="auto"/>
        <w:ind w:left="284" w:right="-9" w:firstLine="360"/>
        <w:jc w:val="both"/>
        <w:rPr>
          <w:rFonts w:ascii="Times New Roman" w:hAnsi="Times New Roman" w:cs="Times New Roman"/>
          <w:sz w:val="24"/>
          <w:szCs w:val="24"/>
        </w:rPr>
      </w:pPr>
      <w:r w:rsidRPr="00716457">
        <w:rPr>
          <w:rFonts w:ascii="Times New Roman" w:hAnsi="Times New Roman" w:cs="Times New Roman"/>
          <w:sz w:val="24"/>
          <w:szCs w:val="24"/>
        </w:rPr>
        <w:t>- să păzească bunurile, valorile nominalizate în planul de pază şi să asigure integritatea acestora;</w:t>
      </w:r>
    </w:p>
    <w:p w14:paraId="67AE3502" w14:textId="77777777" w:rsidR="00B87D41" w:rsidRPr="00716457" w:rsidRDefault="00B87D41" w:rsidP="008177DF">
      <w:pPr>
        <w:spacing w:after="0" w:line="240" w:lineRule="auto"/>
        <w:ind w:left="284" w:right="-9" w:firstLine="360"/>
        <w:jc w:val="both"/>
        <w:rPr>
          <w:rFonts w:ascii="Times New Roman" w:hAnsi="Times New Roman" w:cs="Times New Roman"/>
          <w:sz w:val="24"/>
          <w:szCs w:val="24"/>
        </w:rPr>
      </w:pPr>
      <w:r w:rsidRPr="00716457">
        <w:rPr>
          <w:rFonts w:ascii="Times New Roman" w:hAnsi="Times New Roman" w:cs="Times New Roman"/>
          <w:sz w:val="24"/>
          <w:szCs w:val="24"/>
        </w:rPr>
        <w:t>- să permită accesul în obiectiv, în conformitate cu reglementările legale şi cu dispoziţiile interne;</w:t>
      </w:r>
    </w:p>
    <w:p w14:paraId="213473C8" w14:textId="77777777" w:rsidR="00B87D41" w:rsidRPr="00716457" w:rsidRDefault="00B87D41" w:rsidP="00631DA2">
      <w:pPr>
        <w:spacing w:after="0" w:line="240" w:lineRule="auto"/>
        <w:ind w:right="-9" w:firstLine="630"/>
        <w:jc w:val="both"/>
        <w:rPr>
          <w:rFonts w:ascii="Times New Roman" w:hAnsi="Times New Roman" w:cs="Times New Roman"/>
          <w:sz w:val="24"/>
          <w:szCs w:val="24"/>
        </w:rPr>
      </w:pPr>
      <w:r w:rsidRPr="00716457">
        <w:rPr>
          <w:rFonts w:ascii="Times New Roman" w:hAnsi="Times New Roman" w:cs="Times New Roman"/>
          <w:sz w:val="24"/>
          <w:szCs w:val="24"/>
        </w:rPr>
        <w:t>- să oprească şi să legitimeze persoanele despre care există date sau indicii că au săvârşit infracţiuni sau alte fapte ilicite în obiectivul păzit, pe cele care încalcă normele interne, iar in cazul infracţiunilor flagrante, să oprească şi să predea poliţiei pe făptuitor, bunurile sau valorile care fac obiectul infracţiunii sau al altor fapte ilicite, luând măsuri pentru conservarea ori paza lor, întocmind în acest sens un proces-verbal;</w:t>
      </w:r>
    </w:p>
    <w:p w14:paraId="744A8244" w14:textId="77777777" w:rsidR="00B87D41" w:rsidRPr="00716457" w:rsidRDefault="00B87D41" w:rsidP="00631DA2">
      <w:pPr>
        <w:spacing w:after="0" w:line="240" w:lineRule="auto"/>
        <w:ind w:right="-9" w:firstLine="630"/>
        <w:jc w:val="both"/>
        <w:rPr>
          <w:rFonts w:ascii="Times New Roman" w:hAnsi="Times New Roman" w:cs="Times New Roman"/>
          <w:sz w:val="24"/>
          <w:szCs w:val="24"/>
        </w:rPr>
      </w:pPr>
      <w:r w:rsidRPr="00716457">
        <w:rPr>
          <w:rFonts w:ascii="Times New Roman" w:hAnsi="Times New Roman" w:cs="Times New Roman"/>
          <w:sz w:val="24"/>
          <w:szCs w:val="24"/>
        </w:rPr>
        <w:t>- să anunţe imediat conducerea universităţii despre producerea oricărui eveniment şi despre măsurile întreprinse;</w:t>
      </w:r>
    </w:p>
    <w:p w14:paraId="697456E6" w14:textId="77777777" w:rsidR="00B87D41" w:rsidRPr="00716457" w:rsidRDefault="00B87D41" w:rsidP="00631DA2">
      <w:pPr>
        <w:spacing w:after="0" w:line="240" w:lineRule="auto"/>
        <w:ind w:right="-9" w:firstLine="630"/>
        <w:jc w:val="both"/>
        <w:rPr>
          <w:rFonts w:ascii="Times New Roman" w:hAnsi="Times New Roman" w:cs="Times New Roman"/>
          <w:sz w:val="24"/>
          <w:szCs w:val="24"/>
        </w:rPr>
      </w:pPr>
      <w:r w:rsidRPr="00716457">
        <w:rPr>
          <w:rFonts w:ascii="Times New Roman" w:hAnsi="Times New Roman" w:cs="Times New Roman"/>
          <w:sz w:val="24"/>
          <w:szCs w:val="24"/>
        </w:rPr>
        <w:t>- în caz de avarii produse la instalaţiile de gaze, de apă, electrice sau telefonice şi în orice alte împrejurări care sunt de natură să producă pagube, să le aducă la cunoştinţa celor în drept să ia primele măsuri pentru eliminarea lor;</w:t>
      </w:r>
    </w:p>
    <w:p w14:paraId="2F369A7C" w14:textId="77777777" w:rsidR="00B87D41" w:rsidRPr="00716457" w:rsidRDefault="00B87D41" w:rsidP="00631DA2">
      <w:pPr>
        <w:spacing w:after="0" w:line="240" w:lineRule="auto"/>
        <w:ind w:right="-9" w:firstLine="630"/>
        <w:jc w:val="both"/>
        <w:rPr>
          <w:rFonts w:ascii="Times New Roman" w:hAnsi="Times New Roman" w:cs="Times New Roman"/>
          <w:sz w:val="24"/>
          <w:szCs w:val="24"/>
        </w:rPr>
      </w:pPr>
      <w:r w:rsidRPr="00716457">
        <w:rPr>
          <w:rFonts w:ascii="Times New Roman" w:hAnsi="Times New Roman" w:cs="Times New Roman"/>
          <w:sz w:val="24"/>
          <w:szCs w:val="24"/>
        </w:rPr>
        <w:t>- în caz de incendiu, să ia primele măsuri de stingere a acestuia, de salvare a persoanelor, bunurilor şi valorilor; să sesizeze I.G.S.U. şi conducerea U.V.T., precum şi organele de poliţie;</w:t>
      </w:r>
    </w:p>
    <w:p w14:paraId="5CD15439" w14:textId="77777777" w:rsidR="00B87D41" w:rsidRPr="00716457" w:rsidRDefault="00B87D41" w:rsidP="00631DA2">
      <w:pPr>
        <w:spacing w:after="0" w:line="240" w:lineRule="auto"/>
        <w:ind w:right="-9" w:firstLine="630"/>
        <w:jc w:val="both"/>
        <w:rPr>
          <w:rFonts w:ascii="Times New Roman" w:hAnsi="Times New Roman" w:cs="Times New Roman"/>
          <w:sz w:val="24"/>
          <w:szCs w:val="24"/>
        </w:rPr>
      </w:pPr>
      <w:r w:rsidRPr="00716457">
        <w:rPr>
          <w:rFonts w:ascii="Times New Roman" w:hAnsi="Times New Roman" w:cs="Times New Roman"/>
          <w:sz w:val="24"/>
          <w:szCs w:val="24"/>
        </w:rPr>
        <w:t>- în caz de dezastre, să ia măsuri de salvare a persoanelor aflate în pericol şi de evaluare a bunurilor şi valorilor;</w:t>
      </w:r>
    </w:p>
    <w:p w14:paraId="6598EBFE" w14:textId="77777777" w:rsidR="00B87D41" w:rsidRPr="00716457" w:rsidRDefault="00B87D41" w:rsidP="00631DA2">
      <w:pPr>
        <w:spacing w:after="0" w:line="240" w:lineRule="auto"/>
        <w:ind w:right="-9" w:firstLine="630"/>
        <w:jc w:val="both"/>
        <w:rPr>
          <w:rFonts w:ascii="Times New Roman" w:hAnsi="Times New Roman" w:cs="Times New Roman"/>
          <w:sz w:val="24"/>
          <w:szCs w:val="24"/>
        </w:rPr>
      </w:pPr>
      <w:r w:rsidRPr="00716457">
        <w:rPr>
          <w:rFonts w:ascii="Times New Roman" w:hAnsi="Times New Roman" w:cs="Times New Roman"/>
          <w:sz w:val="24"/>
          <w:szCs w:val="24"/>
        </w:rPr>
        <w:t>- să păstreze secretul de serviciu, în măsura în care are acces la asemenea date şi informaţii;</w:t>
      </w:r>
    </w:p>
    <w:p w14:paraId="36A24E95" w14:textId="77777777" w:rsidR="00B87D41" w:rsidRPr="00716457" w:rsidRDefault="00B87D41" w:rsidP="00631DA2">
      <w:pPr>
        <w:spacing w:after="0" w:line="240" w:lineRule="auto"/>
        <w:ind w:right="-9" w:firstLine="630"/>
        <w:jc w:val="both"/>
        <w:rPr>
          <w:rFonts w:ascii="Times New Roman" w:hAnsi="Times New Roman" w:cs="Times New Roman"/>
          <w:sz w:val="24"/>
          <w:szCs w:val="24"/>
        </w:rPr>
      </w:pPr>
      <w:r w:rsidRPr="00716457">
        <w:rPr>
          <w:rFonts w:ascii="Times New Roman" w:hAnsi="Times New Roman" w:cs="Times New Roman"/>
          <w:sz w:val="24"/>
          <w:szCs w:val="24"/>
        </w:rPr>
        <w:lastRenderedPageBreak/>
        <w:t>- să sesizeze poliţia, în legătură cu orice faptă ce ar prejudicia patrimoniul universităţii;</w:t>
      </w:r>
    </w:p>
    <w:p w14:paraId="0BAD85C5" w14:textId="77777777" w:rsidR="00B87D41" w:rsidRPr="00716457" w:rsidRDefault="00B87D41" w:rsidP="00631DA2">
      <w:pPr>
        <w:spacing w:after="0" w:line="240" w:lineRule="auto"/>
        <w:ind w:right="-9" w:firstLine="630"/>
        <w:jc w:val="both"/>
        <w:rPr>
          <w:rFonts w:ascii="Times New Roman" w:hAnsi="Times New Roman" w:cs="Times New Roman"/>
          <w:sz w:val="24"/>
          <w:szCs w:val="24"/>
        </w:rPr>
      </w:pPr>
      <w:r w:rsidRPr="00716457">
        <w:rPr>
          <w:rFonts w:ascii="Times New Roman" w:hAnsi="Times New Roman" w:cs="Times New Roman"/>
          <w:sz w:val="24"/>
          <w:szCs w:val="24"/>
        </w:rPr>
        <w:t>- să respecte consemnul general şi particular al postului;</w:t>
      </w:r>
    </w:p>
    <w:p w14:paraId="57121E80" w14:textId="77777777" w:rsidR="004E2008" w:rsidRPr="00716457" w:rsidRDefault="00B87D41" w:rsidP="00631DA2">
      <w:pPr>
        <w:spacing w:after="0" w:line="240" w:lineRule="auto"/>
        <w:ind w:right="-9" w:firstLine="630"/>
        <w:jc w:val="both"/>
        <w:rPr>
          <w:rFonts w:ascii="Times New Roman" w:hAnsi="Times New Roman" w:cs="Times New Roman"/>
          <w:sz w:val="24"/>
          <w:szCs w:val="24"/>
        </w:rPr>
      </w:pPr>
      <w:r w:rsidRPr="00716457">
        <w:rPr>
          <w:rFonts w:ascii="Times New Roman" w:hAnsi="Times New Roman" w:cs="Times New Roman"/>
          <w:sz w:val="24"/>
          <w:szCs w:val="24"/>
        </w:rPr>
        <w:t>- să supravegheze în mod direct şi permanent perimetrul obiectivului şi calea de acces în acesta;</w:t>
      </w:r>
    </w:p>
    <w:p w14:paraId="40212FF8" w14:textId="238F99F5" w:rsidR="00B87D41" w:rsidRPr="00716457" w:rsidRDefault="00B87D41" w:rsidP="00631DA2">
      <w:pPr>
        <w:spacing w:after="0" w:line="240" w:lineRule="auto"/>
        <w:ind w:right="-9" w:firstLine="630"/>
        <w:jc w:val="both"/>
        <w:rPr>
          <w:rFonts w:ascii="Times New Roman" w:hAnsi="Times New Roman" w:cs="Times New Roman"/>
          <w:sz w:val="24"/>
          <w:szCs w:val="24"/>
        </w:rPr>
      </w:pPr>
      <w:r w:rsidRPr="00716457">
        <w:rPr>
          <w:rFonts w:ascii="Times New Roman" w:hAnsi="Times New Roman" w:cs="Times New Roman"/>
          <w:sz w:val="24"/>
          <w:szCs w:val="24"/>
        </w:rPr>
        <w:t>- să înregistreze, într-un registru special de la punctul de control, accesul persoanelor străine;</w:t>
      </w:r>
    </w:p>
    <w:p w14:paraId="543A144F" w14:textId="77777777" w:rsidR="00B87D41" w:rsidRPr="00716457" w:rsidRDefault="00B87D41" w:rsidP="00631DA2">
      <w:pPr>
        <w:pStyle w:val="ListParagraph"/>
        <w:spacing w:after="0" w:line="240" w:lineRule="auto"/>
        <w:ind w:left="630" w:right="-9"/>
        <w:jc w:val="both"/>
        <w:rPr>
          <w:rFonts w:ascii="Times New Roman" w:hAnsi="Times New Roman" w:cs="Times New Roman"/>
          <w:sz w:val="24"/>
          <w:szCs w:val="24"/>
        </w:rPr>
      </w:pPr>
      <w:r w:rsidRPr="00716457">
        <w:rPr>
          <w:rFonts w:ascii="Times New Roman" w:hAnsi="Times New Roman" w:cs="Times New Roman"/>
          <w:sz w:val="24"/>
          <w:szCs w:val="24"/>
        </w:rPr>
        <w:t>- să înregistreze toate evenimentele din timpul serviciului într-un registru special de la postul de lucru;</w:t>
      </w:r>
    </w:p>
    <w:p w14:paraId="532A0506" w14:textId="77777777" w:rsidR="00B87D41" w:rsidRPr="00716457" w:rsidRDefault="00B87D41" w:rsidP="00936FD3">
      <w:pPr>
        <w:pStyle w:val="ListParagraph"/>
        <w:spacing w:line="240" w:lineRule="auto"/>
        <w:ind w:left="630" w:right="-9"/>
        <w:jc w:val="both"/>
        <w:rPr>
          <w:rFonts w:ascii="Times New Roman" w:hAnsi="Times New Roman" w:cs="Times New Roman"/>
          <w:sz w:val="24"/>
          <w:szCs w:val="24"/>
        </w:rPr>
      </w:pPr>
      <w:r w:rsidRPr="00716457">
        <w:rPr>
          <w:rFonts w:ascii="Times New Roman" w:hAnsi="Times New Roman" w:cs="Times New Roman"/>
          <w:sz w:val="24"/>
          <w:szCs w:val="24"/>
        </w:rPr>
        <w:t>- are obligaţia să controleze toate bagajele care par suspecte, pentru a elimina suspiciunile că ar putea fi sustrase bunuri din spaţii păzite;</w:t>
      </w:r>
    </w:p>
    <w:p w14:paraId="53C80D40" w14:textId="738EA730" w:rsidR="00864FE4" w:rsidRPr="00716457" w:rsidRDefault="00B87D41" w:rsidP="00936FD3">
      <w:pPr>
        <w:pStyle w:val="ListParagraph"/>
        <w:spacing w:line="240" w:lineRule="auto"/>
        <w:ind w:left="630" w:right="-9"/>
        <w:jc w:val="both"/>
        <w:rPr>
          <w:rFonts w:ascii="Times New Roman" w:hAnsi="Times New Roman" w:cs="Times New Roman"/>
          <w:sz w:val="24"/>
          <w:szCs w:val="24"/>
        </w:rPr>
      </w:pPr>
      <w:r w:rsidRPr="00716457">
        <w:rPr>
          <w:rFonts w:ascii="Times New Roman" w:hAnsi="Times New Roman" w:cs="Times New Roman"/>
          <w:sz w:val="24"/>
          <w:szCs w:val="24"/>
        </w:rPr>
        <w:t>- are obligaţia de a participa la toate acţiunile administ</w:t>
      </w:r>
      <w:r w:rsidR="00864FE4" w:rsidRPr="00716457">
        <w:rPr>
          <w:rFonts w:ascii="Times New Roman" w:hAnsi="Times New Roman" w:cs="Times New Roman"/>
          <w:sz w:val="24"/>
          <w:szCs w:val="24"/>
        </w:rPr>
        <w:t>rative la care sunt solicitaţi.</w:t>
      </w:r>
    </w:p>
    <w:p w14:paraId="2276302E" w14:textId="63F5E486" w:rsidR="00B87D41" w:rsidRPr="00716457" w:rsidRDefault="008177DF" w:rsidP="00936FD3">
      <w:pPr>
        <w:spacing w:line="240" w:lineRule="auto"/>
        <w:ind w:firstLine="270"/>
        <w:jc w:val="both"/>
        <w:rPr>
          <w:rFonts w:ascii="Times New Roman" w:hAnsi="Times New Roman" w:cs="Times New Roman"/>
          <w:b/>
          <w:iCs/>
          <w:sz w:val="24"/>
          <w:szCs w:val="24"/>
        </w:rPr>
      </w:pPr>
      <w:r w:rsidRPr="00716457">
        <w:rPr>
          <w:rFonts w:ascii="Times New Roman" w:hAnsi="Times New Roman" w:cs="Times New Roman"/>
          <w:b/>
          <w:bCs/>
          <w:sz w:val="24"/>
          <w:szCs w:val="24"/>
        </w:rPr>
        <w:t xml:space="preserve">Art.10. </w:t>
      </w:r>
      <w:r w:rsidR="009F7B51" w:rsidRPr="00716457">
        <w:rPr>
          <w:rFonts w:ascii="Times New Roman" w:hAnsi="Times New Roman" w:cs="Times New Roman"/>
          <w:b/>
          <w:iCs/>
          <w:sz w:val="24"/>
          <w:szCs w:val="24"/>
        </w:rPr>
        <w:t>Atribuțiile șefului de serviciu sunt următoarele:</w:t>
      </w:r>
    </w:p>
    <w:p w14:paraId="1224887D" w14:textId="4B291B75" w:rsidR="009F7B51" w:rsidRPr="00716457" w:rsidRDefault="009F7B51" w:rsidP="00936FD3">
      <w:pPr>
        <w:pStyle w:val="ListParagraph"/>
        <w:numPr>
          <w:ilvl w:val="0"/>
          <w:numId w:val="6"/>
        </w:numPr>
        <w:spacing w:line="240" w:lineRule="auto"/>
        <w:jc w:val="both"/>
        <w:rPr>
          <w:rFonts w:ascii="Times New Roman" w:hAnsi="Times New Roman" w:cs="Times New Roman"/>
          <w:sz w:val="24"/>
          <w:szCs w:val="24"/>
        </w:rPr>
      </w:pPr>
      <w:r w:rsidRPr="00716457">
        <w:rPr>
          <w:rFonts w:ascii="Times New Roman" w:hAnsi="Times New Roman" w:cs="Times New Roman"/>
          <w:sz w:val="24"/>
          <w:szCs w:val="24"/>
        </w:rPr>
        <w:t>coordonează, armonizează și verifică activitatea personalului din cadrul serviciului</w:t>
      </w:r>
      <w:r w:rsidR="004E2008" w:rsidRPr="00716457">
        <w:rPr>
          <w:rFonts w:ascii="Times New Roman" w:hAnsi="Times New Roman" w:cs="Times New Roman"/>
          <w:sz w:val="24"/>
          <w:szCs w:val="24"/>
        </w:rPr>
        <w:t>;</w:t>
      </w:r>
    </w:p>
    <w:p w14:paraId="62FEA62E" w14:textId="5C1590AB" w:rsidR="009F7B51" w:rsidRPr="00716457" w:rsidRDefault="009F7B51" w:rsidP="00936FD3">
      <w:pPr>
        <w:pStyle w:val="ListParagraph"/>
        <w:numPr>
          <w:ilvl w:val="0"/>
          <w:numId w:val="6"/>
        </w:numPr>
        <w:spacing w:line="240" w:lineRule="auto"/>
        <w:jc w:val="both"/>
        <w:rPr>
          <w:rFonts w:ascii="Times New Roman" w:hAnsi="Times New Roman" w:cs="Times New Roman"/>
          <w:sz w:val="24"/>
          <w:szCs w:val="24"/>
        </w:rPr>
      </w:pPr>
      <w:r w:rsidRPr="00716457">
        <w:rPr>
          <w:rFonts w:ascii="Times New Roman" w:hAnsi="Times New Roman" w:cs="Times New Roman"/>
          <w:sz w:val="24"/>
          <w:szCs w:val="24"/>
        </w:rPr>
        <w:t>elaborează fișele de post pentru personalul din subordine;</w:t>
      </w:r>
    </w:p>
    <w:p w14:paraId="425BD93F" w14:textId="64B38F3E" w:rsidR="009F7B51" w:rsidRPr="00716457" w:rsidRDefault="009F7B51" w:rsidP="00936FD3">
      <w:pPr>
        <w:pStyle w:val="ListParagraph"/>
        <w:numPr>
          <w:ilvl w:val="0"/>
          <w:numId w:val="6"/>
        </w:numPr>
        <w:spacing w:line="240" w:lineRule="auto"/>
        <w:jc w:val="both"/>
        <w:rPr>
          <w:rFonts w:ascii="Times New Roman" w:hAnsi="Times New Roman" w:cs="Times New Roman"/>
          <w:sz w:val="24"/>
          <w:szCs w:val="24"/>
        </w:rPr>
      </w:pPr>
      <w:r w:rsidRPr="00716457">
        <w:rPr>
          <w:rFonts w:ascii="Times New Roman" w:hAnsi="Times New Roman" w:cs="Times New Roman"/>
          <w:sz w:val="24"/>
          <w:szCs w:val="24"/>
        </w:rPr>
        <w:t>evaluează anual performanțele profesionale ale personalului din subordine;</w:t>
      </w:r>
    </w:p>
    <w:p w14:paraId="578B1E2E" w14:textId="47EF1C2F" w:rsidR="009F7B51" w:rsidRPr="00716457" w:rsidRDefault="009F7B51" w:rsidP="00936FD3">
      <w:pPr>
        <w:pStyle w:val="ListParagraph"/>
        <w:numPr>
          <w:ilvl w:val="0"/>
          <w:numId w:val="6"/>
        </w:numPr>
        <w:spacing w:line="240" w:lineRule="auto"/>
        <w:jc w:val="both"/>
        <w:rPr>
          <w:rFonts w:ascii="Times New Roman" w:hAnsi="Times New Roman" w:cs="Times New Roman"/>
          <w:sz w:val="24"/>
          <w:szCs w:val="24"/>
        </w:rPr>
      </w:pPr>
      <w:r w:rsidRPr="00716457">
        <w:rPr>
          <w:rFonts w:ascii="Times New Roman" w:hAnsi="Times New Roman" w:cs="Times New Roman"/>
          <w:sz w:val="24"/>
          <w:szCs w:val="24"/>
        </w:rPr>
        <w:t>răspunde de aplicarea și respectarea prevederilor privind controlul intern managerial la nivel de serviciu;</w:t>
      </w:r>
    </w:p>
    <w:p w14:paraId="1E94CBCD" w14:textId="3B84E722" w:rsidR="009F7B51" w:rsidRPr="00716457" w:rsidRDefault="009F7B51" w:rsidP="00936FD3">
      <w:pPr>
        <w:pStyle w:val="ListParagraph"/>
        <w:numPr>
          <w:ilvl w:val="0"/>
          <w:numId w:val="6"/>
        </w:numPr>
        <w:spacing w:line="240" w:lineRule="auto"/>
        <w:jc w:val="both"/>
        <w:rPr>
          <w:rFonts w:ascii="Times New Roman" w:hAnsi="Times New Roman" w:cs="Times New Roman"/>
          <w:sz w:val="24"/>
          <w:szCs w:val="24"/>
        </w:rPr>
      </w:pPr>
      <w:r w:rsidRPr="00716457">
        <w:rPr>
          <w:rFonts w:ascii="Times New Roman" w:hAnsi="Times New Roman" w:cs="Times New Roman"/>
          <w:sz w:val="24"/>
          <w:szCs w:val="24"/>
        </w:rPr>
        <w:t>avizează și certifică documentele specifice activităților din cadrul serviciului;</w:t>
      </w:r>
    </w:p>
    <w:p w14:paraId="74A3CF40" w14:textId="11707138" w:rsidR="009F7B51" w:rsidRPr="00716457" w:rsidRDefault="003348B8" w:rsidP="00936FD3">
      <w:pPr>
        <w:pStyle w:val="ListParagraph"/>
        <w:numPr>
          <w:ilvl w:val="0"/>
          <w:numId w:val="6"/>
        </w:numPr>
        <w:spacing w:line="240" w:lineRule="auto"/>
        <w:jc w:val="both"/>
        <w:rPr>
          <w:rFonts w:ascii="Times New Roman" w:hAnsi="Times New Roman" w:cs="Times New Roman"/>
          <w:sz w:val="24"/>
          <w:szCs w:val="24"/>
        </w:rPr>
      </w:pPr>
      <w:r w:rsidRPr="00716457">
        <w:rPr>
          <w:rFonts w:ascii="Times New Roman" w:hAnsi="Times New Roman" w:cs="Times New Roman"/>
          <w:sz w:val="24"/>
          <w:szCs w:val="24"/>
        </w:rPr>
        <w:t>urmărește termenele d</w:t>
      </w:r>
      <w:r w:rsidR="0056449F" w:rsidRPr="00716457">
        <w:rPr>
          <w:rFonts w:ascii="Times New Roman" w:hAnsi="Times New Roman" w:cs="Times New Roman"/>
          <w:sz w:val="24"/>
          <w:szCs w:val="24"/>
        </w:rPr>
        <w:t>e</w:t>
      </w:r>
      <w:r w:rsidRPr="00716457">
        <w:rPr>
          <w:rFonts w:ascii="Times New Roman" w:hAnsi="Times New Roman" w:cs="Times New Roman"/>
          <w:sz w:val="24"/>
          <w:szCs w:val="24"/>
        </w:rPr>
        <w:t xml:space="preserve"> îndeplinire a sarcinilor personalului din subordine;</w:t>
      </w:r>
    </w:p>
    <w:p w14:paraId="688F3A42" w14:textId="291683EE" w:rsidR="003348B8" w:rsidRPr="00716457" w:rsidRDefault="003348B8" w:rsidP="00936FD3">
      <w:pPr>
        <w:pStyle w:val="ListParagraph"/>
        <w:numPr>
          <w:ilvl w:val="0"/>
          <w:numId w:val="6"/>
        </w:numPr>
        <w:spacing w:line="240" w:lineRule="auto"/>
        <w:jc w:val="both"/>
        <w:rPr>
          <w:rFonts w:ascii="Times New Roman" w:hAnsi="Times New Roman" w:cs="Times New Roman"/>
          <w:sz w:val="24"/>
          <w:szCs w:val="24"/>
        </w:rPr>
      </w:pPr>
      <w:r w:rsidRPr="00716457">
        <w:rPr>
          <w:rFonts w:ascii="Times New Roman" w:hAnsi="Times New Roman" w:cs="Times New Roman"/>
          <w:sz w:val="24"/>
          <w:szCs w:val="24"/>
        </w:rPr>
        <w:t>colaborează cu toare structurile universității pentru rezolvarea solicitărilor acestora în condiții optime și pentru o mai bună operativitate în atribuirea și execuția contractelor;</w:t>
      </w:r>
    </w:p>
    <w:p w14:paraId="5FD00AE4" w14:textId="669CDED9" w:rsidR="003348B8" w:rsidRPr="00716457" w:rsidRDefault="003348B8" w:rsidP="009F7B51">
      <w:pPr>
        <w:pStyle w:val="ListParagraph"/>
        <w:numPr>
          <w:ilvl w:val="0"/>
          <w:numId w:val="6"/>
        </w:numPr>
        <w:jc w:val="both"/>
        <w:rPr>
          <w:rFonts w:ascii="Times New Roman" w:hAnsi="Times New Roman" w:cs="Times New Roman"/>
          <w:sz w:val="24"/>
          <w:szCs w:val="24"/>
        </w:rPr>
      </w:pPr>
      <w:r w:rsidRPr="00716457">
        <w:rPr>
          <w:rFonts w:ascii="Times New Roman" w:hAnsi="Times New Roman" w:cs="Times New Roman"/>
          <w:sz w:val="24"/>
          <w:szCs w:val="24"/>
        </w:rPr>
        <w:t>urmărește și asigură respectarea normativelor interne și a procedurilor operaționale de lucru.</w:t>
      </w:r>
    </w:p>
    <w:p w14:paraId="52C479F6" w14:textId="77777777" w:rsidR="0065751B" w:rsidRPr="00716457" w:rsidRDefault="0065751B" w:rsidP="00940603">
      <w:pPr>
        <w:spacing w:before="240"/>
        <w:jc w:val="center"/>
        <w:rPr>
          <w:rFonts w:ascii="Times New Roman" w:hAnsi="Times New Roman" w:cs="Times New Roman"/>
          <w:b/>
          <w:sz w:val="24"/>
          <w:szCs w:val="24"/>
        </w:rPr>
      </w:pPr>
    </w:p>
    <w:p w14:paraId="271E64BA" w14:textId="0F049555" w:rsidR="00B87D41" w:rsidRPr="00716457" w:rsidRDefault="00864FE4" w:rsidP="008177DF">
      <w:pPr>
        <w:jc w:val="center"/>
        <w:rPr>
          <w:rFonts w:ascii="Times New Roman" w:hAnsi="Times New Roman" w:cs="Times New Roman"/>
          <w:b/>
          <w:bCs/>
          <w:sz w:val="24"/>
          <w:szCs w:val="24"/>
        </w:rPr>
      </w:pPr>
      <w:r w:rsidRPr="00716457">
        <w:rPr>
          <w:rFonts w:ascii="Times New Roman" w:hAnsi="Times New Roman" w:cs="Times New Roman"/>
          <w:b/>
          <w:sz w:val="24"/>
          <w:szCs w:val="24"/>
        </w:rPr>
        <w:t>CAPITOLUL V</w:t>
      </w:r>
      <w:r w:rsidR="008177DF" w:rsidRPr="00716457">
        <w:rPr>
          <w:rFonts w:ascii="Times New Roman" w:hAnsi="Times New Roman" w:cs="Times New Roman"/>
          <w:b/>
          <w:sz w:val="24"/>
          <w:szCs w:val="24"/>
        </w:rPr>
        <w:t xml:space="preserve">. </w:t>
      </w:r>
      <w:r w:rsidR="00936FD3" w:rsidRPr="00716457">
        <w:rPr>
          <w:rFonts w:ascii="Times New Roman" w:hAnsi="Times New Roman" w:cs="Times New Roman"/>
          <w:b/>
          <w:bCs/>
          <w:sz w:val="24"/>
          <w:szCs w:val="24"/>
        </w:rPr>
        <w:t>DISPOZIȚII FINALE</w:t>
      </w:r>
    </w:p>
    <w:p w14:paraId="752A2C87" w14:textId="77777777" w:rsidR="00936FD3" w:rsidRPr="00716457" w:rsidRDefault="00936FD3" w:rsidP="00936FD3">
      <w:pPr>
        <w:widowControl w:val="0"/>
        <w:autoSpaceDE w:val="0"/>
        <w:autoSpaceDN w:val="0"/>
        <w:adjustRightInd w:val="0"/>
        <w:jc w:val="center"/>
        <w:rPr>
          <w:rFonts w:ascii="Times New Roman" w:hAnsi="Times New Roman" w:cs="Times New Roman"/>
          <w:b/>
          <w:bCs/>
          <w:sz w:val="24"/>
          <w:szCs w:val="24"/>
        </w:rPr>
      </w:pPr>
    </w:p>
    <w:p w14:paraId="430C14FC" w14:textId="44D7AA8F" w:rsidR="00B87D41" w:rsidRPr="00716457" w:rsidRDefault="008177DF" w:rsidP="008177DF">
      <w:pPr>
        <w:tabs>
          <w:tab w:val="left" w:pos="851"/>
        </w:tabs>
        <w:jc w:val="both"/>
        <w:rPr>
          <w:rFonts w:ascii="Times New Roman" w:hAnsi="Times New Roman" w:cs="Times New Roman"/>
          <w:bCs/>
          <w:sz w:val="24"/>
          <w:szCs w:val="24"/>
        </w:rPr>
      </w:pPr>
      <w:r w:rsidRPr="00716457">
        <w:rPr>
          <w:rFonts w:ascii="Times New Roman" w:hAnsi="Times New Roman" w:cs="Times New Roman"/>
          <w:b/>
          <w:bCs/>
          <w:sz w:val="24"/>
          <w:szCs w:val="24"/>
        </w:rPr>
        <w:t xml:space="preserve">Art.11. </w:t>
      </w:r>
      <w:r w:rsidR="00B87D41" w:rsidRPr="00716457">
        <w:rPr>
          <w:rFonts w:ascii="Times New Roman" w:hAnsi="Times New Roman" w:cs="Times New Roman"/>
          <w:bCs/>
          <w:sz w:val="24"/>
          <w:szCs w:val="24"/>
        </w:rPr>
        <w:t xml:space="preserve">Regulamentul de organizare şi funcţionare a </w:t>
      </w:r>
      <w:r w:rsidR="00605545" w:rsidRPr="00716457">
        <w:rPr>
          <w:rFonts w:ascii="Times New Roman" w:hAnsi="Times New Roman" w:cs="Times New Roman"/>
          <w:bCs/>
          <w:sz w:val="24"/>
          <w:szCs w:val="24"/>
        </w:rPr>
        <w:t xml:space="preserve">Serviciului Social </w:t>
      </w:r>
      <w:r w:rsidR="00B87D41" w:rsidRPr="00716457">
        <w:rPr>
          <w:rFonts w:ascii="Times New Roman" w:hAnsi="Times New Roman" w:cs="Times New Roman"/>
          <w:bCs/>
          <w:sz w:val="24"/>
          <w:szCs w:val="24"/>
        </w:rPr>
        <w:t>poate fi</w:t>
      </w:r>
      <w:r w:rsidR="00B87D41" w:rsidRPr="00716457">
        <w:rPr>
          <w:rFonts w:ascii="Times New Roman" w:hAnsi="Times New Roman" w:cs="Times New Roman"/>
          <w:bCs/>
          <w:sz w:val="24"/>
          <w:szCs w:val="24"/>
        </w:rPr>
        <w:br/>
        <w:t>modificat cu avizul Consiliului de administraţie şi aprobarea Senatului universitar. Orice</w:t>
      </w:r>
      <w:r w:rsidR="00B87D41" w:rsidRPr="00716457">
        <w:rPr>
          <w:rFonts w:ascii="Times New Roman" w:hAnsi="Times New Roman" w:cs="Times New Roman"/>
          <w:bCs/>
          <w:sz w:val="24"/>
          <w:szCs w:val="24"/>
        </w:rPr>
        <w:br/>
        <w:t>modificare sau completare a prezentului regulament trebuie să aibă în vedere modificările</w:t>
      </w:r>
      <w:r w:rsidR="00B87D41" w:rsidRPr="00716457">
        <w:rPr>
          <w:rFonts w:ascii="Times New Roman" w:hAnsi="Times New Roman" w:cs="Times New Roman"/>
          <w:bCs/>
          <w:sz w:val="24"/>
          <w:szCs w:val="24"/>
        </w:rPr>
        <w:br/>
        <w:t>intervenite în legislaţia specifică domeniului de activitate, precum şi necesităţile interne ale</w:t>
      </w:r>
      <w:r w:rsidR="00B87D41" w:rsidRPr="00716457">
        <w:rPr>
          <w:rFonts w:ascii="Times New Roman" w:hAnsi="Times New Roman" w:cs="Times New Roman"/>
          <w:bCs/>
          <w:sz w:val="24"/>
          <w:szCs w:val="24"/>
        </w:rPr>
        <w:br/>
        <w:t>universităţii.</w:t>
      </w:r>
    </w:p>
    <w:p w14:paraId="7CFDAE43" w14:textId="4797C02C" w:rsidR="00B87D41" w:rsidRPr="00716457" w:rsidRDefault="008177DF" w:rsidP="00B87D41">
      <w:pPr>
        <w:jc w:val="both"/>
        <w:rPr>
          <w:rFonts w:ascii="Times New Roman" w:hAnsi="Times New Roman" w:cs="Times New Roman"/>
          <w:bCs/>
          <w:sz w:val="24"/>
          <w:szCs w:val="24"/>
        </w:rPr>
      </w:pPr>
      <w:r w:rsidRPr="00716457">
        <w:rPr>
          <w:rFonts w:ascii="Times New Roman" w:hAnsi="Times New Roman" w:cs="Times New Roman"/>
          <w:b/>
          <w:bCs/>
          <w:sz w:val="24"/>
          <w:szCs w:val="24"/>
        </w:rPr>
        <w:t xml:space="preserve">Art.12. </w:t>
      </w:r>
      <w:r w:rsidR="00B87D41" w:rsidRPr="00716457">
        <w:rPr>
          <w:rFonts w:ascii="Times New Roman" w:hAnsi="Times New Roman" w:cs="Times New Roman"/>
          <w:bCs/>
          <w:sz w:val="24"/>
          <w:szCs w:val="24"/>
        </w:rPr>
        <w:t>Personalul angajat răspunde de cunoaşterea şi aplicarea legislaţiei specifice</w:t>
      </w:r>
      <w:r w:rsidR="00B87D41" w:rsidRPr="00716457">
        <w:rPr>
          <w:rFonts w:ascii="Times New Roman" w:hAnsi="Times New Roman" w:cs="Times New Roman"/>
          <w:bCs/>
          <w:sz w:val="24"/>
          <w:szCs w:val="24"/>
        </w:rPr>
        <w:br/>
        <w:t xml:space="preserve">domeniului de activitate a </w:t>
      </w:r>
      <w:r w:rsidR="00605545" w:rsidRPr="00716457">
        <w:rPr>
          <w:rFonts w:ascii="Times New Roman" w:hAnsi="Times New Roman" w:cs="Times New Roman"/>
          <w:bCs/>
          <w:sz w:val="24"/>
          <w:szCs w:val="24"/>
        </w:rPr>
        <w:t>Serviciului Social</w:t>
      </w:r>
      <w:r w:rsidR="00B87D41" w:rsidRPr="00716457">
        <w:rPr>
          <w:rFonts w:ascii="Times New Roman" w:hAnsi="Times New Roman" w:cs="Times New Roman"/>
          <w:bCs/>
          <w:sz w:val="24"/>
          <w:szCs w:val="24"/>
        </w:rPr>
        <w:t>.</w:t>
      </w:r>
    </w:p>
    <w:p w14:paraId="2B1329B1" w14:textId="1C271CFB" w:rsidR="00B87D41" w:rsidRPr="00716457" w:rsidRDefault="008177DF" w:rsidP="00B87D41">
      <w:pPr>
        <w:jc w:val="both"/>
        <w:rPr>
          <w:rFonts w:ascii="Times New Roman" w:hAnsi="Times New Roman" w:cs="Times New Roman"/>
          <w:bCs/>
          <w:sz w:val="24"/>
          <w:szCs w:val="24"/>
        </w:rPr>
      </w:pPr>
      <w:r w:rsidRPr="00716457">
        <w:rPr>
          <w:rFonts w:ascii="Times New Roman" w:hAnsi="Times New Roman" w:cs="Times New Roman"/>
          <w:b/>
          <w:bCs/>
          <w:sz w:val="24"/>
          <w:szCs w:val="24"/>
        </w:rPr>
        <w:t xml:space="preserve">Art.13. </w:t>
      </w:r>
      <w:r w:rsidR="00B87D41" w:rsidRPr="00716457">
        <w:rPr>
          <w:rFonts w:ascii="Times New Roman" w:hAnsi="Times New Roman" w:cs="Times New Roman"/>
          <w:bCs/>
          <w:sz w:val="24"/>
          <w:szCs w:val="24"/>
        </w:rPr>
        <w:t>Prezentul Regulament a fost avizat de către Consiliul de Administraţie al</w:t>
      </w:r>
      <w:r w:rsidR="00B87D41" w:rsidRPr="00716457">
        <w:rPr>
          <w:rFonts w:ascii="Times New Roman" w:hAnsi="Times New Roman" w:cs="Times New Roman"/>
          <w:bCs/>
          <w:sz w:val="24"/>
          <w:szCs w:val="24"/>
        </w:rPr>
        <w:br/>
        <w:t>Universităţii „Valahia</w:t>
      </w:r>
      <w:r w:rsidR="004E2008" w:rsidRPr="00716457">
        <w:rPr>
          <w:rFonts w:ascii="Times New Roman" w:hAnsi="Times New Roman" w:cs="Times New Roman"/>
          <w:bCs/>
          <w:sz w:val="24"/>
          <w:szCs w:val="24"/>
        </w:rPr>
        <w:t>”</w:t>
      </w:r>
      <w:r w:rsidR="00B87D41" w:rsidRPr="00716457">
        <w:rPr>
          <w:rFonts w:ascii="Times New Roman" w:hAnsi="Times New Roman" w:cs="Times New Roman"/>
          <w:bCs/>
          <w:sz w:val="24"/>
          <w:szCs w:val="24"/>
        </w:rPr>
        <w:t xml:space="preserve"> din Târgovişte în data de __________, a fost aprobat de către</w:t>
      </w:r>
      <w:r w:rsidR="00B87D41" w:rsidRPr="00716457">
        <w:rPr>
          <w:rFonts w:ascii="Times New Roman" w:hAnsi="Times New Roman" w:cs="Times New Roman"/>
          <w:bCs/>
          <w:sz w:val="24"/>
          <w:szCs w:val="24"/>
        </w:rPr>
        <w:br/>
        <w:t>Senatul Universităţii „Valahia</w:t>
      </w:r>
      <w:r w:rsidR="004E2008" w:rsidRPr="00716457">
        <w:rPr>
          <w:rFonts w:ascii="Times New Roman" w:hAnsi="Times New Roman" w:cs="Times New Roman"/>
          <w:bCs/>
          <w:sz w:val="24"/>
          <w:szCs w:val="24"/>
        </w:rPr>
        <w:t>”</w:t>
      </w:r>
      <w:r w:rsidR="00B87D41" w:rsidRPr="00716457">
        <w:rPr>
          <w:rFonts w:ascii="Times New Roman" w:hAnsi="Times New Roman" w:cs="Times New Roman"/>
          <w:bCs/>
          <w:sz w:val="24"/>
          <w:szCs w:val="24"/>
        </w:rPr>
        <w:t xml:space="preserve"> din Târgovişte în data de _________ şi intră în vigoare de la</w:t>
      </w:r>
      <w:r w:rsidR="00B87D41" w:rsidRPr="00716457">
        <w:rPr>
          <w:rFonts w:ascii="Times New Roman" w:hAnsi="Times New Roman" w:cs="Times New Roman"/>
          <w:bCs/>
          <w:sz w:val="24"/>
          <w:szCs w:val="24"/>
        </w:rPr>
        <w:br/>
        <w:t>data aprobării sale.</w:t>
      </w:r>
    </w:p>
    <w:p w14:paraId="48934FF6" w14:textId="41B8B5F6" w:rsidR="00A43FB0" w:rsidRPr="00716457" w:rsidRDefault="00A43FB0" w:rsidP="002461CF">
      <w:pPr>
        <w:spacing w:after="0" w:line="360" w:lineRule="auto"/>
        <w:ind w:firstLine="720"/>
        <w:jc w:val="both"/>
        <w:rPr>
          <w:rFonts w:ascii="Times New Roman" w:hAnsi="Times New Roman" w:cs="Times New Roman"/>
          <w:sz w:val="24"/>
          <w:szCs w:val="24"/>
        </w:rPr>
      </w:pPr>
    </w:p>
    <w:sectPr w:rsidR="00A43FB0" w:rsidRPr="00716457" w:rsidSect="00145BAA">
      <w:headerReference w:type="default" r:id="rId13"/>
      <w:footerReference w:type="default" r:id="rId14"/>
      <w:pgSz w:w="12240" w:h="15840"/>
      <w:pgMar w:top="1255" w:right="1152" w:bottom="1440" w:left="1152"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F24D3" w14:textId="77777777" w:rsidR="00B5793A" w:rsidRPr="004E2008" w:rsidRDefault="00B5793A" w:rsidP="004E20BF">
      <w:pPr>
        <w:spacing w:after="0" w:line="240" w:lineRule="auto"/>
      </w:pPr>
      <w:r w:rsidRPr="004E2008">
        <w:separator/>
      </w:r>
    </w:p>
  </w:endnote>
  <w:endnote w:type="continuationSeparator" w:id="0">
    <w:p w14:paraId="406B28CB" w14:textId="77777777" w:rsidR="00B5793A" w:rsidRPr="004E2008" w:rsidRDefault="00B5793A" w:rsidP="004E20BF">
      <w:pPr>
        <w:spacing w:after="0" w:line="240" w:lineRule="auto"/>
      </w:pPr>
      <w:r w:rsidRPr="004E20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577E" w14:textId="77777777" w:rsidR="00016054" w:rsidRPr="004E2008" w:rsidRDefault="00016054">
    <w:pPr>
      <w:pStyle w:val="Footer"/>
      <w:rPr>
        <w:rFonts w:ascii="Times New Roman" w:hAnsi="Times New Roman" w:cs="Times New Roman"/>
        <w:color w:val="000000" w:themeColor="text1"/>
        <w:sz w:val="18"/>
        <w:szCs w:val="18"/>
      </w:rPr>
    </w:pPr>
  </w:p>
  <w:p w14:paraId="35B35885" w14:textId="20E9BAE7" w:rsidR="00016054" w:rsidRPr="004E2008" w:rsidRDefault="00016054" w:rsidP="00E46CFF">
    <w:pPr>
      <w:pStyle w:val="Footer"/>
      <w:jc w:val="center"/>
      <w:rPr>
        <w:rFonts w:ascii="Times New Roman" w:hAnsi="Times New Roman" w:cs="Times New Roman"/>
        <w:color w:val="000000" w:themeColor="text1"/>
        <w:sz w:val="18"/>
        <w:szCs w:val="18"/>
      </w:rPr>
    </w:pPr>
    <w:r w:rsidRPr="004E2008">
      <w:rPr>
        <w:rFonts w:ascii="Times New Roman" w:hAnsi="Times New Roman" w:cs="Times New Roman"/>
        <w:color w:val="000000" w:themeColor="text1"/>
        <w:sz w:val="18"/>
        <w:szCs w:val="18"/>
      </w:rPr>
      <w:t xml:space="preserve">-Document </w:t>
    </w:r>
    <w:r w:rsidRPr="004E2008">
      <w:rPr>
        <w:rFonts w:ascii="Times New Roman" w:hAnsi="Times New Roman" w:cs="Times New Roman"/>
        <w:color w:val="000000" w:themeColor="text1"/>
        <w:sz w:val="18"/>
        <w:szCs w:val="18"/>
      </w:rPr>
      <w:t>controlat-</w:t>
    </w:r>
  </w:p>
  <w:p w14:paraId="17217FF6" w14:textId="7B5D60C0" w:rsidR="00016054" w:rsidRPr="004E2008" w:rsidRDefault="00016054">
    <w:pPr>
      <w:pStyle w:val="Footer"/>
      <w:rPr>
        <w:rFonts w:ascii="Times New Roman" w:hAnsi="Times New Roman" w:cs="Times New Roman"/>
        <w:color w:val="000000" w:themeColor="text1"/>
        <w:sz w:val="18"/>
        <w:szCs w:val="18"/>
      </w:rPr>
    </w:pPr>
    <w:r w:rsidRPr="004E2008">
      <w:rPr>
        <w:rFonts w:ascii="Times New Roman" w:hAnsi="Times New Roman" w:cs="Times New Roman"/>
        <w:color w:val="000000" w:themeColor="text1"/>
        <w:sz w:val="18"/>
        <w:szCs w:val="18"/>
      </w:rPr>
      <w:t>F 422.2014.Ed.3</w:t>
    </w:r>
    <w:r w:rsidRPr="004E2008">
      <w:rPr>
        <w:rFonts w:ascii="Times New Roman" w:hAnsi="Times New Roman" w:cs="Times New Roman"/>
        <w:color w:val="000000" w:themeColor="text1"/>
        <w:sz w:val="18"/>
        <w:szCs w:val="18"/>
      </w:rPr>
      <w:ptab w:relativeTo="margin" w:alignment="center" w:leader="none"/>
    </w:r>
    <w:r w:rsidRPr="004E2008">
      <w:rPr>
        <w:rFonts w:ascii="Times New Roman" w:hAnsi="Times New Roman" w:cs="Times New Roman"/>
        <w:color w:val="000000" w:themeColor="text1"/>
        <w:sz w:val="18"/>
        <w:szCs w:val="18"/>
      </w:rPr>
      <w:ptab w:relativeTo="margin" w:alignment="right" w:leader="none"/>
    </w:r>
    <w:r w:rsidRPr="004E2008">
      <w:rPr>
        <w:rFonts w:ascii="Times New Roman" w:hAnsi="Times New Roman" w:cs="Times New Roman"/>
        <w:color w:val="000000" w:themeColor="text1"/>
        <w:sz w:val="18"/>
        <w:szCs w:val="18"/>
      </w:rPr>
      <w:t>Document 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41DF" w14:textId="77777777" w:rsidR="00016054" w:rsidRPr="004E2008" w:rsidRDefault="00016054" w:rsidP="00A272F1">
    <w:pPr>
      <w:pStyle w:val="Footer"/>
      <w:rPr>
        <w:rFonts w:ascii="Times New Roman" w:hAnsi="Times New Roman" w:cs="Times New Roman"/>
        <w:color w:val="000000" w:themeColor="text1"/>
        <w:sz w:val="18"/>
        <w:szCs w:val="18"/>
      </w:rPr>
    </w:pPr>
  </w:p>
  <w:p w14:paraId="1113F47F" w14:textId="07A05E11" w:rsidR="00016054" w:rsidRPr="004E2008" w:rsidRDefault="00016054" w:rsidP="00A272F1">
    <w:pPr>
      <w:pStyle w:val="Footer"/>
      <w:ind w:left="720"/>
      <w:jc w:val="center"/>
      <w:rPr>
        <w:rFonts w:ascii="Times New Roman" w:hAnsi="Times New Roman" w:cs="Times New Roman"/>
        <w:color w:val="000000" w:themeColor="text1"/>
        <w:sz w:val="18"/>
        <w:szCs w:val="18"/>
      </w:rPr>
    </w:pPr>
    <w:r w:rsidRPr="004E2008">
      <w:rPr>
        <w:rFonts w:ascii="Times New Roman" w:hAnsi="Times New Roman" w:cs="Times New Roman"/>
        <w:color w:val="000000" w:themeColor="text1"/>
        <w:sz w:val="18"/>
        <w:szCs w:val="18"/>
      </w:rPr>
      <w:t xml:space="preserve">-Document </w:t>
    </w:r>
    <w:r w:rsidRPr="004E2008">
      <w:rPr>
        <w:rFonts w:ascii="Times New Roman" w:hAnsi="Times New Roman" w:cs="Times New Roman"/>
        <w:color w:val="000000" w:themeColor="text1"/>
        <w:sz w:val="18"/>
        <w:szCs w:val="18"/>
      </w:rPr>
      <w:t>controlat-</w:t>
    </w:r>
  </w:p>
  <w:p w14:paraId="17F451FE" w14:textId="25B0F782" w:rsidR="00016054" w:rsidRPr="004E2008" w:rsidRDefault="00016054" w:rsidP="00A272F1">
    <w:pPr>
      <w:pStyle w:val="Footer"/>
      <w:rPr>
        <w:rFonts w:ascii="Times New Roman" w:hAnsi="Times New Roman" w:cs="Times New Roman"/>
        <w:color w:val="000000" w:themeColor="text1"/>
        <w:sz w:val="18"/>
        <w:szCs w:val="18"/>
      </w:rPr>
    </w:pPr>
    <w:r w:rsidRPr="004E2008">
      <w:rPr>
        <w:rFonts w:ascii="Times New Roman" w:hAnsi="Times New Roman" w:cs="Times New Roman"/>
        <w:color w:val="000000" w:themeColor="text1"/>
        <w:sz w:val="18"/>
        <w:szCs w:val="18"/>
      </w:rPr>
      <w:t>F 422.2014.Ed.2</w:t>
    </w:r>
    <w:r w:rsidRPr="004E2008">
      <w:rPr>
        <w:rFonts w:ascii="Times New Roman" w:hAnsi="Times New Roman" w:cs="Times New Roman"/>
        <w:color w:val="000000" w:themeColor="text1"/>
        <w:sz w:val="18"/>
        <w:szCs w:val="18"/>
      </w:rPr>
      <w:ptab w:relativeTo="margin" w:alignment="center" w:leader="none"/>
    </w:r>
    <w:r w:rsidRPr="004E2008">
      <w:rPr>
        <w:rFonts w:ascii="Times New Roman" w:hAnsi="Times New Roman" w:cs="Times New Roman"/>
        <w:color w:val="000000" w:themeColor="text1"/>
        <w:sz w:val="18"/>
        <w:szCs w:val="18"/>
      </w:rPr>
      <w:ptab w:relativeTo="margin" w:alignment="right" w:leader="none"/>
    </w:r>
    <w:r w:rsidRPr="004E2008">
      <w:rPr>
        <w:rFonts w:ascii="Times New Roman" w:hAnsi="Times New Roman" w:cs="Times New Roman"/>
        <w:color w:val="000000" w:themeColor="text1"/>
        <w:sz w:val="18"/>
        <w:szCs w:val="18"/>
      </w:rPr>
      <w:t>Document public</w:t>
    </w:r>
  </w:p>
  <w:p w14:paraId="789F6E8D" w14:textId="77777777" w:rsidR="00016054" w:rsidRPr="004E2008" w:rsidRDefault="00016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78BE" w14:textId="77777777" w:rsidR="00016054" w:rsidRPr="004E2008" w:rsidRDefault="00016054">
    <w:pPr>
      <w:pStyle w:val="Footer"/>
      <w:rPr>
        <w:rFonts w:ascii="Times New Roman" w:hAnsi="Times New Roman" w:cs="Times New Roman"/>
        <w:color w:val="000000" w:themeColor="text1"/>
        <w:sz w:val="18"/>
        <w:szCs w:val="18"/>
      </w:rPr>
    </w:pPr>
  </w:p>
  <w:p w14:paraId="4DE3F068" w14:textId="74A75586" w:rsidR="00016054" w:rsidRPr="004E2008" w:rsidRDefault="00016054" w:rsidP="00E46CFF">
    <w:pPr>
      <w:pStyle w:val="Footer"/>
      <w:jc w:val="center"/>
      <w:rPr>
        <w:rFonts w:ascii="Times New Roman" w:hAnsi="Times New Roman" w:cs="Times New Roman"/>
        <w:color w:val="000000" w:themeColor="text1"/>
        <w:sz w:val="18"/>
        <w:szCs w:val="18"/>
      </w:rPr>
    </w:pPr>
  </w:p>
  <w:p w14:paraId="3C8AA863" w14:textId="07015AFD" w:rsidR="00016054" w:rsidRPr="004E2008" w:rsidRDefault="00016054">
    <w:pPr>
      <w:pStyle w:val="Footer"/>
      <w:rPr>
        <w:rFonts w:ascii="Times New Roman" w:hAnsi="Times New Roman" w:cs="Times New Roman"/>
        <w:color w:val="000000" w:themeColor="text1"/>
        <w:sz w:val="18"/>
        <w:szCs w:val="18"/>
      </w:rPr>
    </w:pPr>
    <w:r w:rsidRPr="004E2008">
      <w:rPr>
        <w:rFonts w:ascii="Times New Roman" w:hAnsi="Times New Roman" w:cs="Times New Roman"/>
        <w:color w:val="000000" w:themeColor="text1"/>
        <w:sz w:val="18"/>
        <w:szCs w:val="18"/>
      </w:rPr>
      <w:t xml:space="preserve">F </w:t>
    </w:r>
    <w:r w:rsidRPr="004E2008">
      <w:rPr>
        <w:rFonts w:ascii="Times New Roman" w:hAnsi="Times New Roman" w:cs="Times New Roman"/>
        <w:color w:val="000000" w:themeColor="text1"/>
        <w:sz w:val="18"/>
        <w:szCs w:val="18"/>
      </w:rPr>
      <w:t>422.2014.Ed.3</w:t>
    </w:r>
    <w:r w:rsidRPr="004E2008">
      <w:rPr>
        <w:rFonts w:ascii="Times New Roman" w:hAnsi="Times New Roman" w:cs="Times New Roman"/>
        <w:color w:val="000000" w:themeColor="text1"/>
        <w:sz w:val="18"/>
        <w:szCs w:val="18"/>
      </w:rPr>
      <w:ptab w:relativeTo="margin" w:alignment="center" w:leader="none"/>
    </w:r>
    <w:r w:rsidRPr="004E2008">
      <w:rPr>
        <w:rFonts w:ascii="Times New Roman" w:hAnsi="Times New Roman" w:cs="Times New Roman"/>
        <w:color w:val="000000" w:themeColor="text1"/>
        <w:sz w:val="18"/>
        <w:szCs w:val="18"/>
      </w:rPr>
      <w:ptab w:relativeTo="margin" w:alignment="right" w:leader="none"/>
    </w:r>
    <w:r w:rsidRPr="004E2008">
      <w:rPr>
        <w:rFonts w:ascii="Times New Roman" w:hAnsi="Times New Roman" w:cs="Times New Roman"/>
        <w:color w:val="000000" w:themeColor="text1"/>
        <w:sz w:val="18"/>
        <w:szCs w:val="18"/>
      </w:rPr>
      <w:t>Document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81BC3" w14:textId="77777777" w:rsidR="00B5793A" w:rsidRPr="004E2008" w:rsidRDefault="00B5793A" w:rsidP="004E20BF">
      <w:pPr>
        <w:spacing w:after="0" w:line="240" w:lineRule="auto"/>
      </w:pPr>
      <w:r w:rsidRPr="004E2008">
        <w:separator/>
      </w:r>
    </w:p>
  </w:footnote>
  <w:footnote w:type="continuationSeparator" w:id="0">
    <w:p w14:paraId="022F8922" w14:textId="77777777" w:rsidR="00B5793A" w:rsidRPr="004E2008" w:rsidRDefault="00B5793A" w:rsidP="004E20BF">
      <w:pPr>
        <w:spacing w:after="0" w:line="240" w:lineRule="auto"/>
      </w:pPr>
      <w:r w:rsidRPr="004E20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7599" w14:textId="5B05E51A" w:rsidR="00016054" w:rsidRPr="004E2008" w:rsidRDefault="00016054" w:rsidP="00E46CFF">
    <w:pPr>
      <w:pStyle w:val="Header"/>
      <w:jc w:val="center"/>
      <w:rPr>
        <w:rFonts w:ascii="Times New Roman" w:hAnsi="Times New Roman" w:cs="Times New Roman"/>
        <w:b/>
        <w:bCs/>
        <w:sz w:val="36"/>
        <w:szCs w:val="36"/>
      </w:rPr>
    </w:pPr>
    <w:r w:rsidRPr="004E2008">
      <w:rPr>
        <w:rFonts w:ascii="Times New Roman" w:hAnsi="Times New Roman" w:cs="Times New Roman"/>
        <w:b/>
        <w:bCs/>
        <w:sz w:val="36"/>
        <w:szCs w:val="36"/>
      </w:rPr>
      <w:t>UNIVERSIATEA „VALAHIA” DIN TÂRGOVIȘTE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004E" w14:textId="10336839" w:rsidR="00016054" w:rsidRPr="004E2008" w:rsidRDefault="00016054" w:rsidP="00A272F1">
    <w:pPr>
      <w:pStyle w:val="Header"/>
      <w:jc w:val="center"/>
      <w:rPr>
        <w:rFonts w:ascii="Times New Roman" w:hAnsi="Times New Roman" w:cs="Times New Roman"/>
        <w:b/>
        <w:bCs/>
        <w:sz w:val="36"/>
        <w:szCs w:val="36"/>
      </w:rPr>
    </w:pPr>
    <w:r w:rsidRPr="004E2008">
      <w:rPr>
        <w:rFonts w:ascii="Times New Roman" w:hAnsi="Times New Roman" w:cs="Times New Roman"/>
        <w:b/>
        <w:bCs/>
        <w:sz w:val="36"/>
        <w:szCs w:val="36"/>
      </w:rPr>
      <w:t xml:space="preserve">UNIVERSITATEA </w:t>
    </w:r>
    <w:r w:rsidRPr="004E2008">
      <w:rPr>
        <w:rFonts w:ascii="Times New Roman" w:hAnsi="Times New Roman" w:cs="Times New Roman"/>
        <w:b/>
        <w:bCs/>
        <w:sz w:val="36"/>
        <w:szCs w:val="36"/>
      </w:rPr>
      <w:t>„VALAHIA” DIN TÂRGOVIȘTE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9"/>
      <w:gridCol w:w="5134"/>
      <w:gridCol w:w="1843"/>
      <w:gridCol w:w="1559"/>
    </w:tblGrid>
    <w:tr w:rsidR="00016054" w:rsidRPr="004E2008" w14:paraId="2966F8C6" w14:textId="77777777" w:rsidTr="00777602">
      <w:trPr>
        <w:cantSplit/>
        <w:trHeight w:val="603"/>
        <w:jc w:val="center"/>
      </w:trPr>
      <w:tc>
        <w:tcPr>
          <w:tcW w:w="1939" w:type="dxa"/>
          <w:vMerge w:val="restart"/>
          <w:tcBorders>
            <w:top w:val="single" w:sz="12" w:space="0" w:color="auto"/>
            <w:left w:val="single" w:sz="12" w:space="0" w:color="auto"/>
            <w:right w:val="single" w:sz="12" w:space="0" w:color="auto"/>
          </w:tcBorders>
          <w:vAlign w:val="center"/>
        </w:tcPr>
        <w:p w14:paraId="6242491B" w14:textId="287A7378" w:rsidR="00016054" w:rsidRPr="004E2008" w:rsidRDefault="00016054" w:rsidP="004E20BF">
          <w:pPr>
            <w:pStyle w:val="Header"/>
            <w:spacing w:before="120" w:after="120"/>
            <w:jc w:val="center"/>
            <w:rPr>
              <w:rFonts w:ascii="Times New Roman" w:hAnsi="Times New Roman" w:cs="Times New Roman"/>
            </w:rPr>
          </w:pPr>
          <w:r w:rsidRPr="004E2008">
            <w:rPr>
              <w:rFonts w:ascii="Times New Roman" w:hAnsi="Times New Roman" w:cs="Times New Roman"/>
              <w:noProof/>
            </w:rPr>
            <w:drawing>
              <wp:inline distT="0" distB="0" distL="0" distR="0" wp14:anchorId="4B22CC44" wp14:editId="5F670A42">
                <wp:extent cx="1012968" cy="891540"/>
                <wp:effectExtent l="0" t="0" r="0" b="3810"/>
                <wp:docPr id="923754433" name="Picture 923754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549" cy="904373"/>
                        </a:xfrm>
                        <a:prstGeom prst="rect">
                          <a:avLst/>
                        </a:prstGeom>
                        <a:noFill/>
                      </pic:spPr>
                    </pic:pic>
                  </a:graphicData>
                </a:graphic>
              </wp:inline>
            </w:drawing>
          </w:r>
        </w:p>
      </w:tc>
      <w:tc>
        <w:tcPr>
          <w:tcW w:w="5134" w:type="dxa"/>
          <w:tcBorders>
            <w:top w:val="single" w:sz="12" w:space="0" w:color="auto"/>
            <w:left w:val="single" w:sz="12" w:space="0" w:color="auto"/>
            <w:bottom w:val="single" w:sz="12" w:space="0" w:color="auto"/>
            <w:right w:val="single" w:sz="12" w:space="0" w:color="auto"/>
          </w:tcBorders>
          <w:vAlign w:val="center"/>
        </w:tcPr>
        <w:p w14:paraId="23FB737E" w14:textId="77777777" w:rsidR="00016054" w:rsidRPr="004E2008" w:rsidRDefault="00016054" w:rsidP="004E20BF">
          <w:pPr>
            <w:pStyle w:val="Header"/>
            <w:jc w:val="center"/>
            <w:rPr>
              <w:rFonts w:ascii="Times New Roman" w:hAnsi="Times New Roman" w:cs="Times New Roman"/>
              <w:b/>
              <w:bCs/>
            </w:rPr>
          </w:pPr>
          <w:r w:rsidRPr="004E2008">
            <w:rPr>
              <w:rFonts w:ascii="Times New Roman" w:hAnsi="Times New Roman" w:cs="Times New Roman"/>
              <w:b/>
              <w:bCs/>
            </w:rPr>
            <w:t>REGULAMENT</w:t>
          </w:r>
        </w:p>
      </w:tc>
      <w:tc>
        <w:tcPr>
          <w:tcW w:w="3402" w:type="dxa"/>
          <w:gridSpan w:val="2"/>
          <w:tcBorders>
            <w:top w:val="single" w:sz="12" w:space="0" w:color="auto"/>
            <w:left w:val="single" w:sz="12" w:space="0" w:color="auto"/>
            <w:right w:val="single" w:sz="12" w:space="0" w:color="auto"/>
          </w:tcBorders>
          <w:vAlign w:val="center"/>
        </w:tcPr>
        <w:p w14:paraId="008A64B8" w14:textId="77777777" w:rsidR="00016054" w:rsidRPr="004E2008" w:rsidRDefault="00016054" w:rsidP="004E20BF">
          <w:pPr>
            <w:pStyle w:val="Header"/>
            <w:jc w:val="center"/>
            <w:rPr>
              <w:rFonts w:ascii="Times New Roman" w:hAnsi="Times New Roman" w:cs="Times New Roman"/>
              <w:b/>
              <w:sz w:val="20"/>
              <w:szCs w:val="20"/>
            </w:rPr>
          </w:pPr>
          <w:r w:rsidRPr="004E2008">
            <w:rPr>
              <w:rFonts w:ascii="Times New Roman" w:hAnsi="Times New Roman" w:cs="Times New Roman"/>
              <w:b/>
              <w:sz w:val="20"/>
              <w:szCs w:val="20"/>
            </w:rPr>
            <w:t>Cod document</w:t>
          </w:r>
        </w:p>
        <w:p w14:paraId="5846A64F" w14:textId="474F2CBD" w:rsidR="00016054" w:rsidRPr="004E2008" w:rsidRDefault="00016054" w:rsidP="004E20BF">
          <w:pPr>
            <w:pStyle w:val="Header"/>
            <w:jc w:val="center"/>
            <w:rPr>
              <w:rFonts w:ascii="Times New Roman" w:hAnsi="Times New Roman" w:cs="Times New Roman"/>
              <w:sz w:val="20"/>
              <w:szCs w:val="20"/>
            </w:rPr>
          </w:pPr>
          <w:r w:rsidRPr="004E2008">
            <w:rPr>
              <w:rFonts w:ascii="Times New Roman" w:hAnsi="Times New Roman" w:cs="Times New Roman"/>
              <w:b/>
              <w:sz w:val="20"/>
              <w:szCs w:val="20"/>
            </w:rPr>
            <w:t>REG 01 - S</w:t>
          </w:r>
          <w:r w:rsidR="004938DC" w:rsidRPr="004E2008">
            <w:rPr>
              <w:rFonts w:ascii="Times New Roman" w:hAnsi="Times New Roman" w:cs="Times New Roman"/>
              <w:b/>
              <w:sz w:val="20"/>
              <w:szCs w:val="20"/>
            </w:rPr>
            <w:t>S</w:t>
          </w:r>
        </w:p>
      </w:tc>
    </w:tr>
    <w:tr w:rsidR="00016054" w:rsidRPr="004E2008" w14:paraId="7E13F44F" w14:textId="77777777" w:rsidTr="00777602">
      <w:trPr>
        <w:cantSplit/>
        <w:trHeight w:val="225"/>
        <w:jc w:val="center"/>
      </w:trPr>
      <w:tc>
        <w:tcPr>
          <w:tcW w:w="1939" w:type="dxa"/>
          <w:vMerge/>
          <w:tcBorders>
            <w:left w:val="single" w:sz="12" w:space="0" w:color="auto"/>
            <w:right w:val="single" w:sz="12" w:space="0" w:color="auto"/>
          </w:tcBorders>
        </w:tcPr>
        <w:p w14:paraId="6E627B39" w14:textId="77777777" w:rsidR="00016054" w:rsidRPr="004E2008" w:rsidRDefault="00016054" w:rsidP="002F7BE6">
          <w:pPr>
            <w:rPr>
              <w:rFonts w:ascii="Times New Roman" w:hAnsi="Times New Roman" w:cs="Times New Roman"/>
            </w:rPr>
          </w:pPr>
        </w:p>
      </w:tc>
      <w:tc>
        <w:tcPr>
          <w:tcW w:w="5134" w:type="dxa"/>
          <w:vMerge w:val="restart"/>
          <w:tcBorders>
            <w:top w:val="single" w:sz="12" w:space="0" w:color="auto"/>
            <w:left w:val="single" w:sz="12" w:space="0" w:color="auto"/>
            <w:right w:val="single" w:sz="12" w:space="0" w:color="auto"/>
          </w:tcBorders>
          <w:vAlign w:val="center"/>
        </w:tcPr>
        <w:p w14:paraId="531E3BDB" w14:textId="6EFCCDD2" w:rsidR="00016054" w:rsidRPr="004E2008" w:rsidRDefault="00016054" w:rsidP="002F7BE6">
          <w:pPr>
            <w:spacing w:line="216" w:lineRule="auto"/>
            <w:ind w:left="242" w:hanging="163"/>
            <w:jc w:val="center"/>
            <w:rPr>
              <w:rFonts w:ascii="Times New Roman" w:hAnsi="Times New Roman" w:cs="Times New Roman"/>
              <w:b/>
              <w:bCs/>
            </w:rPr>
          </w:pPr>
          <w:r w:rsidRPr="004E2008">
            <w:rPr>
              <w:rFonts w:ascii="Times New Roman" w:hAnsi="Times New Roman" w:cs="Times New Roman"/>
              <w:b/>
              <w:bCs/>
            </w:rPr>
            <w:t>Regulament de organizare şi funcționare a Serviciului Social</w:t>
          </w:r>
        </w:p>
      </w:tc>
      <w:tc>
        <w:tcPr>
          <w:tcW w:w="1843" w:type="dxa"/>
          <w:tcBorders>
            <w:top w:val="single" w:sz="12" w:space="0" w:color="auto"/>
            <w:left w:val="single" w:sz="12" w:space="0" w:color="auto"/>
          </w:tcBorders>
          <w:vAlign w:val="center"/>
        </w:tcPr>
        <w:p w14:paraId="49EB2E07" w14:textId="77777777" w:rsidR="00016054" w:rsidRPr="004E2008" w:rsidRDefault="00016054" w:rsidP="002F7BE6">
          <w:pPr>
            <w:pStyle w:val="Header"/>
            <w:rPr>
              <w:rFonts w:ascii="Times New Roman" w:hAnsi="Times New Roman" w:cs="Times New Roman"/>
              <w:sz w:val="20"/>
              <w:szCs w:val="20"/>
            </w:rPr>
          </w:pPr>
          <w:r w:rsidRPr="004E2008">
            <w:rPr>
              <w:rFonts w:ascii="Times New Roman" w:hAnsi="Times New Roman" w:cs="Times New Roman"/>
              <w:sz w:val="20"/>
              <w:szCs w:val="20"/>
            </w:rPr>
            <w:t>Pag./Total pag.</w:t>
          </w:r>
        </w:p>
      </w:tc>
      <w:tc>
        <w:tcPr>
          <w:tcW w:w="1559" w:type="dxa"/>
          <w:tcBorders>
            <w:top w:val="single" w:sz="12" w:space="0" w:color="auto"/>
            <w:right w:val="single" w:sz="12" w:space="0" w:color="auto"/>
          </w:tcBorders>
        </w:tcPr>
        <w:sdt>
          <w:sdtPr>
            <w:rPr>
              <w:rFonts w:ascii="Times New Roman" w:hAnsi="Times New Roman" w:cs="Times New Roman"/>
              <w:sz w:val="20"/>
              <w:szCs w:val="20"/>
            </w:rPr>
            <w:id w:val="219715659"/>
            <w:docPartObj>
              <w:docPartGallery w:val="Page Numbers (Bottom of Page)"/>
              <w:docPartUnique/>
            </w:docPartObj>
          </w:sdtPr>
          <w:sdtEndPr>
            <w:rPr>
              <w:b/>
              <w:bCs/>
            </w:rPr>
          </w:sdtEndPr>
          <w:sdtContent>
            <w:p w14:paraId="5E51AAD7" w14:textId="77777777" w:rsidR="00016054" w:rsidRPr="004E2008" w:rsidRDefault="00016054" w:rsidP="002F7BE6">
              <w:pPr>
                <w:pStyle w:val="Header"/>
                <w:ind w:right="864"/>
                <w:rPr>
                  <w:rFonts w:ascii="Times New Roman" w:hAnsi="Times New Roman" w:cs="Times New Roman"/>
                  <w:sz w:val="20"/>
                  <w:szCs w:val="20"/>
                </w:rPr>
              </w:pPr>
              <w:r w:rsidRPr="004E2008">
                <w:rPr>
                  <w:rFonts w:ascii="Times New Roman" w:hAnsi="Times New Roman" w:cs="Times New Roman"/>
                  <w:sz w:val="20"/>
                  <w:szCs w:val="20"/>
                </w:rPr>
                <w:fldChar w:fldCharType="begin"/>
              </w:r>
              <w:r w:rsidRPr="004E2008">
                <w:rPr>
                  <w:rFonts w:ascii="Times New Roman" w:hAnsi="Times New Roman" w:cs="Times New Roman"/>
                  <w:sz w:val="20"/>
                  <w:szCs w:val="20"/>
                </w:rPr>
                <w:instrText xml:space="preserve"> PAGE   \* MERGEFORMAT </w:instrText>
              </w:r>
              <w:r w:rsidRPr="004E2008">
                <w:rPr>
                  <w:rFonts w:ascii="Times New Roman" w:hAnsi="Times New Roman" w:cs="Times New Roman"/>
                  <w:sz w:val="20"/>
                  <w:szCs w:val="20"/>
                </w:rPr>
                <w:fldChar w:fldCharType="separate"/>
              </w:r>
              <w:r w:rsidR="00631DA2" w:rsidRPr="004E2008">
                <w:rPr>
                  <w:rFonts w:ascii="Times New Roman" w:hAnsi="Times New Roman" w:cs="Times New Roman"/>
                  <w:sz w:val="20"/>
                  <w:szCs w:val="20"/>
                </w:rPr>
                <w:t>7</w:t>
              </w:r>
              <w:r w:rsidRPr="004E2008">
                <w:rPr>
                  <w:rFonts w:ascii="Times New Roman" w:hAnsi="Times New Roman" w:cs="Times New Roman"/>
                  <w:sz w:val="20"/>
                  <w:szCs w:val="20"/>
                </w:rPr>
                <w:fldChar w:fldCharType="end"/>
              </w:r>
              <w:r w:rsidRPr="004E2008">
                <w:rPr>
                  <w:rFonts w:ascii="Times New Roman" w:hAnsi="Times New Roman" w:cs="Times New Roman"/>
                  <w:sz w:val="20"/>
                  <w:szCs w:val="20"/>
                </w:rPr>
                <w:t>/</w:t>
              </w:r>
              <w:r w:rsidRPr="004E2008">
                <w:rPr>
                  <w:rFonts w:ascii="Times New Roman" w:hAnsi="Times New Roman" w:cs="Times New Roman"/>
                  <w:sz w:val="20"/>
                  <w:szCs w:val="20"/>
                </w:rPr>
                <w:fldChar w:fldCharType="begin"/>
              </w:r>
              <w:r w:rsidRPr="004E2008">
                <w:rPr>
                  <w:rFonts w:ascii="Times New Roman" w:hAnsi="Times New Roman" w:cs="Times New Roman"/>
                  <w:sz w:val="20"/>
                  <w:szCs w:val="20"/>
                </w:rPr>
                <w:instrText xml:space="preserve"> NUMPAGES   \* MERGEFORMAT </w:instrText>
              </w:r>
              <w:r w:rsidRPr="004E2008">
                <w:rPr>
                  <w:rFonts w:ascii="Times New Roman" w:hAnsi="Times New Roman" w:cs="Times New Roman"/>
                  <w:sz w:val="20"/>
                  <w:szCs w:val="20"/>
                </w:rPr>
                <w:fldChar w:fldCharType="separate"/>
              </w:r>
              <w:r w:rsidR="00631DA2" w:rsidRPr="004E2008">
                <w:rPr>
                  <w:rFonts w:ascii="Times New Roman" w:hAnsi="Times New Roman" w:cs="Times New Roman"/>
                  <w:sz w:val="20"/>
                  <w:szCs w:val="20"/>
                </w:rPr>
                <w:t>7</w:t>
              </w:r>
              <w:r w:rsidRPr="004E2008">
                <w:rPr>
                  <w:rFonts w:ascii="Times New Roman" w:hAnsi="Times New Roman" w:cs="Times New Roman"/>
                  <w:sz w:val="20"/>
                  <w:szCs w:val="20"/>
                </w:rPr>
                <w:fldChar w:fldCharType="end"/>
              </w:r>
            </w:p>
          </w:sdtContent>
        </w:sdt>
      </w:tc>
    </w:tr>
    <w:tr w:rsidR="00016054" w:rsidRPr="004E2008" w14:paraId="59026C08" w14:textId="77777777" w:rsidTr="00C2560B">
      <w:trPr>
        <w:cantSplit/>
        <w:trHeight w:val="237"/>
        <w:jc w:val="center"/>
      </w:trPr>
      <w:tc>
        <w:tcPr>
          <w:tcW w:w="1939" w:type="dxa"/>
          <w:vMerge/>
          <w:tcBorders>
            <w:left w:val="single" w:sz="12" w:space="0" w:color="auto"/>
            <w:right w:val="single" w:sz="12" w:space="0" w:color="auto"/>
          </w:tcBorders>
        </w:tcPr>
        <w:p w14:paraId="5E9084B7" w14:textId="77777777" w:rsidR="00016054" w:rsidRPr="004E2008" w:rsidRDefault="00016054" w:rsidP="00145BAA">
          <w:pPr>
            <w:spacing w:after="0"/>
            <w:rPr>
              <w:rFonts w:ascii="Times New Roman" w:hAnsi="Times New Roman" w:cs="Times New Roman"/>
            </w:rPr>
          </w:pPr>
        </w:p>
      </w:tc>
      <w:tc>
        <w:tcPr>
          <w:tcW w:w="5134" w:type="dxa"/>
          <w:vMerge/>
          <w:tcBorders>
            <w:left w:val="single" w:sz="12" w:space="0" w:color="auto"/>
            <w:right w:val="single" w:sz="12" w:space="0" w:color="auto"/>
          </w:tcBorders>
        </w:tcPr>
        <w:p w14:paraId="694050CC" w14:textId="77777777" w:rsidR="00016054" w:rsidRPr="004E2008" w:rsidRDefault="00016054" w:rsidP="00145BAA">
          <w:pPr>
            <w:pStyle w:val="Header"/>
            <w:jc w:val="center"/>
            <w:rPr>
              <w:rFonts w:ascii="Times New Roman" w:hAnsi="Times New Roman" w:cs="Times New Roman"/>
              <w:b/>
              <w:bCs/>
              <w:sz w:val="20"/>
              <w:szCs w:val="20"/>
            </w:rPr>
          </w:pPr>
        </w:p>
      </w:tc>
      <w:tc>
        <w:tcPr>
          <w:tcW w:w="1843" w:type="dxa"/>
          <w:tcBorders>
            <w:left w:val="single" w:sz="12" w:space="0" w:color="auto"/>
          </w:tcBorders>
          <w:vAlign w:val="center"/>
        </w:tcPr>
        <w:p w14:paraId="636886A9" w14:textId="77777777" w:rsidR="00016054" w:rsidRPr="004E2008" w:rsidRDefault="00016054" w:rsidP="00145BAA">
          <w:pPr>
            <w:pStyle w:val="Header"/>
            <w:rPr>
              <w:rFonts w:ascii="Times New Roman" w:hAnsi="Times New Roman" w:cs="Times New Roman"/>
              <w:sz w:val="20"/>
              <w:szCs w:val="20"/>
            </w:rPr>
          </w:pPr>
          <w:r w:rsidRPr="004E2008">
            <w:rPr>
              <w:rFonts w:ascii="Times New Roman" w:hAnsi="Times New Roman" w:cs="Times New Roman"/>
              <w:sz w:val="20"/>
              <w:szCs w:val="20"/>
            </w:rPr>
            <w:t>Data</w:t>
          </w:r>
          <w:r w:rsidRPr="004E2008">
            <w:rPr>
              <w:rFonts w:ascii="Times New Roman" w:hAnsi="Times New Roman" w:cs="Times New Roman"/>
              <w:strike/>
              <w:sz w:val="20"/>
              <w:szCs w:val="20"/>
            </w:rPr>
            <w:t xml:space="preserve"> </w:t>
          </w:r>
        </w:p>
      </w:tc>
      <w:tc>
        <w:tcPr>
          <w:tcW w:w="1559" w:type="dxa"/>
          <w:tcBorders>
            <w:right w:val="single" w:sz="12" w:space="0" w:color="auto"/>
          </w:tcBorders>
          <w:vAlign w:val="bottom"/>
        </w:tcPr>
        <w:p w14:paraId="3C02F875" w14:textId="08F26439" w:rsidR="00016054" w:rsidRPr="004E2008" w:rsidRDefault="00145BAA" w:rsidP="00145BAA">
          <w:pPr>
            <w:widowControl w:val="0"/>
            <w:tabs>
              <w:tab w:val="left" w:pos="-2508"/>
            </w:tabs>
            <w:spacing w:after="0"/>
            <w:rPr>
              <w:rFonts w:ascii="Times New Roman" w:hAnsi="Times New Roman" w:cs="Times New Roman"/>
              <w:color w:val="FF0000"/>
              <w:sz w:val="20"/>
              <w:szCs w:val="20"/>
            </w:rPr>
          </w:pPr>
          <w:r>
            <w:rPr>
              <w:rFonts w:ascii="Times New Roman" w:hAnsi="Times New Roman" w:cs="Times New Roman"/>
              <w:color w:val="FF0000"/>
              <w:sz w:val="20"/>
              <w:szCs w:val="20"/>
            </w:rPr>
            <w:t>07.04.2026</w:t>
          </w:r>
        </w:p>
      </w:tc>
    </w:tr>
    <w:tr w:rsidR="00016054" w:rsidRPr="004E2008" w14:paraId="1203ED59" w14:textId="77777777" w:rsidTr="00145BAA">
      <w:trPr>
        <w:cantSplit/>
        <w:trHeight w:val="396"/>
        <w:jc w:val="center"/>
      </w:trPr>
      <w:tc>
        <w:tcPr>
          <w:tcW w:w="1939" w:type="dxa"/>
          <w:vMerge/>
          <w:tcBorders>
            <w:left w:val="single" w:sz="12" w:space="0" w:color="auto"/>
            <w:bottom w:val="single" w:sz="12" w:space="0" w:color="auto"/>
            <w:right w:val="single" w:sz="12" w:space="0" w:color="auto"/>
          </w:tcBorders>
        </w:tcPr>
        <w:p w14:paraId="4CF74C57" w14:textId="77777777" w:rsidR="00016054" w:rsidRPr="004E2008" w:rsidRDefault="00016054" w:rsidP="00145BAA">
          <w:pPr>
            <w:spacing w:after="0"/>
            <w:rPr>
              <w:rFonts w:ascii="Times New Roman" w:hAnsi="Times New Roman" w:cs="Times New Roman"/>
            </w:rPr>
          </w:pPr>
        </w:p>
      </w:tc>
      <w:tc>
        <w:tcPr>
          <w:tcW w:w="5134" w:type="dxa"/>
          <w:vMerge/>
          <w:tcBorders>
            <w:left w:val="single" w:sz="12" w:space="0" w:color="auto"/>
            <w:bottom w:val="single" w:sz="12" w:space="0" w:color="auto"/>
            <w:right w:val="single" w:sz="12" w:space="0" w:color="auto"/>
          </w:tcBorders>
        </w:tcPr>
        <w:p w14:paraId="463892DA" w14:textId="77777777" w:rsidR="00016054" w:rsidRPr="004E2008" w:rsidRDefault="00016054" w:rsidP="00145BAA">
          <w:pPr>
            <w:pStyle w:val="Header"/>
            <w:jc w:val="center"/>
            <w:rPr>
              <w:rFonts w:ascii="Times New Roman" w:hAnsi="Times New Roman" w:cs="Times New Roman"/>
              <w:b/>
              <w:bCs/>
              <w:sz w:val="20"/>
              <w:szCs w:val="20"/>
            </w:rPr>
          </w:pPr>
        </w:p>
      </w:tc>
      <w:tc>
        <w:tcPr>
          <w:tcW w:w="1843" w:type="dxa"/>
          <w:tcBorders>
            <w:left w:val="single" w:sz="12" w:space="0" w:color="auto"/>
            <w:bottom w:val="single" w:sz="12" w:space="0" w:color="auto"/>
          </w:tcBorders>
          <w:vAlign w:val="center"/>
        </w:tcPr>
        <w:p w14:paraId="03668898" w14:textId="77777777" w:rsidR="00016054" w:rsidRPr="004E2008" w:rsidRDefault="00016054" w:rsidP="00145BAA">
          <w:pPr>
            <w:pStyle w:val="Header"/>
            <w:rPr>
              <w:rFonts w:ascii="Times New Roman" w:hAnsi="Times New Roman" w:cs="Times New Roman"/>
              <w:sz w:val="20"/>
              <w:szCs w:val="20"/>
            </w:rPr>
          </w:pPr>
          <w:r w:rsidRPr="004E2008">
            <w:rPr>
              <w:rFonts w:ascii="Times New Roman" w:hAnsi="Times New Roman" w:cs="Times New Roman"/>
              <w:sz w:val="20"/>
              <w:szCs w:val="20"/>
            </w:rPr>
            <w:t>Ediţie/Revizie</w:t>
          </w:r>
        </w:p>
      </w:tc>
      <w:tc>
        <w:tcPr>
          <w:tcW w:w="1559" w:type="dxa"/>
          <w:tcBorders>
            <w:bottom w:val="single" w:sz="12" w:space="0" w:color="auto"/>
            <w:right w:val="single" w:sz="12" w:space="0" w:color="auto"/>
          </w:tcBorders>
          <w:vAlign w:val="center"/>
        </w:tcPr>
        <w:p w14:paraId="0F92E911" w14:textId="21284B46" w:rsidR="00016054" w:rsidRPr="004E2008" w:rsidRDefault="00016054" w:rsidP="00145BAA">
          <w:pPr>
            <w:pStyle w:val="Header"/>
            <w:rPr>
              <w:rFonts w:ascii="Times New Roman" w:hAnsi="Times New Roman" w:cs="Times New Roman"/>
              <w:sz w:val="20"/>
              <w:szCs w:val="20"/>
            </w:rPr>
          </w:pPr>
          <w:r w:rsidRPr="004E2008">
            <w:rPr>
              <w:rFonts w:ascii="Times New Roman" w:hAnsi="Times New Roman" w:cs="Times New Roman"/>
              <w:b/>
              <w:sz w:val="20"/>
              <w:szCs w:val="20"/>
              <w:u w:val="single"/>
            </w:rPr>
            <w:t>1</w:t>
          </w:r>
          <w:r w:rsidRPr="004E2008">
            <w:rPr>
              <w:rFonts w:ascii="Times New Roman" w:hAnsi="Times New Roman" w:cs="Times New Roman"/>
              <w:sz w:val="20"/>
              <w:szCs w:val="20"/>
            </w:rPr>
            <w:t xml:space="preserve">/ </w:t>
          </w:r>
          <w:r w:rsidRPr="004E2008">
            <w:rPr>
              <w:rFonts w:ascii="Times New Roman" w:hAnsi="Times New Roman" w:cs="Times New Roman"/>
              <w:b/>
              <w:sz w:val="20"/>
              <w:szCs w:val="20"/>
              <w:u w:val="single"/>
            </w:rPr>
            <w:t>0</w:t>
          </w:r>
          <w:r w:rsidRPr="004E2008">
            <w:rPr>
              <w:rFonts w:ascii="Times New Roman" w:hAnsi="Times New Roman" w:cs="Times New Roman"/>
              <w:sz w:val="20"/>
              <w:szCs w:val="20"/>
            </w:rPr>
            <w:t xml:space="preserve"> 1 2 3 4 5</w:t>
          </w:r>
        </w:p>
      </w:tc>
    </w:tr>
  </w:tbl>
  <w:p w14:paraId="3BB51D57" w14:textId="77777777" w:rsidR="00016054" w:rsidRPr="004E2008" w:rsidRDefault="00016054" w:rsidP="00145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33096"/>
    <w:multiLevelType w:val="hybridMultilevel"/>
    <w:tmpl w:val="75769DAA"/>
    <w:lvl w:ilvl="0" w:tplc="090C55E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9F11F3E"/>
    <w:multiLevelType w:val="hybridMultilevel"/>
    <w:tmpl w:val="DE6EBA6A"/>
    <w:lvl w:ilvl="0" w:tplc="1604EB9E">
      <w:start w:val="1"/>
      <w:numFmt w:val="lowerLetter"/>
      <w:lvlText w:val="%1)"/>
      <w:lvlJc w:val="left"/>
      <w:pPr>
        <w:ind w:left="1440" w:hanging="360"/>
      </w:pPr>
      <w:rPr>
        <w:b/>
        <w:bCs/>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40763A5E"/>
    <w:multiLevelType w:val="hybridMultilevel"/>
    <w:tmpl w:val="5552830C"/>
    <w:lvl w:ilvl="0" w:tplc="0032E43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82734F"/>
    <w:multiLevelType w:val="hybridMultilevel"/>
    <w:tmpl w:val="25F0EF00"/>
    <w:lvl w:ilvl="0" w:tplc="95542360">
      <w:start w:val="1"/>
      <w:numFmt w:val="lowerLetter"/>
      <w:lvlText w:val="%1)"/>
      <w:lvlJc w:val="left"/>
      <w:pPr>
        <w:ind w:left="1440" w:hanging="360"/>
      </w:pPr>
      <w:rPr>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5FCB40BD"/>
    <w:multiLevelType w:val="hybridMultilevel"/>
    <w:tmpl w:val="9B2A2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743A0"/>
    <w:multiLevelType w:val="hybridMultilevel"/>
    <w:tmpl w:val="EA66D8D6"/>
    <w:lvl w:ilvl="0" w:tplc="24B209D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73490ECB"/>
    <w:multiLevelType w:val="multilevel"/>
    <w:tmpl w:val="7758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756364"/>
    <w:multiLevelType w:val="hybridMultilevel"/>
    <w:tmpl w:val="E09AFF1E"/>
    <w:lvl w:ilvl="0" w:tplc="A6E2B04C">
      <w:start w:val="19"/>
      <w:numFmt w:val="bullet"/>
      <w:lvlText w:val="-"/>
      <w:lvlJc w:val="left"/>
      <w:pPr>
        <w:ind w:left="63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0974329">
    <w:abstractNumId w:val="3"/>
  </w:num>
  <w:num w:numId="2" w16cid:durableId="476068826">
    <w:abstractNumId w:val="1"/>
  </w:num>
  <w:num w:numId="3" w16cid:durableId="2012874595">
    <w:abstractNumId w:val="5"/>
  </w:num>
  <w:num w:numId="4" w16cid:durableId="906452661">
    <w:abstractNumId w:val="2"/>
  </w:num>
  <w:num w:numId="5" w16cid:durableId="2077241870">
    <w:abstractNumId w:val="0"/>
  </w:num>
  <w:num w:numId="6" w16cid:durableId="2135173013">
    <w:abstractNumId w:val="7"/>
  </w:num>
  <w:num w:numId="7" w16cid:durableId="1581717205">
    <w:abstractNumId w:val="4"/>
  </w:num>
  <w:num w:numId="8" w16cid:durableId="57744209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89"/>
    <w:rsid w:val="000011DF"/>
    <w:rsid w:val="00001E27"/>
    <w:rsid w:val="00002535"/>
    <w:rsid w:val="00003978"/>
    <w:rsid w:val="00005DFA"/>
    <w:rsid w:val="00006641"/>
    <w:rsid w:val="000111D5"/>
    <w:rsid w:val="00011E00"/>
    <w:rsid w:val="0001379A"/>
    <w:rsid w:val="00016054"/>
    <w:rsid w:val="000210AD"/>
    <w:rsid w:val="00021FAE"/>
    <w:rsid w:val="00024B13"/>
    <w:rsid w:val="00025B56"/>
    <w:rsid w:val="000307C7"/>
    <w:rsid w:val="000310B0"/>
    <w:rsid w:val="00032AC2"/>
    <w:rsid w:val="000350FC"/>
    <w:rsid w:val="00035E68"/>
    <w:rsid w:val="00045AA9"/>
    <w:rsid w:val="000527E4"/>
    <w:rsid w:val="00061954"/>
    <w:rsid w:val="00067DC1"/>
    <w:rsid w:val="00070DE0"/>
    <w:rsid w:val="00072D0C"/>
    <w:rsid w:val="00072D91"/>
    <w:rsid w:val="00073D2A"/>
    <w:rsid w:val="000743E9"/>
    <w:rsid w:val="000746F2"/>
    <w:rsid w:val="00075BF7"/>
    <w:rsid w:val="000817C4"/>
    <w:rsid w:val="00081DDC"/>
    <w:rsid w:val="000837E1"/>
    <w:rsid w:val="000851BB"/>
    <w:rsid w:val="00085B34"/>
    <w:rsid w:val="000874EC"/>
    <w:rsid w:val="00090C18"/>
    <w:rsid w:val="0009109E"/>
    <w:rsid w:val="0009238F"/>
    <w:rsid w:val="00095537"/>
    <w:rsid w:val="00097157"/>
    <w:rsid w:val="000A1FB3"/>
    <w:rsid w:val="000A5445"/>
    <w:rsid w:val="000B0406"/>
    <w:rsid w:val="000B1FBF"/>
    <w:rsid w:val="000C3DC7"/>
    <w:rsid w:val="000C52DE"/>
    <w:rsid w:val="000C63C3"/>
    <w:rsid w:val="000C660A"/>
    <w:rsid w:val="000D3311"/>
    <w:rsid w:val="000D6233"/>
    <w:rsid w:val="000E0D50"/>
    <w:rsid w:val="000E2583"/>
    <w:rsid w:val="000E29F4"/>
    <w:rsid w:val="000E4232"/>
    <w:rsid w:val="000E53EA"/>
    <w:rsid w:val="000E695F"/>
    <w:rsid w:val="000F10C1"/>
    <w:rsid w:val="000F20FF"/>
    <w:rsid w:val="00101B12"/>
    <w:rsid w:val="00102832"/>
    <w:rsid w:val="0010392E"/>
    <w:rsid w:val="00103D89"/>
    <w:rsid w:val="001042C5"/>
    <w:rsid w:val="001056E5"/>
    <w:rsid w:val="001104FC"/>
    <w:rsid w:val="00116C06"/>
    <w:rsid w:val="001215DF"/>
    <w:rsid w:val="00122340"/>
    <w:rsid w:val="00132A87"/>
    <w:rsid w:val="001338C3"/>
    <w:rsid w:val="001359E6"/>
    <w:rsid w:val="001378DD"/>
    <w:rsid w:val="00144B47"/>
    <w:rsid w:val="00145BAA"/>
    <w:rsid w:val="001466E3"/>
    <w:rsid w:val="00156E5E"/>
    <w:rsid w:val="00172A6E"/>
    <w:rsid w:val="00173C39"/>
    <w:rsid w:val="00175048"/>
    <w:rsid w:val="0017653B"/>
    <w:rsid w:val="001869DB"/>
    <w:rsid w:val="001914CF"/>
    <w:rsid w:val="00193C09"/>
    <w:rsid w:val="00194487"/>
    <w:rsid w:val="00194968"/>
    <w:rsid w:val="00196598"/>
    <w:rsid w:val="001A0F7E"/>
    <w:rsid w:val="001A1546"/>
    <w:rsid w:val="001A2EE0"/>
    <w:rsid w:val="001B1F67"/>
    <w:rsid w:val="001C1B3E"/>
    <w:rsid w:val="001C379E"/>
    <w:rsid w:val="001C4A56"/>
    <w:rsid w:val="001D12B3"/>
    <w:rsid w:val="001E0539"/>
    <w:rsid w:val="001E0954"/>
    <w:rsid w:val="001E0A79"/>
    <w:rsid w:val="001E1BEF"/>
    <w:rsid w:val="001E1F5B"/>
    <w:rsid w:val="001E72D6"/>
    <w:rsid w:val="001F20B2"/>
    <w:rsid w:val="001F3356"/>
    <w:rsid w:val="001F5A2B"/>
    <w:rsid w:val="002009A8"/>
    <w:rsid w:val="00204F39"/>
    <w:rsid w:val="00213A98"/>
    <w:rsid w:val="002160AD"/>
    <w:rsid w:val="00231839"/>
    <w:rsid w:val="00233644"/>
    <w:rsid w:val="002338C1"/>
    <w:rsid w:val="00234130"/>
    <w:rsid w:val="00243087"/>
    <w:rsid w:val="002461CF"/>
    <w:rsid w:val="0024773E"/>
    <w:rsid w:val="00250597"/>
    <w:rsid w:val="00261F06"/>
    <w:rsid w:val="00264D4D"/>
    <w:rsid w:val="002651EE"/>
    <w:rsid w:val="0027051A"/>
    <w:rsid w:val="00270C12"/>
    <w:rsid w:val="00271811"/>
    <w:rsid w:val="00271910"/>
    <w:rsid w:val="002720D1"/>
    <w:rsid w:val="00273B9F"/>
    <w:rsid w:val="0028037F"/>
    <w:rsid w:val="0028298E"/>
    <w:rsid w:val="0028579F"/>
    <w:rsid w:val="002864CC"/>
    <w:rsid w:val="00290A7A"/>
    <w:rsid w:val="00293C9E"/>
    <w:rsid w:val="00296AA9"/>
    <w:rsid w:val="002A029A"/>
    <w:rsid w:val="002A2F4B"/>
    <w:rsid w:val="002A4D17"/>
    <w:rsid w:val="002A519F"/>
    <w:rsid w:val="002A7987"/>
    <w:rsid w:val="002B45CF"/>
    <w:rsid w:val="002B4A3D"/>
    <w:rsid w:val="002B781D"/>
    <w:rsid w:val="002C000E"/>
    <w:rsid w:val="002C3553"/>
    <w:rsid w:val="002C7CD5"/>
    <w:rsid w:val="002D26D1"/>
    <w:rsid w:val="002D55B4"/>
    <w:rsid w:val="002D5BEB"/>
    <w:rsid w:val="002E3F71"/>
    <w:rsid w:val="002E45D1"/>
    <w:rsid w:val="002E5221"/>
    <w:rsid w:val="002E7310"/>
    <w:rsid w:val="002F12E7"/>
    <w:rsid w:val="002F17E1"/>
    <w:rsid w:val="002F2A86"/>
    <w:rsid w:val="002F2C31"/>
    <w:rsid w:val="002F3CBF"/>
    <w:rsid w:val="002F7BE6"/>
    <w:rsid w:val="00300FCE"/>
    <w:rsid w:val="00301F55"/>
    <w:rsid w:val="00302330"/>
    <w:rsid w:val="0030258F"/>
    <w:rsid w:val="003031CB"/>
    <w:rsid w:val="00303828"/>
    <w:rsid w:val="00303C63"/>
    <w:rsid w:val="00303FC3"/>
    <w:rsid w:val="00304906"/>
    <w:rsid w:val="003066BF"/>
    <w:rsid w:val="00311E4B"/>
    <w:rsid w:val="00312442"/>
    <w:rsid w:val="003147FC"/>
    <w:rsid w:val="00317DF5"/>
    <w:rsid w:val="003229A5"/>
    <w:rsid w:val="003329FA"/>
    <w:rsid w:val="00332FF8"/>
    <w:rsid w:val="003348B8"/>
    <w:rsid w:val="00337B6B"/>
    <w:rsid w:val="003408A5"/>
    <w:rsid w:val="00340C5C"/>
    <w:rsid w:val="0034143E"/>
    <w:rsid w:val="003420DD"/>
    <w:rsid w:val="00347BC1"/>
    <w:rsid w:val="00351241"/>
    <w:rsid w:val="00357E82"/>
    <w:rsid w:val="0036519E"/>
    <w:rsid w:val="00366B37"/>
    <w:rsid w:val="003800B6"/>
    <w:rsid w:val="003837C9"/>
    <w:rsid w:val="00387EA1"/>
    <w:rsid w:val="00387FDA"/>
    <w:rsid w:val="0039671E"/>
    <w:rsid w:val="00396C40"/>
    <w:rsid w:val="003A3A8C"/>
    <w:rsid w:val="003A57C9"/>
    <w:rsid w:val="003B0C8F"/>
    <w:rsid w:val="003B370C"/>
    <w:rsid w:val="003B6368"/>
    <w:rsid w:val="003C4A13"/>
    <w:rsid w:val="003C6C84"/>
    <w:rsid w:val="003C6D26"/>
    <w:rsid w:val="003D25A9"/>
    <w:rsid w:val="003D5DA4"/>
    <w:rsid w:val="003D62AF"/>
    <w:rsid w:val="003D69C5"/>
    <w:rsid w:val="003D713A"/>
    <w:rsid w:val="003D7894"/>
    <w:rsid w:val="003E4A14"/>
    <w:rsid w:val="003E597A"/>
    <w:rsid w:val="003F026E"/>
    <w:rsid w:val="003F26AB"/>
    <w:rsid w:val="003F5DEE"/>
    <w:rsid w:val="003F6273"/>
    <w:rsid w:val="00400DB0"/>
    <w:rsid w:val="00403D8F"/>
    <w:rsid w:val="00416290"/>
    <w:rsid w:val="00417F01"/>
    <w:rsid w:val="00421B56"/>
    <w:rsid w:val="004242F8"/>
    <w:rsid w:val="00425447"/>
    <w:rsid w:val="0042552C"/>
    <w:rsid w:val="0042660C"/>
    <w:rsid w:val="00431668"/>
    <w:rsid w:val="004344AB"/>
    <w:rsid w:val="00441435"/>
    <w:rsid w:val="004441FE"/>
    <w:rsid w:val="00445BE3"/>
    <w:rsid w:val="00445F75"/>
    <w:rsid w:val="004462E7"/>
    <w:rsid w:val="0044740F"/>
    <w:rsid w:val="00447651"/>
    <w:rsid w:val="00447A8B"/>
    <w:rsid w:val="00450666"/>
    <w:rsid w:val="00450AAC"/>
    <w:rsid w:val="004516E8"/>
    <w:rsid w:val="00453659"/>
    <w:rsid w:val="0045382D"/>
    <w:rsid w:val="00453FCA"/>
    <w:rsid w:val="004574D4"/>
    <w:rsid w:val="00463E41"/>
    <w:rsid w:val="0046638F"/>
    <w:rsid w:val="00466C53"/>
    <w:rsid w:val="004716FE"/>
    <w:rsid w:val="004752A8"/>
    <w:rsid w:val="004770CE"/>
    <w:rsid w:val="00480730"/>
    <w:rsid w:val="0048191F"/>
    <w:rsid w:val="004902C1"/>
    <w:rsid w:val="004938DC"/>
    <w:rsid w:val="00494FE7"/>
    <w:rsid w:val="0049738F"/>
    <w:rsid w:val="00497AFF"/>
    <w:rsid w:val="004A09C1"/>
    <w:rsid w:val="004A3AA2"/>
    <w:rsid w:val="004A6D7B"/>
    <w:rsid w:val="004B0BFB"/>
    <w:rsid w:val="004B1EC1"/>
    <w:rsid w:val="004B2768"/>
    <w:rsid w:val="004B2ACF"/>
    <w:rsid w:val="004B31B4"/>
    <w:rsid w:val="004B563F"/>
    <w:rsid w:val="004B7382"/>
    <w:rsid w:val="004C0EE4"/>
    <w:rsid w:val="004C2497"/>
    <w:rsid w:val="004D0888"/>
    <w:rsid w:val="004D2EF5"/>
    <w:rsid w:val="004D3723"/>
    <w:rsid w:val="004D3EB7"/>
    <w:rsid w:val="004D7B4F"/>
    <w:rsid w:val="004E2008"/>
    <w:rsid w:val="004E20BF"/>
    <w:rsid w:val="004E2D5D"/>
    <w:rsid w:val="004E4653"/>
    <w:rsid w:val="004E5D65"/>
    <w:rsid w:val="004F09F5"/>
    <w:rsid w:val="004F27F4"/>
    <w:rsid w:val="004F2FB4"/>
    <w:rsid w:val="004F36CB"/>
    <w:rsid w:val="004F3FC2"/>
    <w:rsid w:val="004F48CD"/>
    <w:rsid w:val="004F6317"/>
    <w:rsid w:val="004F72A0"/>
    <w:rsid w:val="0050396D"/>
    <w:rsid w:val="00503DA7"/>
    <w:rsid w:val="00504C10"/>
    <w:rsid w:val="00506F86"/>
    <w:rsid w:val="005125B2"/>
    <w:rsid w:val="00514E23"/>
    <w:rsid w:val="00517CA8"/>
    <w:rsid w:val="00522BC5"/>
    <w:rsid w:val="00527A80"/>
    <w:rsid w:val="005306ED"/>
    <w:rsid w:val="00534DC6"/>
    <w:rsid w:val="005368A9"/>
    <w:rsid w:val="00537710"/>
    <w:rsid w:val="005453F6"/>
    <w:rsid w:val="005472C7"/>
    <w:rsid w:val="0054734D"/>
    <w:rsid w:val="00551418"/>
    <w:rsid w:val="00554EBF"/>
    <w:rsid w:val="00560189"/>
    <w:rsid w:val="0056449F"/>
    <w:rsid w:val="00565BCC"/>
    <w:rsid w:val="00571318"/>
    <w:rsid w:val="005815C2"/>
    <w:rsid w:val="005848F4"/>
    <w:rsid w:val="00586C25"/>
    <w:rsid w:val="00587163"/>
    <w:rsid w:val="0059037C"/>
    <w:rsid w:val="00591F2D"/>
    <w:rsid w:val="0059786F"/>
    <w:rsid w:val="005A3207"/>
    <w:rsid w:val="005A517D"/>
    <w:rsid w:val="005A7382"/>
    <w:rsid w:val="005A78BE"/>
    <w:rsid w:val="005A7FEB"/>
    <w:rsid w:val="005B2C3B"/>
    <w:rsid w:val="005B4E04"/>
    <w:rsid w:val="005B588E"/>
    <w:rsid w:val="005C4F55"/>
    <w:rsid w:val="005C74F3"/>
    <w:rsid w:val="005D31BD"/>
    <w:rsid w:val="005D66B2"/>
    <w:rsid w:val="005D6B7E"/>
    <w:rsid w:val="005D74F6"/>
    <w:rsid w:val="005E0EDE"/>
    <w:rsid w:val="005E47AB"/>
    <w:rsid w:val="005F192E"/>
    <w:rsid w:val="005F29B9"/>
    <w:rsid w:val="005F7198"/>
    <w:rsid w:val="00601EDA"/>
    <w:rsid w:val="00603FB2"/>
    <w:rsid w:val="0060417E"/>
    <w:rsid w:val="00604D7F"/>
    <w:rsid w:val="00605545"/>
    <w:rsid w:val="00606A00"/>
    <w:rsid w:val="00610E2D"/>
    <w:rsid w:val="00615072"/>
    <w:rsid w:val="00621D1C"/>
    <w:rsid w:val="006221A6"/>
    <w:rsid w:val="00627056"/>
    <w:rsid w:val="0063108D"/>
    <w:rsid w:val="00631DA2"/>
    <w:rsid w:val="00634E73"/>
    <w:rsid w:val="00635482"/>
    <w:rsid w:val="006370B9"/>
    <w:rsid w:val="0064380E"/>
    <w:rsid w:val="00644789"/>
    <w:rsid w:val="006478BA"/>
    <w:rsid w:val="00650618"/>
    <w:rsid w:val="00650996"/>
    <w:rsid w:val="006517D2"/>
    <w:rsid w:val="0065258E"/>
    <w:rsid w:val="0065751B"/>
    <w:rsid w:val="00663C4A"/>
    <w:rsid w:val="006650AB"/>
    <w:rsid w:val="00665D14"/>
    <w:rsid w:val="00667C2B"/>
    <w:rsid w:val="006713BE"/>
    <w:rsid w:val="00673552"/>
    <w:rsid w:val="006753B1"/>
    <w:rsid w:val="006839BC"/>
    <w:rsid w:val="006912F9"/>
    <w:rsid w:val="00692BED"/>
    <w:rsid w:val="00695E08"/>
    <w:rsid w:val="00696109"/>
    <w:rsid w:val="00696974"/>
    <w:rsid w:val="006A17D1"/>
    <w:rsid w:val="006A73E2"/>
    <w:rsid w:val="006B0DAE"/>
    <w:rsid w:val="006B3C08"/>
    <w:rsid w:val="006C0176"/>
    <w:rsid w:val="006C33D9"/>
    <w:rsid w:val="006C4E34"/>
    <w:rsid w:val="006D66D7"/>
    <w:rsid w:val="006D79D5"/>
    <w:rsid w:val="006E09A3"/>
    <w:rsid w:val="006E3610"/>
    <w:rsid w:val="006E5AA6"/>
    <w:rsid w:val="006F0E1A"/>
    <w:rsid w:val="006F2D9E"/>
    <w:rsid w:val="006F3951"/>
    <w:rsid w:val="00707CB5"/>
    <w:rsid w:val="0071007E"/>
    <w:rsid w:val="0071036A"/>
    <w:rsid w:val="00711247"/>
    <w:rsid w:val="00716457"/>
    <w:rsid w:val="007232EA"/>
    <w:rsid w:val="0072330C"/>
    <w:rsid w:val="00725593"/>
    <w:rsid w:val="007258FD"/>
    <w:rsid w:val="00736DD4"/>
    <w:rsid w:val="0074052A"/>
    <w:rsid w:val="00741DFC"/>
    <w:rsid w:val="00742A03"/>
    <w:rsid w:val="00745DA3"/>
    <w:rsid w:val="0075581C"/>
    <w:rsid w:val="00757728"/>
    <w:rsid w:val="0076166C"/>
    <w:rsid w:val="007626B8"/>
    <w:rsid w:val="007629D1"/>
    <w:rsid w:val="007644B2"/>
    <w:rsid w:val="0076719C"/>
    <w:rsid w:val="00771952"/>
    <w:rsid w:val="007729C6"/>
    <w:rsid w:val="00773557"/>
    <w:rsid w:val="00777602"/>
    <w:rsid w:val="00782484"/>
    <w:rsid w:val="00785905"/>
    <w:rsid w:val="00786F7C"/>
    <w:rsid w:val="00792EBF"/>
    <w:rsid w:val="00797047"/>
    <w:rsid w:val="0079751A"/>
    <w:rsid w:val="007A00EF"/>
    <w:rsid w:val="007A1938"/>
    <w:rsid w:val="007A7E33"/>
    <w:rsid w:val="007A7FF2"/>
    <w:rsid w:val="007B1323"/>
    <w:rsid w:val="007B6760"/>
    <w:rsid w:val="007C0350"/>
    <w:rsid w:val="007C1549"/>
    <w:rsid w:val="007C1F1A"/>
    <w:rsid w:val="007C1FEB"/>
    <w:rsid w:val="007C3C54"/>
    <w:rsid w:val="007C42FF"/>
    <w:rsid w:val="007D5AD6"/>
    <w:rsid w:val="007D7F67"/>
    <w:rsid w:val="007E425A"/>
    <w:rsid w:val="007F2ABA"/>
    <w:rsid w:val="007F3DE4"/>
    <w:rsid w:val="0080378E"/>
    <w:rsid w:val="008042E5"/>
    <w:rsid w:val="00805A9D"/>
    <w:rsid w:val="0080640C"/>
    <w:rsid w:val="00807B7E"/>
    <w:rsid w:val="008110B6"/>
    <w:rsid w:val="0081695C"/>
    <w:rsid w:val="008177DF"/>
    <w:rsid w:val="008224B2"/>
    <w:rsid w:val="008254FB"/>
    <w:rsid w:val="008271C5"/>
    <w:rsid w:val="0083025B"/>
    <w:rsid w:val="008306F0"/>
    <w:rsid w:val="00831E38"/>
    <w:rsid w:val="0083322E"/>
    <w:rsid w:val="00833354"/>
    <w:rsid w:val="00836554"/>
    <w:rsid w:val="00840400"/>
    <w:rsid w:val="008424C6"/>
    <w:rsid w:val="00844548"/>
    <w:rsid w:val="00845A28"/>
    <w:rsid w:val="00846730"/>
    <w:rsid w:val="00846C06"/>
    <w:rsid w:val="00852071"/>
    <w:rsid w:val="0085446F"/>
    <w:rsid w:val="00861358"/>
    <w:rsid w:val="00861890"/>
    <w:rsid w:val="008619BE"/>
    <w:rsid w:val="00864FE4"/>
    <w:rsid w:val="00867E4D"/>
    <w:rsid w:val="008730AE"/>
    <w:rsid w:val="00873249"/>
    <w:rsid w:val="008738E7"/>
    <w:rsid w:val="00874E99"/>
    <w:rsid w:val="00875B56"/>
    <w:rsid w:val="00876538"/>
    <w:rsid w:val="00876A02"/>
    <w:rsid w:val="00876D47"/>
    <w:rsid w:val="00880C7A"/>
    <w:rsid w:val="00882022"/>
    <w:rsid w:val="00882263"/>
    <w:rsid w:val="0088362C"/>
    <w:rsid w:val="00883B55"/>
    <w:rsid w:val="008925F5"/>
    <w:rsid w:val="00892EFA"/>
    <w:rsid w:val="00894D60"/>
    <w:rsid w:val="008953B5"/>
    <w:rsid w:val="00895EAB"/>
    <w:rsid w:val="00896E0F"/>
    <w:rsid w:val="00897632"/>
    <w:rsid w:val="008A0340"/>
    <w:rsid w:val="008A4978"/>
    <w:rsid w:val="008A499B"/>
    <w:rsid w:val="008A648B"/>
    <w:rsid w:val="008B0573"/>
    <w:rsid w:val="008B3060"/>
    <w:rsid w:val="008B6E89"/>
    <w:rsid w:val="008C097E"/>
    <w:rsid w:val="008C201D"/>
    <w:rsid w:val="008C30F9"/>
    <w:rsid w:val="008C4041"/>
    <w:rsid w:val="008C5455"/>
    <w:rsid w:val="008D3CFE"/>
    <w:rsid w:val="008E508D"/>
    <w:rsid w:val="008E5BAA"/>
    <w:rsid w:val="008F21BD"/>
    <w:rsid w:val="008F684D"/>
    <w:rsid w:val="009017E9"/>
    <w:rsid w:val="009023E2"/>
    <w:rsid w:val="00902A5F"/>
    <w:rsid w:val="00910033"/>
    <w:rsid w:val="009133F2"/>
    <w:rsid w:val="009166D2"/>
    <w:rsid w:val="00922AF6"/>
    <w:rsid w:val="00923CC4"/>
    <w:rsid w:val="00924207"/>
    <w:rsid w:val="00926207"/>
    <w:rsid w:val="0093052B"/>
    <w:rsid w:val="009348F6"/>
    <w:rsid w:val="00935F40"/>
    <w:rsid w:val="00936FD3"/>
    <w:rsid w:val="009405A4"/>
    <w:rsid w:val="009405B8"/>
    <w:rsid w:val="00940603"/>
    <w:rsid w:val="009446F9"/>
    <w:rsid w:val="0094526A"/>
    <w:rsid w:val="0095197F"/>
    <w:rsid w:val="00951DDA"/>
    <w:rsid w:val="009521D5"/>
    <w:rsid w:val="00957F64"/>
    <w:rsid w:val="00960E6D"/>
    <w:rsid w:val="009613BB"/>
    <w:rsid w:val="00966619"/>
    <w:rsid w:val="00966B87"/>
    <w:rsid w:val="00967A93"/>
    <w:rsid w:val="00974D25"/>
    <w:rsid w:val="00977254"/>
    <w:rsid w:val="00977743"/>
    <w:rsid w:val="0098336D"/>
    <w:rsid w:val="009855F3"/>
    <w:rsid w:val="009909DC"/>
    <w:rsid w:val="0099448A"/>
    <w:rsid w:val="009A2931"/>
    <w:rsid w:val="009A2CA0"/>
    <w:rsid w:val="009A550C"/>
    <w:rsid w:val="009A5E32"/>
    <w:rsid w:val="009B065B"/>
    <w:rsid w:val="009B0B98"/>
    <w:rsid w:val="009B29D2"/>
    <w:rsid w:val="009B39D0"/>
    <w:rsid w:val="009B41F4"/>
    <w:rsid w:val="009B4A33"/>
    <w:rsid w:val="009B5718"/>
    <w:rsid w:val="009B64D7"/>
    <w:rsid w:val="009B688D"/>
    <w:rsid w:val="009C0C9F"/>
    <w:rsid w:val="009C3A1B"/>
    <w:rsid w:val="009C53E1"/>
    <w:rsid w:val="009C6A43"/>
    <w:rsid w:val="009D14FA"/>
    <w:rsid w:val="009D3FB0"/>
    <w:rsid w:val="009E4536"/>
    <w:rsid w:val="009E5E8D"/>
    <w:rsid w:val="009E6929"/>
    <w:rsid w:val="009F35C7"/>
    <w:rsid w:val="009F4CC5"/>
    <w:rsid w:val="009F543A"/>
    <w:rsid w:val="009F632B"/>
    <w:rsid w:val="009F7B51"/>
    <w:rsid w:val="00A02E32"/>
    <w:rsid w:val="00A058D1"/>
    <w:rsid w:val="00A10564"/>
    <w:rsid w:val="00A1213D"/>
    <w:rsid w:val="00A12299"/>
    <w:rsid w:val="00A163BC"/>
    <w:rsid w:val="00A21ABA"/>
    <w:rsid w:val="00A2509E"/>
    <w:rsid w:val="00A25C3D"/>
    <w:rsid w:val="00A25D69"/>
    <w:rsid w:val="00A272F1"/>
    <w:rsid w:val="00A306E4"/>
    <w:rsid w:val="00A31594"/>
    <w:rsid w:val="00A3205F"/>
    <w:rsid w:val="00A35339"/>
    <w:rsid w:val="00A362F1"/>
    <w:rsid w:val="00A42F18"/>
    <w:rsid w:val="00A4305F"/>
    <w:rsid w:val="00A434B2"/>
    <w:rsid w:val="00A4363C"/>
    <w:rsid w:val="00A43FB0"/>
    <w:rsid w:val="00A46D6C"/>
    <w:rsid w:val="00A60A09"/>
    <w:rsid w:val="00A60DF0"/>
    <w:rsid w:val="00A6224A"/>
    <w:rsid w:val="00A6296C"/>
    <w:rsid w:val="00A62C20"/>
    <w:rsid w:val="00A7012B"/>
    <w:rsid w:val="00A707FD"/>
    <w:rsid w:val="00A71C03"/>
    <w:rsid w:val="00A724D4"/>
    <w:rsid w:val="00A73341"/>
    <w:rsid w:val="00A816FD"/>
    <w:rsid w:val="00A81E25"/>
    <w:rsid w:val="00A8327E"/>
    <w:rsid w:val="00A84344"/>
    <w:rsid w:val="00A84EC5"/>
    <w:rsid w:val="00A8685B"/>
    <w:rsid w:val="00A90C1A"/>
    <w:rsid w:val="00A92366"/>
    <w:rsid w:val="00A9243A"/>
    <w:rsid w:val="00A93868"/>
    <w:rsid w:val="00A940C2"/>
    <w:rsid w:val="00A9424D"/>
    <w:rsid w:val="00A950E5"/>
    <w:rsid w:val="00A95287"/>
    <w:rsid w:val="00AA09D6"/>
    <w:rsid w:val="00AA4FC2"/>
    <w:rsid w:val="00AB280D"/>
    <w:rsid w:val="00AB590B"/>
    <w:rsid w:val="00AB65A0"/>
    <w:rsid w:val="00AC31C6"/>
    <w:rsid w:val="00AC40B9"/>
    <w:rsid w:val="00AC4B67"/>
    <w:rsid w:val="00AC5845"/>
    <w:rsid w:val="00AC58F3"/>
    <w:rsid w:val="00AC7BC1"/>
    <w:rsid w:val="00AD11CE"/>
    <w:rsid w:val="00AD1D2B"/>
    <w:rsid w:val="00AD28AC"/>
    <w:rsid w:val="00AD4104"/>
    <w:rsid w:val="00AD57CB"/>
    <w:rsid w:val="00AD78B6"/>
    <w:rsid w:val="00AE013C"/>
    <w:rsid w:val="00AE090C"/>
    <w:rsid w:val="00AE2201"/>
    <w:rsid w:val="00AE3774"/>
    <w:rsid w:val="00AF1F45"/>
    <w:rsid w:val="00AF3854"/>
    <w:rsid w:val="00AF5305"/>
    <w:rsid w:val="00AF7B2F"/>
    <w:rsid w:val="00B0061C"/>
    <w:rsid w:val="00B009D2"/>
    <w:rsid w:val="00B127B7"/>
    <w:rsid w:val="00B138E9"/>
    <w:rsid w:val="00B15F1D"/>
    <w:rsid w:val="00B17E09"/>
    <w:rsid w:val="00B27989"/>
    <w:rsid w:val="00B30AF1"/>
    <w:rsid w:val="00B329D3"/>
    <w:rsid w:val="00B3348D"/>
    <w:rsid w:val="00B36358"/>
    <w:rsid w:val="00B36556"/>
    <w:rsid w:val="00B40CE7"/>
    <w:rsid w:val="00B420A1"/>
    <w:rsid w:val="00B43F4C"/>
    <w:rsid w:val="00B476D2"/>
    <w:rsid w:val="00B5127D"/>
    <w:rsid w:val="00B5181C"/>
    <w:rsid w:val="00B53FFB"/>
    <w:rsid w:val="00B5577E"/>
    <w:rsid w:val="00B5793A"/>
    <w:rsid w:val="00B6092A"/>
    <w:rsid w:val="00B616D6"/>
    <w:rsid w:val="00B67A5D"/>
    <w:rsid w:val="00B71ACA"/>
    <w:rsid w:val="00B7444D"/>
    <w:rsid w:val="00B77BD7"/>
    <w:rsid w:val="00B810CB"/>
    <w:rsid w:val="00B81547"/>
    <w:rsid w:val="00B848E2"/>
    <w:rsid w:val="00B86893"/>
    <w:rsid w:val="00B87D41"/>
    <w:rsid w:val="00B919EF"/>
    <w:rsid w:val="00B94B9C"/>
    <w:rsid w:val="00B96D0D"/>
    <w:rsid w:val="00BA4043"/>
    <w:rsid w:val="00BA5FA6"/>
    <w:rsid w:val="00BA6909"/>
    <w:rsid w:val="00BB5085"/>
    <w:rsid w:val="00BB7D94"/>
    <w:rsid w:val="00BC1957"/>
    <w:rsid w:val="00BC1A18"/>
    <w:rsid w:val="00BC4139"/>
    <w:rsid w:val="00BC752D"/>
    <w:rsid w:val="00BD06C1"/>
    <w:rsid w:val="00BD0818"/>
    <w:rsid w:val="00BF0575"/>
    <w:rsid w:val="00BF1D54"/>
    <w:rsid w:val="00BF6978"/>
    <w:rsid w:val="00C0032E"/>
    <w:rsid w:val="00C02A31"/>
    <w:rsid w:val="00C03768"/>
    <w:rsid w:val="00C03F72"/>
    <w:rsid w:val="00C04AFD"/>
    <w:rsid w:val="00C0613E"/>
    <w:rsid w:val="00C070C3"/>
    <w:rsid w:val="00C11481"/>
    <w:rsid w:val="00C14296"/>
    <w:rsid w:val="00C16508"/>
    <w:rsid w:val="00C167F0"/>
    <w:rsid w:val="00C22867"/>
    <w:rsid w:val="00C22A6D"/>
    <w:rsid w:val="00C22E0C"/>
    <w:rsid w:val="00C2560B"/>
    <w:rsid w:val="00C26D91"/>
    <w:rsid w:val="00C35546"/>
    <w:rsid w:val="00C368C1"/>
    <w:rsid w:val="00C37A1A"/>
    <w:rsid w:val="00C45E81"/>
    <w:rsid w:val="00C473FF"/>
    <w:rsid w:val="00C513B5"/>
    <w:rsid w:val="00C52DA0"/>
    <w:rsid w:val="00C5358A"/>
    <w:rsid w:val="00C61ED0"/>
    <w:rsid w:val="00C6369A"/>
    <w:rsid w:val="00C67165"/>
    <w:rsid w:val="00C7159D"/>
    <w:rsid w:val="00C71F4E"/>
    <w:rsid w:val="00C72482"/>
    <w:rsid w:val="00C746E9"/>
    <w:rsid w:val="00C7509F"/>
    <w:rsid w:val="00C75ED2"/>
    <w:rsid w:val="00C777F8"/>
    <w:rsid w:val="00C82BD3"/>
    <w:rsid w:val="00C83275"/>
    <w:rsid w:val="00C8564E"/>
    <w:rsid w:val="00C954DB"/>
    <w:rsid w:val="00C95D70"/>
    <w:rsid w:val="00C9757B"/>
    <w:rsid w:val="00C97BD3"/>
    <w:rsid w:val="00C97D0B"/>
    <w:rsid w:val="00CA3B5F"/>
    <w:rsid w:val="00CA5230"/>
    <w:rsid w:val="00CB27FA"/>
    <w:rsid w:val="00CB5368"/>
    <w:rsid w:val="00CB7181"/>
    <w:rsid w:val="00CB7D0E"/>
    <w:rsid w:val="00CC46AC"/>
    <w:rsid w:val="00CC6F8D"/>
    <w:rsid w:val="00CD55E9"/>
    <w:rsid w:val="00CD627D"/>
    <w:rsid w:val="00CE193B"/>
    <w:rsid w:val="00CE1E3F"/>
    <w:rsid w:val="00CE3408"/>
    <w:rsid w:val="00CE448F"/>
    <w:rsid w:val="00CE488F"/>
    <w:rsid w:val="00CE7608"/>
    <w:rsid w:val="00CF110B"/>
    <w:rsid w:val="00CF42BA"/>
    <w:rsid w:val="00CF469D"/>
    <w:rsid w:val="00D02B20"/>
    <w:rsid w:val="00D121B8"/>
    <w:rsid w:val="00D175BA"/>
    <w:rsid w:val="00D26FE5"/>
    <w:rsid w:val="00D27B9B"/>
    <w:rsid w:val="00D27ECC"/>
    <w:rsid w:val="00D3044D"/>
    <w:rsid w:val="00D31886"/>
    <w:rsid w:val="00D32316"/>
    <w:rsid w:val="00D35388"/>
    <w:rsid w:val="00D36059"/>
    <w:rsid w:val="00D36AF0"/>
    <w:rsid w:val="00D36BF0"/>
    <w:rsid w:val="00D375ED"/>
    <w:rsid w:val="00D41063"/>
    <w:rsid w:val="00D42518"/>
    <w:rsid w:val="00D4417F"/>
    <w:rsid w:val="00D479C1"/>
    <w:rsid w:val="00D50595"/>
    <w:rsid w:val="00D507F5"/>
    <w:rsid w:val="00D5504A"/>
    <w:rsid w:val="00D60A4F"/>
    <w:rsid w:val="00D60EA1"/>
    <w:rsid w:val="00D62255"/>
    <w:rsid w:val="00D629F9"/>
    <w:rsid w:val="00D63BA8"/>
    <w:rsid w:val="00D63CE5"/>
    <w:rsid w:val="00D63F37"/>
    <w:rsid w:val="00D7215C"/>
    <w:rsid w:val="00D72848"/>
    <w:rsid w:val="00D72E72"/>
    <w:rsid w:val="00D81107"/>
    <w:rsid w:val="00D815C0"/>
    <w:rsid w:val="00D83081"/>
    <w:rsid w:val="00D83FD4"/>
    <w:rsid w:val="00D84A41"/>
    <w:rsid w:val="00D861C3"/>
    <w:rsid w:val="00D914CF"/>
    <w:rsid w:val="00D9207E"/>
    <w:rsid w:val="00D9255E"/>
    <w:rsid w:val="00D92A28"/>
    <w:rsid w:val="00DA4AD4"/>
    <w:rsid w:val="00DA52DE"/>
    <w:rsid w:val="00DB0E44"/>
    <w:rsid w:val="00DB217B"/>
    <w:rsid w:val="00DB30BA"/>
    <w:rsid w:val="00DB4541"/>
    <w:rsid w:val="00DC1945"/>
    <w:rsid w:val="00DC6223"/>
    <w:rsid w:val="00DC7A9D"/>
    <w:rsid w:val="00DD2AE6"/>
    <w:rsid w:val="00DD4655"/>
    <w:rsid w:val="00DD71F0"/>
    <w:rsid w:val="00DE2D64"/>
    <w:rsid w:val="00DE2F9B"/>
    <w:rsid w:val="00DE4F5F"/>
    <w:rsid w:val="00DE5644"/>
    <w:rsid w:val="00DE6DAF"/>
    <w:rsid w:val="00DF07DB"/>
    <w:rsid w:val="00DF0C1C"/>
    <w:rsid w:val="00DF2398"/>
    <w:rsid w:val="00DF53B4"/>
    <w:rsid w:val="00DF65CD"/>
    <w:rsid w:val="00DF74D1"/>
    <w:rsid w:val="00E0186C"/>
    <w:rsid w:val="00E11CE1"/>
    <w:rsid w:val="00E139A6"/>
    <w:rsid w:val="00E146C8"/>
    <w:rsid w:val="00E14943"/>
    <w:rsid w:val="00E25DF0"/>
    <w:rsid w:val="00E2645A"/>
    <w:rsid w:val="00E26B12"/>
    <w:rsid w:val="00E30583"/>
    <w:rsid w:val="00E30912"/>
    <w:rsid w:val="00E30D8F"/>
    <w:rsid w:val="00E332AD"/>
    <w:rsid w:val="00E35465"/>
    <w:rsid w:val="00E37074"/>
    <w:rsid w:val="00E37BB5"/>
    <w:rsid w:val="00E37C7A"/>
    <w:rsid w:val="00E42C0F"/>
    <w:rsid w:val="00E44D51"/>
    <w:rsid w:val="00E453D0"/>
    <w:rsid w:val="00E460FE"/>
    <w:rsid w:val="00E46CFF"/>
    <w:rsid w:val="00E472AF"/>
    <w:rsid w:val="00E512D6"/>
    <w:rsid w:val="00E52233"/>
    <w:rsid w:val="00E54972"/>
    <w:rsid w:val="00E550AA"/>
    <w:rsid w:val="00E55B69"/>
    <w:rsid w:val="00E569F0"/>
    <w:rsid w:val="00E62D35"/>
    <w:rsid w:val="00E677DF"/>
    <w:rsid w:val="00E679CB"/>
    <w:rsid w:val="00E7350D"/>
    <w:rsid w:val="00E87697"/>
    <w:rsid w:val="00E912E5"/>
    <w:rsid w:val="00E93318"/>
    <w:rsid w:val="00E95611"/>
    <w:rsid w:val="00EA2421"/>
    <w:rsid w:val="00EA6A51"/>
    <w:rsid w:val="00EA76CF"/>
    <w:rsid w:val="00EA7F0E"/>
    <w:rsid w:val="00EB16A7"/>
    <w:rsid w:val="00EB493D"/>
    <w:rsid w:val="00EC5E2E"/>
    <w:rsid w:val="00ED1C5C"/>
    <w:rsid w:val="00ED73F2"/>
    <w:rsid w:val="00EE5289"/>
    <w:rsid w:val="00EF03D5"/>
    <w:rsid w:val="00EF1DC3"/>
    <w:rsid w:val="00EF33B2"/>
    <w:rsid w:val="00EF3489"/>
    <w:rsid w:val="00EF6CFA"/>
    <w:rsid w:val="00EF7209"/>
    <w:rsid w:val="00F0499F"/>
    <w:rsid w:val="00F05979"/>
    <w:rsid w:val="00F06E42"/>
    <w:rsid w:val="00F15FDC"/>
    <w:rsid w:val="00F231DF"/>
    <w:rsid w:val="00F24435"/>
    <w:rsid w:val="00F36651"/>
    <w:rsid w:val="00F4174C"/>
    <w:rsid w:val="00F41C10"/>
    <w:rsid w:val="00F42BCB"/>
    <w:rsid w:val="00F54C9A"/>
    <w:rsid w:val="00F572D3"/>
    <w:rsid w:val="00F607EB"/>
    <w:rsid w:val="00F60860"/>
    <w:rsid w:val="00F647EA"/>
    <w:rsid w:val="00F65293"/>
    <w:rsid w:val="00F70C51"/>
    <w:rsid w:val="00F71373"/>
    <w:rsid w:val="00F77417"/>
    <w:rsid w:val="00F85CBF"/>
    <w:rsid w:val="00F90EE1"/>
    <w:rsid w:val="00F954FC"/>
    <w:rsid w:val="00F95EC6"/>
    <w:rsid w:val="00FA0C26"/>
    <w:rsid w:val="00FA4221"/>
    <w:rsid w:val="00FA4B03"/>
    <w:rsid w:val="00FB0814"/>
    <w:rsid w:val="00FB305C"/>
    <w:rsid w:val="00FB4148"/>
    <w:rsid w:val="00FB735D"/>
    <w:rsid w:val="00FC30CE"/>
    <w:rsid w:val="00FC5229"/>
    <w:rsid w:val="00FC5C9A"/>
    <w:rsid w:val="00FC7B65"/>
    <w:rsid w:val="00FD0CA8"/>
    <w:rsid w:val="00FD10EE"/>
    <w:rsid w:val="00FD5A6D"/>
    <w:rsid w:val="00FD772E"/>
    <w:rsid w:val="00FE0635"/>
    <w:rsid w:val="00FE0A0D"/>
    <w:rsid w:val="00FE15BE"/>
    <w:rsid w:val="00FE3237"/>
    <w:rsid w:val="00FE3F05"/>
    <w:rsid w:val="00FE40B0"/>
    <w:rsid w:val="00FE554C"/>
    <w:rsid w:val="00FE5C7B"/>
    <w:rsid w:val="00FF132B"/>
    <w:rsid w:val="00FF2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5CAA2"/>
  <w15:docId w15:val="{1B39332B-1762-4C36-86AB-19B7D10B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EE5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5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2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289"/>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rsid w:val="00EE5289"/>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EE5289"/>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EE5289"/>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EE5289"/>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EE5289"/>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EE5289"/>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EE5289"/>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EE5289"/>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EE5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289"/>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EE5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289"/>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EE5289"/>
    <w:pPr>
      <w:spacing w:before="160"/>
      <w:jc w:val="center"/>
    </w:pPr>
    <w:rPr>
      <w:i/>
      <w:iCs/>
      <w:color w:val="404040" w:themeColor="text1" w:themeTint="BF"/>
    </w:rPr>
  </w:style>
  <w:style w:type="character" w:customStyle="1" w:styleId="QuoteChar">
    <w:name w:val="Quote Char"/>
    <w:basedOn w:val="DefaultParagraphFont"/>
    <w:link w:val="Quote"/>
    <w:uiPriority w:val="29"/>
    <w:rsid w:val="00EE5289"/>
    <w:rPr>
      <w:i/>
      <w:iCs/>
      <w:color w:val="404040" w:themeColor="text1" w:themeTint="BF"/>
      <w:lang w:val="ro-RO"/>
    </w:rPr>
  </w:style>
  <w:style w:type="paragraph" w:styleId="ListParagraph">
    <w:name w:val="List Paragraph"/>
    <w:basedOn w:val="Normal"/>
    <w:qFormat/>
    <w:rsid w:val="00EE5289"/>
    <w:pPr>
      <w:ind w:left="720"/>
      <w:contextualSpacing/>
    </w:pPr>
  </w:style>
  <w:style w:type="character" w:styleId="IntenseEmphasis">
    <w:name w:val="Intense Emphasis"/>
    <w:basedOn w:val="DefaultParagraphFont"/>
    <w:uiPriority w:val="21"/>
    <w:qFormat/>
    <w:rsid w:val="00EE5289"/>
    <w:rPr>
      <w:i/>
      <w:iCs/>
      <w:color w:val="0F4761" w:themeColor="accent1" w:themeShade="BF"/>
    </w:rPr>
  </w:style>
  <w:style w:type="paragraph" w:styleId="IntenseQuote">
    <w:name w:val="Intense Quote"/>
    <w:basedOn w:val="Normal"/>
    <w:next w:val="Normal"/>
    <w:link w:val="IntenseQuoteChar"/>
    <w:uiPriority w:val="30"/>
    <w:qFormat/>
    <w:rsid w:val="00EE5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289"/>
    <w:rPr>
      <w:i/>
      <w:iCs/>
      <w:color w:val="0F4761" w:themeColor="accent1" w:themeShade="BF"/>
      <w:lang w:val="ro-RO"/>
    </w:rPr>
  </w:style>
  <w:style w:type="character" w:styleId="IntenseReference">
    <w:name w:val="Intense Reference"/>
    <w:basedOn w:val="DefaultParagraphFont"/>
    <w:uiPriority w:val="32"/>
    <w:qFormat/>
    <w:rsid w:val="00EE5289"/>
    <w:rPr>
      <w:b/>
      <w:bCs/>
      <w:smallCaps/>
      <w:color w:val="0F4761" w:themeColor="accent1" w:themeShade="BF"/>
      <w:spacing w:val="5"/>
    </w:rPr>
  </w:style>
  <w:style w:type="paragraph" w:styleId="Header">
    <w:name w:val="header"/>
    <w:basedOn w:val="Normal"/>
    <w:link w:val="HeaderChar"/>
    <w:uiPriority w:val="99"/>
    <w:unhideWhenUsed/>
    <w:rsid w:val="004E2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0BF"/>
    <w:rPr>
      <w:lang w:val="ro-RO"/>
    </w:rPr>
  </w:style>
  <w:style w:type="paragraph" w:styleId="Footer">
    <w:name w:val="footer"/>
    <w:basedOn w:val="Normal"/>
    <w:link w:val="FooterChar"/>
    <w:uiPriority w:val="99"/>
    <w:unhideWhenUsed/>
    <w:rsid w:val="004E2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0BF"/>
    <w:rPr>
      <w:lang w:val="ro-RO"/>
    </w:rPr>
  </w:style>
  <w:style w:type="character" w:styleId="Hyperlink">
    <w:name w:val="Hyperlink"/>
    <w:basedOn w:val="DefaultParagraphFont"/>
    <w:uiPriority w:val="99"/>
    <w:unhideWhenUsed/>
    <w:rsid w:val="003F26AB"/>
    <w:rPr>
      <w:color w:val="467886" w:themeColor="hyperlink"/>
      <w:u w:val="single"/>
    </w:rPr>
  </w:style>
  <w:style w:type="character" w:customStyle="1" w:styleId="UnresolvedMention1">
    <w:name w:val="Unresolved Mention1"/>
    <w:basedOn w:val="DefaultParagraphFont"/>
    <w:uiPriority w:val="99"/>
    <w:semiHidden/>
    <w:unhideWhenUsed/>
    <w:rsid w:val="003F26AB"/>
    <w:rPr>
      <w:color w:val="605E5C"/>
      <w:shd w:val="clear" w:color="auto" w:fill="E1DFDD"/>
    </w:rPr>
  </w:style>
  <w:style w:type="character" w:customStyle="1" w:styleId="slitbdy">
    <w:name w:val="s_lit_bdy"/>
    <w:basedOn w:val="DefaultParagraphFont"/>
    <w:rsid w:val="0099448A"/>
  </w:style>
  <w:style w:type="table" w:styleId="TableGrid">
    <w:name w:val="Table Grid"/>
    <w:basedOn w:val="TableNormal"/>
    <w:uiPriority w:val="39"/>
    <w:rsid w:val="00A43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A517D"/>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631DA2"/>
    <w:pPr>
      <w:tabs>
        <w:tab w:val="right" w:leader="dot" w:pos="9350"/>
      </w:tabs>
      <w:spacing w:after="100" w:line="360" w:lineRule="auto"/>
    </w:pPr>
    <w:rPr>
      <w:rFonts w:ascii="Times New Roman" w:hAnsi="Times New Roman" w:cs="Times New Roman"/>
      <w:b/>
      <w:bCs/>
    </w:rPr>
  </w:style>
  <w:style w:type="paragraph" w:styleId="TOC2">
    <w:name w:val="toc 2"/>
    <w:basedOn w:val="Normal"/>
    <w:next w:val="Normal"/>
    <w:autoRedefine/>
    <w:uiPriority w:val="39"/>
    <w:unhideWhenUsed/>
    <w:rsid w:val="005A517D"/>
    <w:pPr>
      <w:tabs>
        <w:tab w:val="right" w:leader="dot" w:pos="9350"/>
      </w:tabs>
      <w:spacing w:after="100" w:line="360" w:lineRule="auto"/>
    </w:pPr>
  </w:style>
  <w:style w:type="character" w:customStyle="1" w:styleId="a">
    <w:name w:val="_"/>
    <w:basedOn w:val="DefaultParagraphFont"/>
    <w:rsid w:val="00AB280D"/>
  </w:style>
  <w:style w:type="character" w:customStyle="1" w:styleId="pg-1ff4">
    <w:name w:val="pg-1ff4"/>
    <w:basedOn w:val="DefaultParagraphFont"/>
    <w:rsid w:val="00AB280D"/>
  </w:style>
  <w:style w:type="paragraph" w:styleId="FootnoteText">
    <w:name w:val="footnote text"/>
    <w:basedOn w:val="Normal"/>
    <w:link w:val="FootnoteTextChar"/>
    <w:uiPriority w:val="99"/>
    <w:semiHidden/>
    <w:unhideWhenUsed/>
    <w:rsid w:val="002336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644"/>
    <w:rPr>
      <w:sz w:val="20"/>
      <w:szCs w:val="20"/>
      <w:lang w:val="ro-RO"/>
    </w:rPr>
  </w:style>
  <w:style w:type="character" w:styleId="FootnoteReference">
    <w:name w:val="footnote reference"/>
    <w:basedOn w:val="DefaultParagraphFont"/>
    <w:uiPriority w:val="99"/>
    <w:semiHidden/>
    <w:unhideWhenUsed/>
    <w:rsid w:val="00233644"/>
    <w:rPr>
      <w:vertAlign w:val="superscript"/>
    </w:rPr>
  </w:style>
  <w:style w:type="character" w:styleId="Strong">
    <w:name w:val="Strong"/>
    <w:basedOn w:val="DefaultParagraphFont"/>
    <w:uiPriority w:val="22"/>
    <w:qFormat/>
    <w:rsid w:val="0027051A"/>
    <w:rPr>
      <w:b/>
      <w:bCs/>
    </w:rPr>
  </w:style>
  <w:style w:type="paragraph" w:customStyle="1" w:styleId="Default">
    <w:name w:val="Default"/>
    <w:link w:val="DefaultChar"/>
    <w:rsid w:val="00B87D41"/>
    <w:pPr>
      <w:autoSpaceDE w:val="0"/>
      <w:autoSpaceDN w:val="0"/>
      <w:adjustRightInd w:val="0"/>
      <w:spacing w:after="0" w:line="240" w:lineRule="auto"/>
    </w:pPr>
    <w:rPr>
      <w:rFonts w:ascii="Times New Roman" w:eastAsia="SimSun" w:hAnsi="Times New Roman" w:cs="Times New Roman"/>
      <w:color w:val="000000"/>
      <w:kern w:val="0"/>
      <w:sz w:val="24"/>
      <w:szCs w:val="24"/>
      <w14:ligatures w14:val="none"/>
    </w:rPr>
  </w:style>
  <w:style w:type="character" w:customStyle="1" w:styleId="DefaultChar">
    <w:name w:val="Default Char"/>
    <w:link w:val="Default"/>
    <w:rsid w:val="00B87D41"/>
    <w:rPr>
      <w:rFonts w:ascii="Times New Roman" w:eastAsia="SimSun" w:hAnsi="Times New Roman" w:cs="Times New Roman"/>
      <w:color w:val="000000"/>
      <w:kern w:val="0"/>
      <w:sz w:val="24"/>
      <w:szCs w:val="24"/>
      <w14:ligatures w14:val="none"/>
    </w:rPr>
  </w:style>
  <w:style w:type="paragraph" w:styleId="NormalWeb">
    <w:name w:val="Normal (Web)"/>
    <w:basedOn w:val="Normal"/>
    <w:rsid w:val="00B87D4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uiPriority w:val="99"/>
    <w:semiHidden/>
    <w:unhideWhenUsed/>
    <w:rsid w:val="00B84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8E2"/>
    <w:rPr>
      <w:rFonts w:ascii="Tahoma" w:hAnsi="Tahoma" w:cs="Tahoma"/>
      <w:sz w:val="16"/>
      <w:szCs w:val="16"/>
      <w:lang w:val="ro-RO"/>
    </w:rPr>
  </w:style>
  <w:style w:type="character" w:customStyle="1" w:styleId="vkekvd">
    <w:name w:val="vkekvd"/>
    <w:basedOn w:val="DefaultParagraphFont"/>
    <w:rsid w:val="00AD78B6"/>
  </w:style>
  <w:style w:type="character" w:customStyle="1" w:styleId="ifmvxd">
    <w:name w:val="ifmvxd"/>
    <w:basedOn w:val="DefaultParagraphFont"/>
    <w:rsid w:val="00AD78B6"/>
  </w:style>
  <w:style w:type="character" w:customStyle="1" w:styleId="ijm6od">
    <w:name w:val="ijm6od"/>
    <w:basedOn w:val="DefaultParagraphFont"/>
    <w:rsid w:val="00AD78B6"/>
  </w:style>
  <w:style w:type="character" w:customStyle="1" w:styleId="t286pc">
    <w:name w:val="t286pc"/>
    <w:basedOn w:val="DefaultParagraphFont"/>
    <w:rsid w:val="00AD7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9000">
      <w:bodyDiv w:val="1"/>
      <w:marLeft w:val="0"/>
      <w:marRight w:val="0"/>
      <w:marTop w:val="0"/>
      <w:marBottom w:val="0"/>
      <w:divBdr>
        <w:top w:val="none" w:sz="0" w:space="0" w:color="auto"/>
        <w:left w:val="none" w:sz="0" w:space="0" w:color="auto"/>
        <w:bottom w:val="none" w:sz="0" w:space="0" w:color="auto"/>
        <w:right w:val="none" w:sz="0" w:space="0" w:color="auto"/>
      </w:divBdr>
      <w:divsChild>
        <w:div w:id="1479885731">
          <w:marLeft w:val="0"/>
          <w:marRight w:val="0"/>
          <w:marTop w:val="0"/>
          <w:marBottom w:val="0"/>
          <w:divBdr>
            <w:top w:val="none" w:sz="0" w:space="0" w:color="auto"/>
            <w:left w:val="none" w:sz="0" w:space="0" w:color="auto"/>
            <w:bottom w:val="none" w:sz="0" w:space="0" w:color="auto"/>
            <w:right w:val="none" w:sz="0" w:space="0" w:color="auto"/>
          </w:divBdr>
          <w:divsChild>
            <w:div w:id="825050049">
              <w:marLeft w:val="0"/>
              <w:marRight w:val="0"/>
              <w:marTop w:val="0"/>
              <w:marBottom w:val="0"/>
              <w:divBdr>
                <w:top w:val="none" w:sz="0" w:space="0" w:color="auto"/>
                <w:left w:val="none" w:sz="0" w:space="0" w:color="auto"/>
                <w:bottom w:val="none" w:sz="0" w:space="0" w:color="auto"/>
                <w:right w:val="none" w:sz="0" w:space="0" w:color="auto"/>
              </w:divBdr>
              <w:divsChild>
                <w:div w:id="42056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6901">
          <w:marLeft w:val="0"/>
          <w:marRight w:val="0"/>
          <w:marTop w:val="0"/>
          <w:marBottom w:val="0"/>
          <w:divBdr>
            <w:top w:val="none" w:sz="0" w:space="0" w:color="auto"/>
            <w:left w:val="none" w:sz="0" w:space="0" w:color="auto"/>
            <w:bottom w:val="none" w:sz="0" w:space="0" w:color="auto"/>
            <w:right w:val="none" w:sz="0" w:space="0" w:color="auto"/>
          </w:divBdr>
          <w:divsChild>
            <w:div w:id="1377120708">
              <w:marLeft w:val="0"/>
              <w:marRight w:val="0"/>
              <w:marTop w:val="0"/>
              <w:marBottom w:val="0"/>
              <w:divBdr>
                <w:top w:val="none" w:sz="0" w:space="0" w:color="auto"/>
                <w:left w:val="none" w:sz="0" w:space="0" w:color="auto"/>
                <w:bottom w:val="none" w:sz="0" w:space="0" w:color="auto"/>
                <w:right w:val="none" w:sz="0" w:space="0" w:color="auto"/>
              </w:divBdr>
            </w:div>
          </w:divsChild>
        </w:div>
        <w:div w:id="417336347">
          <w:marLeft w:val="0"/>
          <w:marRight w:val="0"/>
          <w:marTop w:val="0"/>
          <w:marBottom w:val="0"/>
          <w:divBdr>
            <w:top w:val="none" w:sz="0" w:space="0" w:color="auto"/>
            <w:left w:val="none" w:sz="0" w:space="0" w:color="auto"/>
            <w:bottom w:val="none" w:sz="0" w:space="0" w:color="auto"/>
            <w:right w:val="none" w:sz="0" w:space="0" w:color="auto"/>
          </w:divBdr>
        </w:div>
      </w:divsChild>
    </w:div>
    <w:div w:id="438066918">
      <w:bodyDiv w:val="1"/>
      <w:marLeft w:val="0"/>
      <w:marRight w:val="0"/>
      <w:marTop w:val="0"/>
      <w:marBottom w:val="0"/>
      <w:divBdr>
        <w:top w:val="none" w:sz="0" w:space="0" w:color="auto"/>
        <w:left w:val="none" w:sz="0" w:space="0" w:color="auto"/>
        <w:bottom w:val="none" w:sz="0" w:space="0" w:color="auto"/>
        <w:right w:val="none" w:sz="0" w:space="0" w:color="auto"/>
      </w:divBdr>
    </w:div>
    <w:div w:id="788276451">
      <w:bodyDiv w:val="1"/>
      <w:marLeft w:val="0"/>
      <w:marRight w:val="0"/>
      <w:marTop w:val="0"/>
      <w:marBottom w:val="0"/>
      <w:divBdr>
        <w:top w:val="none" w:sz="0" w:space="0" w:color="auto"/>
        <w:left w:val="none" w:sz="0" w:space="0" w:color="auto"/>
        <w:bottom w:val="none" w:sz="0" w:space="0" w:color="auto"/>
        <w:right w:val="none" w:sz="0" w:space="0" w:color="auto"/>
      </w:divBdr>
    </w:div>
    <w:div w:id="1346790538">
      <w:bodyDiv w:val="1"/>
      <w:marLeft w:val="0"/>
      <w:marRight w:val="0"/>
      <w:marTop w:val="0"/>
      <w:marBottom w:val="0"/>
      <w:divBdr>
        <w:top w:val="none" w:sz="0" w:space="0" w:color="auto"/>
        <w:left w:val="none" w:sz="0" w:space="0" w:color="auto"/>
        <w:bottom w:val="none" w:sz="0" w:space="0" w:color="auto"/>
        <w:right w:val="none" w:sz="0" w:space="0" w:color="auto"/>
      </w:divBdr>
    </w:div>
    <w:div w:id="1358311476">
      <w:bodyDiv w:val="1"/>
      <w:marLeft w:val="0"/>
      <w:marRight w:val="0"/>
      <w:marTop w:val="0"/>
      <w:marBottom w:val="0"/>
      <w:divBdr>
        <w:top w:val="none" w:sz="0" w:space="0" w:color="auto"/>
        <w:left w:val="none" w:sz="0" w:space="0" w:color="auto"/>
        <w:bottom w:val="none" w:sz="0" w:space="0" w:color="auto"/>
        <w:right w:val="none" w:sz="0" w:space="0" w:color="auto"/>
      </w:divBdr>
      <w:divsChild>
        <w:div w:id="629868701">
          <w:marLeft w:val="0"/>
          <w:marRight w:val="0"/>
          <w:marTop w:val="0"/>
          <w:marBottom w:val="0"/>
          <w:divBdr>
            <w:top w:val="none" w:sz="0" w:space="0" w:color="auto"/>
            <w:left w:val="none" w:sz="0" w:space="0" w:color="auto"/>
            <w:bottom w:val="none" w:sz="0" w:space="0" w:color="auto"/>
            <w:right w:val="none" w:sz="0" w:space="0" w:color="auto"/>
          </w:divBdr>
        </w:div>
        <w:div w:id="69892795">
          <w:marLeft w:val="0"/>
          <w:marRight w:val="0"/>
          <w:marTop w:val="0"/>
          <w:marBottom w:val="0"/>
          <w:divBdr>
            <w:top w:val="none" w:sz="0" w:space="0" w:color="auto"/>
            <w:left w:val="none" w:sz="0" w:space="0" w:color="auto"/>
            <w:bottom w:val="none" w:sz="0" w:space="0" w:color="auto"/>
            <w:right w:val="none" w:sz="0" w:space="0" w:color="auto"/>
          </w:divBdr>
        </w:div>
        <w:div w:id="353115711">
          <w:marLeft w:val="0"/>
          <w:marRight w:val="0"/>
          <w:marTop w:val="0"/>
          <w:marBottom w:val="0"/>
          <w:divBdr>
            <w:top w:val="none" w:sz="0" w:space="0" w:color="auto"/>
            <w:left w:val="none" w:sz="0" w:space="0" w:color="auto"/>
            <w:bottom w:val="none" w:sz="0" w:space="0" w:color="auto"/>
            <w:right w:val="none" w:sz="0" w:space="0" w:color="auto"/>
          </w:divBdr>
        </w:div>
        <w:div w:id="1799687796">
          <w:marLeft w:val="0"/>
          <w:marRight w:val="0"/>
          <w:marTop w:val="0"/>
          <w:marBottom w:val="0"/>
          <w:divBdr>
            <w:top w:val="none" w:sz="0" w:space="0" w:color="auto"/>
            <w:left w:val="none" w:sz="0" w:space="0" w:color="auto"/>
            <w:bottom w:val="none" w:sz="0" w:space="0" w:color="auto"/>
            <w:right w:val="none" w:sz="0" w:space="0" w:color="auto"/>
          </w:divBdr>
        </w:div>
      </w:divsChild>
    </w:div>
    <w:div w:id="210699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54637-ABFD-4FBC-832D-F79F7212D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1515</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Otilia Nedelcu</dc:creator>
  <cp:lastModifiedBy>Andra Cucui</cp:lastModifiedBy>
  <cp:revision>6</cp:revision>
  <cp:lastPrinted>2026-04-20T09:15:00Z</cp:lastPrinted>
  <dcterms:created xsi:type="dcterms:W3CDTF">2026-04-08T10:21:00Z</dcterms:created>
  <dcterms:modified xsi:type="dcterms:W3CDTF">2026-04-28T08:25:00Z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80dc6-4f7d-487e-bcc3-a480a72d23b1_Enabled">
    <vt:lpwstr>true</vt:lpwstr>
  </property>
  <property fmtid="{D5CDD505-2E9C-101B-9397-08002B2CF9AE}" pid="3" name="MSIP_Label_54c80dc6-4f7d-487e-bcc3-a480a72d23b1_SetDate">
    <vt:lpwstr>2024-07-31T07:44:30Z</vt:lpwstr>
  </property>
  <property fmtid="{D5CDD505-2E9C-101B-9397-08002B2CF9AE}" pid="4" name="MSIP_Label_54c80dc6-4f7d-487e-bcc3-a480a72d23b1_Method">
    <vt:lpwstr>Standard</vt:lpwstr>
  </property>
  <property fmtid="{D5CDD505-2E9C-101B-9397-08002B2CF9AE}" pid="5" name="MSIP_Label_54c80dc6-4f7d-487e-bcc3-a480a72d23b1_Name">
    <vt:lpwstr>General Public</vt:lpwstr>
  </property>
  <property fmtid="{D5CDD505-2E9C-101B-9397-08002B2CF9AE}" pid="6" name="MSIP_Label_54c80dc6-4f7d-487e-bcc3-a480a72d23b1_SiteId">
    <vt:lpwstr>9e2ee2c0-d55f-4a8b-b3a7-93a1923da5e3</vt:lpwstr>
  </property>
  <property fmtid="{D5CDD505-2E9C-101B-9397-08002B2CF9AE}" pid="7" name="MSIP_Label_54c80dc6-4f7d-487e-bcc3-a480a72d23b1_ActionId">
    <vt:lpwstr>ad0f2980-7dcf-498a-ba5e-c03e1abd23d9</vt:lpwstr>
  </property>
  <property fmtid="{D5CDD505-2E9C-101B-9397-08002B2CF9AE}" pid="8" name="MSIP_Label_54c80dc6-4f7d-487e-bcc3-a480a72d23b1_ContentBits">
    <vt:lpwstr>0</vt:lpwstr>
  </property>
</Properties>
</file>