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7C074" w14:textId="2CE430B4" w:rsidR="008F1E80" w:rsidRPr="002A21E0" w:rsidRDefault="00E83EA7" w:rsidP="00E83EA7">
      <w:pPr>
        <w:pStyle w:val="Header"/>
        <w:rPr>
          <w:rFonts w:ascii="Arial" w:hAnsi="Arial" w:cs="Arial"/>
          <w:color w:val="000000" w:themeColor="text1"/>
        </w:rPr>
      </w:pPr>
      <w:r w:rsidRPr="002A21E0">
        <w:rPr>
          <w:rFonts w:ascii="Arial" w:hAnsi="Arial" w:cs="Arial"/>
          <w:color w:val="000000" w:themeColor="text1"/>
        </w:rPr>
        <w:t xml:space="preserve">                                                                                                                 </w:t>
      </w:r>
      <w:r w:rsidR="008F1E80" w:rsidRPr="002A21E0">
        <w:rPr>
          <w:rFonts w:ascii="Arial" w:hAnsi="Arial" w:cs="Arial"/>
          <w:color w:val="000000" w:themeColor="text1"/>
        </w:rPr>
        <w:t xml:space="preserve">PROIECT </w:t>
      </w:r>
    </w:p>
    <w:p w14:paraId="59454249" w14:textId="77777777" w:rsidR="008F1E80" w:rsidRPr="002A21E0" w:rsidRDefault="008F1E80" w:rsidP="00E83EA7">
      <w:pPr>
        <w:pStyle w:val="Header"/>
        <w:rPr>
          <w:rFonts w:ascii="Arial" w:hAnsi="Arial" w:cs="Arial"/>
          <w:color w:val="000000" w:themeColor="text1"/>
        </w:rPr>
      </w:pPr>
    </w:p>
    <w:p w14:paraId="2B8E2D0A" w14:textId="09B65B5E" w:rsidR="00E83EA7" w:rsidRPr="002A21E0" w:rsidRDefault="008F1E80" w:rsidP="00E83EA7">
      <w:pPr>
        <w:pStyle w:val="Header"/>
        <w:rPr>
          <w:rFonts w:ascii="Arial" w:hAnsi="Arial" w:cs="Arial"/>
          <w:i/>
          <w:color w:val="000000" w:themeColor="text1"/>
        </w:rPr>
      </w:pPr>
      <w:r w:rsidRPr="002A21E0">
        <w:rPr>
          <w:rFonts w:ascii="Arial" w:hAnsi="Arial" w:cs="Arial"/>
          <w:color w:val="000000" w:themeColor="text1"/>
        </w:rPr>
        <w:t xml:space="preserve">                                                                                                              </w:t>
      </w:r>
      <w:r w:rsidR="00E83EA7" w:rsidRPr="002A21E0">
        <w:rPr>
          <w:rFonts w:ascii="Arial" w:hAnsi="Arial" w:cs="Arial"/>
          <w:i/>
          <w:color w:val="000000" w:themeColor="text1"/>
        </w:rPr>
        <w:t>ANEXA nr. ___</w:t>
      </w:r>
    </w:p>
    <w:p w14:paraId="24A00FE3" w14:textId="4E2F57CA" w:rsidR="00E83EA7" w:rsidRPr="002A21E0" w:rsidRDefault="00E83EA7" w:rsidP="00E83EA7">
      <w:pPr>
        <w:spacing w:line="360" w:lineRule="auto"/>
        <w:jc w:val="center"/>
        <w:rPr>
          <w:rFonts w:ascii="Arial" w:hAnsi="Arial" w:cs="Arial"/>
          <w:color w:val="000000" w:themeColor="text1"/>
        </w:rPr>
      </w:pPr>
      <w:r w:rsidRPr="002A21E0">
        <w:rPr>
          <w:rFonts w:ascii="Arial" w:hAnsi="Arial" w:cs="Arial"/>
          <w:color w:val="000000" w:themeColor="text1"/>
        </w:rPr>
        <w:tab/>
      </w:r>
    </w:p>
    <w:p w14:paraId="64252F1F" w14:textId="09326C0C" w:rsidR="00E83EA7" w:rsidRPr="002A21E0" w:rsidRDefault="00E83EA7" w:rsidP="00E83EA7">
      <w:pPr>
        <w:spacing w:line="360" w:lineRule="auto"/>
        <w:jc w:val="center"/>
        <w:rPr>
          <w:rFonts w:ascii="Arial" w:hAnsi="Arial" w:cs="Arial"/>
          <w:b/>
          <w:i/>
          <w:color w:val="000000" w:themeColor="text1"/>
        </w:rPr>
      </w:pPr>
      <w:r w:rsidRPr="002A21E0">
        <w:rPr>
          <w:rFonts w:ascii="Arial" w:hAnsi="Arial" w:cs="Arial"/>
          <w:b/>
          <w:color w:val="000000" w:themeColor="text1"/>
        </w:rPr>
        <w:t xml:space="preserve">M 03- METODOLOGIE DE APROBARE A SOLICITĂRII DE PRELUNGIRE A ACTIVITĂȚII ȘI MENȚINERE A CALITĂȚII DE TITULAR ÎN ÎNVĂȚĂMÂNT ȘI/SAU CERCETARE, </w:t>
      </w:r>
      <w:r w:rsidRPr="002A21E0">
        <w:rPr>
          <w:rFonts w:ascii="Arial" w:hAnsi="Arial" w:cs="Arial"/>
          <w:b/>
          <w:i/>
          <w:color w:val="000000" w:themeColor="text1"/>
        </w:rPr>
        <w:t xml:space="preserve">valabilă </w:t>
      </w:r>
      <w:r w:rsidR="00B94A06" w:rsidRPr="002A21E0">
        <w:rPr>
          <w:rFonts w:ascii="Arial" w:hAnsi="Arial" w:cs="Arial"/>
          <w:b/>
          <w:i/>
          <w:color w:val="000000" w:themeColor="text1"/>
        </w:rPr>
        <w:t>începând cu anul universitar 2023-2024</w:t>
      </w:r>
    </w:p>
    <w:p w14:paraId="3495C175" w14:textId="77777777" w:rsidR="00E83EA7" w:rsidRPr="002A21E0" w:rsidRDefault="00E83EA7" w:rsidP="00E83EA7">
      <w:pPr>
        <w:spacing w:line="360" w:lineRule="auto"/>
        <w:jc w:val="both"/>
        <w:rPr>
          <w:rFonts w:ascii="Arial" w:hAnsi="Arial" w:cs="Arial"/>
          <w:color w:val="000000" w:themeColor="text1"/>
        </w:rPr>
      </w:pPr>
    </w:p>
    <w:p w14:paraId="0C6E6C17" w14:textId="6758B58F" w:rsidR="00E83EA7" w:rsidRPr="002A21E0" w:rsidRDefault="00D214EB" w:rsidP="00E83EA7">
      <w:pPr>
        <w:spacing w:line="360" w:lineRule="auto"/>
        <w:jc w:val="both"/>
        <w:rPr>
          <w:rFonts w:ascii="Arial" w:hAnsi="Arial" w:cs="Arial"/>
        </w:rPr>
      </w:pPr>
      <w:r w:rsidRPr="002A21E0">
        <w:rPr>
          <w:rFonts w:ascii="Arial" w:hAnsi="Arial" w:cs="Arial"/>
          <w:b/>
        </w:rPr>
        <w:t>Art. 1</w:t>
      </w:r>
      <w:r w:rsidRPr="002A21E0">
        <w:rPr>
          <w:rFonts w:ascii="Arial" w:hAnsi="Arial" w:cs="Arial"/>
        </w:rPr>
        <w:t xml:space="preserve">. </w:t>
      </w:r>
      <w:r w:rsidR="00E83EA7" w:rsidRPr="002A21E0">
        <w:rPr>
          <w:rFonts w:ascii="Arial" w:hAnsi="Arial" w:cs="Arial"/>
        </w:rPr>
        <w:t xml:space="preserve"> </w:t>
      </w:r>
      <w:r w:rsidRPr="002A21E0">
        <w:rPr>
          <w:rFonts w:ascii="Arial" w:hAnsi="Arial" w:cs="Arial"/>
        </w:rPr>
        <w:t>Prezenta met</w:t>
      </w:r>
      <w:r w:rsidR="006063BC" w:rsidRPr="002A21E0">
        <w:rPr>
          <w:rFonts w:ascii="Arial" w:hAnsi="Arial" w:cs="Arial"/>
        </w:rPr>
        <w:t>odologie stabilește principiile</w:t>
      </w:r>
      <w:r w:rsidR="00820040" w:rsidRPr="002A21E0">
        <w:rPr>
          <w:rFonts w:ascii="Arial" w:hAnsi="Arial" w:cs="Arial"/>
        </w:rPr>
        <w:t>,</w:t>
      </w:r>
      <w:r w:rsidR="002A21E0">
        <w:rPr>
          <w:rFonts w:ascii="Arial" w:hAnsi="Arial" w:cs="Arial"/>
        </w:rPr>
        <w:t xml:space="preserve"> </w:t>
      </w:r>
      <w:r w:rsidRPr="002A21E0">
        <w:rPr>
          <w:rFonts w:ascii="Arial" w:hAnsi="Arial" w:cs="Arial"/>
        </w:rPr>
        <w:t xml:space="preserve">criteriile </w:t>
      </w:r>
      <w:r w:rsidR="002A21E0">
        <w:rPr>
          <w:rFonts w:ascii="Arial" w:hAnsi="Arial" w:cs="Arial"/>
        </w:rPr>
        <w:t>ș</w:t>
      </w:r>
      <w:r w:rsidRPr="002A21E0">
        <w:rPr>
          <w:rFonts w:ascii="Arial" w:hAnsi="Arial" w:cs="Arial"/>
        </w:rPr>
        <w:t xml:space="preserve">i procedura aplicate în Universitatea </w:t>
      </w:r>
      <w:r w:rsidR="009E0BA2">
        <w:rPr>
          <w:rFonts w:ascii="Arial" w:hAnsi="Arial" w:cs="Arial"/>
        </w:rPr>
        <w:t>”</w:t>
      </w:r>
      <w:r w:rsidRPr="002A21E0">
        <w:rPr>
          <w:rFonts w:ascii="Arial" w:hAnsi="Arial" w:cs="Arial"/>
        </w:rPr>
        <w:t>Valahia</w:t>
      </w:r>
      <w:r w:rsidR="009E0BA2">
        <w:rPr>
          <w:rFonts w:ascii="Arial" w:hAnsi="Arial" w:cs="Arial"/>
        </w:rPr>
        <w:t>”</w:t>
      </w:r>
      <w:r w:rsidRPr="002A21E0">
        <w:rPr>
          <w:rFonts w:ascii="Arial" w:hAnsi="Arial" w:cs="Arial"/>
        </w:rPr>
        <w:t xml:space="preserve"> </w:t>
      </w:r>
      <w:r w:rsidR="00BD631E" w:rsidRPr="002A21E0">
        <w:rPr>
          <w:rFonts w:ascii="Arial" w:hAnsi="Arial" w:cs="Arial"/>
        </w:rPr>
        <w:t xml:space="preserve">din </w:t>
      </w:r>
      <w:r w:rsidRPr="002A21E0">
        <w:rPr>
          <w:rFonts w:ascii="Arial" w:hAnsi="Arial" w:cs="Arial"/>
        </w:rPr>
        <w:t xml:space="preserve">Târgoviște  pentru menținerea calității de titular în învățământ de către personalul didactic </w:t>
      </w:r>
      <w:r w:rsidR="002A21E0">
        <w:rPr>
          <w:rFonts w:ascii="Arial" w:hAnsi="Arial" w:cs="Arial"/>
        </w:rPr>
        <w:t>ș</w:t>
      </w:r>
      <w:r w:rsidRPr="002A21E0">
        <w:rPr>
          <w:rFonts w:ascii="Arial" w:hAnsi="Arial" w:cs="Arial"/>
        </w:rPr>
        <w:t xml:space="preserve">i de cercetare care împlinește vârsta legală de pensionare, în conformitate cu </w:t>
      </w:r>
      <w:r w:rsidR="00EF5C6B" w:rsidRPr="002A21E0">
        <w:rPr>
          <w:rFonts w:ascii="Arial" w:hAnsi="Arial" w:cs="Arial"/>
        </w:rPr>
        <w:t xml:space="preserve">dispozițiile </w:t>
      </w:r>
      <w:r w:rsidRPr="002A21E0">
        <w:rPr>
          <w:rFonts w:ascii="Arial" w:hAnsi="Arial" w:cs="Arial"/>
        </w:rPr>
        <w:t>art</w:t>
      </w:r>
      <w:r w:rsidR="002A21E0">
        <w:rPr>
          <w:rFonts w:ascii="Arial" w:hAnsi="Arial" w:cs="Arial"/>
        </w:rPr>
        <w:t>.</w:t>
      </w:r>
      <w:r w:rsidRPr="002A21E0">
        <w:rPr>
          <w:rFonts w:ascii="Arial" w:hAnsi="Arial" w:cs="Arial"/>
        </w:rPr>
        <w:t xml:space="preserve"> 219 din Legea Învățământului superior nr</w:t>
      </w:r>
      <w:r w:rsidR="009E0BA2">
        <w:rPr>
          <w:rFonts w:ascii="Arial" w:hAnsi="Arial" w:cs="Arial"/>
        </w:rPr>
        <w:t>.</w:t>
      </w:r>
      <w:r w:rsidRPr="002A21E0">
        <w:rPr>
          <w:rFonts w:ascii="Arial" w:hAnsi="Arial" w:cs="Arial"/>
        </w:rPr>
        <w:t xml:space="preserve"> 199/</w:t>
      </w:r>
      <w:r w:rsidR="009E0BA2">
        <w:rPr>
          <w:rFonts w:ascii="Arial" w:hAnsi="Arial" w:cs="Arial"/>
        </w:rPr>
        <w:t xml:space="preserve"> </w:t>
      </w:r>
      <w:r w:rsidRPr="002A21E0">
        <w:rPr>
          <w:rFonts w:ascii="Arial" w:hAnsi="Arial" w:cs="Arial"/>
        </w:rPr>
        <w:t xml:space="preserve">2023. </w:t>
      </w:r>
    </w:p>
    <w:p w14:paraId="1F74C808" w14:textId="77777777" w:rsidR="00D214EB" w:rsidRPr="002A21E0" w:rsidRDefault="00D214EB" w:rsidP="00E83EA7">
      <w:pPr>
        <w:spacing w:line="360" w:lineRule="auto"/>
        <w:jc w:val="both"/>
        <w:rPr>
          <w:rFonts w:ascii="Arial" w:hAnsi="Arial" w:cs="Arial"/>
        </w:rPr>
      </w:pPr>
    </w:p>
    <w:p w14:paraId="5546172F" w14:textId="23EA9CD7" w:rsidR="00D214EB" w:rsidRPr="002A21E0" w:rsidRDefault="00D214EB" w:rsidP="00055C21">
      <w:pPr>
        <w:spacing w:line="360" w:lineRule="auto"/>
        <w:jc w:val="both"/>
        <w:rPr>
          <w:rFonts w:ascii="Arial" w:hAnsi="Arial" w:cs="Arial"/>
        </w:rPr>
      </w:pPr>
      <w:r w:rsidRPr="002A21E0">
        <w:rPr>
          <w:rFonts w:ascii="Arial" w:hAnsi="Arial" w:cs="Arial"/>
          <w:b/>
        </w:rPr>
        <w:t>Art. 2.</w:t>
      </w:r>
      <w:r w:rsidR="00055C21" w:rsidRPr="002A21E0">
        <w:rPr>
          <w:rFonts w:ascii="Arial" w:hAnsi="Arial" w:cs="Arial"/>
          <w:b/>
        </w:rPr>
        <w:t xml:space="preserve"> </w:t>
      </w:r>
      <w:r w:rsidR="00055C21" w:rsidRPr="002A21E0">
        <w:rPr>
          <w:rFonts w:ascii="Arial" w:hAnsi="Arial" w:cs="Arial"/>
        </w:rPr>
        <w:t>(1)</w:t>
      </w:r>
      <w:r w:rsidR="00055C21" w:rsidRPr="002A21E0">
        <w:rPr>
          <w:rFonts w:ascii="Arial" w:hAnsi="Arial" w:cs="Arial"/>
          <w:b/>
        </w:rPr>
        <w:t xml:space="preserve"> </w:t>
      </w:r>
      <w:r w:rsidRPr="002A21E0">
        <w:rPr>
          <w:rFonts w:ascii="Arial" w:hAnsi="Arial" w:cs="Arial"/>
        </w:rPr>
        <w:t>Personalul didactic și de cercetare se pensionează la împlinirea vârstei de 65 de ani .</w:t>
      </w:r>
    </w:p>
    <w:p w14:paraId="6A8BE509" w14:textId="1D968AB9" w:rsidR="00D214EB" w:rsidRPr="002A21E0" w:rsidRDefault="00055C21" w:rsidP="00055C21">
      <w:pPr>
        <w:spacing w:line="360" w:lineRule="auto"/>
        <w:jc w:val="both"/>
        <w:rPr>
          <w:rFonts w:ascii="Arial" w:hAnsi="Arial" w:cs="Arial"/>
        </w:rPr>
      </w:pPr>
      <w:r w:rsidRPr="002A21E0">
        <w:rPr>
          <w:rFonts w:ascii="Arial" w:hAnsi="Arial" w:cs="Arial"/>
        </w:rPr>
        <w:t xml:space="preserve">(2) </w:t>
      </w:r>
      <w:r w:rsidR="00D214EB" w:rsidRPr="002A21E0">
        <w:rPr>
          <w:rFonts w:ascii="Arial" w:hAnsi="Arial" w:cs="Arial"/>
        </w:rPr>
        <w:t xml:space="preserve">Dacă împlinirea vârstei de 65 de ani are loc pe parcursul anului universitar în curs, membrii personalului didactic și de cercetare , la cerere,  vor păstra această calitate până la sfârșitul anului universitar respectiv. </w:t>
      </w:r>
    </w:p>
    <w:p w14:paraId="3354A131" w14:textId="77777777" w:rsidR="00820040" w:rsidRPr="002A21E0" w:rsidRDefault="00820040" w:rsidP="00055C21">
      <w:pPr>
        <w:spacing w:line="360" w:lineRule="auto"/>
        <w:jc w:val="both"/>
        <w:rPr>
          <w:rFonts w:ascii="Arial" w:hAnsi="Arial" w:cs="Arial"/>
        </w:rPr>
      </w:pPr>
    </w:p>
    <w:p w14:paraId="7AF24E8C" w14:textId="48912937" w:rsidR="00B94A06" w:rsidRPr="002A21E0" w:rsidRDefault="00D214EB" w:rsidP="00E83EA7">
      <w:pPr>
        <w:spacing w:line="360" w:lineRule="auto"/>
        <w:jc w:val="both"/>
        <w:rPr>
          <w:rFonts w:ascii="Arial" w:hAnsi="Arial" w:cs="Arial"/>
        </w:rPr>
      </w:pPr>
      <w:r w:rsidRPr="002A21E0">
        <w:rPr>
          <w:rFonts w:ascii="Arial" w:hAnsi="Arial" w:cs="Arial"/>
          <w:b/>
          <w:color w:val="000000" w:themeColor="text1"/>
        </w:rPr>
        <w:t>Art. 3</w:t>
      </w:r>
      <w:r w:rsidR="00E83EA7" w:rsidRPr="002A21E0">
        <w:rPr>
          <w:rFonts w:ascii="Arial" w:hAnsi="Arial" w:cs="Arial"/>
          <w:b/>
          <w:color w:val="000000" w:themeColor="text1"/>
        </w:rPr>
        <w:t>.</w:t>
      </w:r>
      <w:r w:rsidR="00E83EA7" w:rsidRPr="002A21E0">
        <w:rPr>
          <w:rFonts w:ascii="Arial" w:hAnsi="Arial" w:cs="Arial"/>
          <w:color w:val="000000" w:themeColor="text1"/>
        </w:rPr>
        <w:t xml:space="preserve"> </w:t>
      </w:r>
      <w:r w:rsidR="00B94A06" w:rsidRPr="002A21E0">
        <w:rPr>
          <w:rFonts w:ascii="Arial" w:hAnsi="Arial" w:cs="Arial"/>
        </w:rPr>
        <w:t xml:space="preserve">Senatul universitar, </w:t>
      </w:r>
      <w:r w:rsidR="004058ED" w:rsidRPr="002A21E0">
        <w:rPr>
          <w:rFonts w:ascii="Arial" w:hAnsi="Arial" w:cs="Arial"/>
        </w:rPr>
        <w:t>conform</w:t>
      </w:r>
      <w:r w:rsidR="006063BC" w:rsidRPr="002A21E0">
        <w:rPr>
          <w:rFonts w:ascii="Arial" w:hAnsi="Arial" w:cs="Arial"/>
        </w:rPr>
        <w:t xml:space="preserve"> criteriilor de performanță profesională și a situaț</w:t>
      </w:r>
      <w:r w:rsidR="00B94A06" w:rsidRPr="002A21E0">
        <w:rPr>
          <w:rFonts w:ascii="Arial" w:hAnsi="Arial" w:cs="Arial"/>
        </w:rPr>
        <w:t>iei financiare, decide continuarea activit</w:t>
      </w:r>
      <w:r w:rsidR="009E0BA2">
        <w:rPr>
          <w:rFonts w:ascii="Arial" w:hAnsi="Arial" w:cs="Arial"/>
        </w:rPr>
        <w:t>ăț</w:t>
      </w:r>
      <w:r w:rsidR="00B94A06" w:rsidRPr="002A21E0">
        <w:rPr>
          <w:rFonts w:ascii="Arial" w:hAnsi="Arial" w:cs="Arial"/>
        </w:rPr>
        <w:t>ii unui cadr</w:t>
      </w:r>
      <w:r w:rsidR="006063BC" w:rsidRPr="002A21E0">
        <w:rPr>
          <w:rFonts w:ascii="Arial" w:hAnsi="Arial" w:cs="Arial"/>
        </w:rPr>
        <w:t>u didactic sau de cercetare după</w:t>
      </w:r>
      <w:r w:rsidR="00B94A06" w:rsidRPr="002A21E0">
        <w:rPr>
          <w:rFonts w:ascii="Arial" w:hAnsi="Arial" w:cs="Arial"/>
        </w:rPr>
        <w:t xml:space="preserve"> pensionare, în baza unui </w:t>
      </w:r>
      <w:r w:rsidR="006063BC" w:rsidRPr="002A21E0">
        <w:rPr>
          <w:rFonts w:ascii="Arial" w:hAnsi="Arial" w:cs="Arial"/>
        </w:rPr>
        <w:t>contract pe perioad</w:t>
      </w:r>
      <w:r w:rsidR="009E0BA2">
        <w:rPr>
          <w:rFonts w:ascii="Arial" w:hAnsi="Arial" w:cs="Arial"/>
        </w:rPr>
        <w:t>ă</w:t>
      </w:r>
      <w:r w:rsidR="006063BC" w:rsidRPr="002A21E0">
        <w:rPr>
          <w:rFonts w:ascii="Arial" w:hAnsi="Arial" w:cs="Arial"/>
        </w:rPr>
        <w:t xml:space="preserve"> determinată</w:t>
      </w:r>
      <w:r w:rsidR="004058ED" w:rsidRPr="002A21E0">
        <w:rPr>
          <w:rFonts w:ascii="Arial" w:hAnsi="Arial" w:cs="Arial"/>
          <w:i/>
        </w:rPr>
        <w:t>,</w:t>
      </w:r>
      <w:r w:rsidR="00B94A06" w:rsidRPr="002A21E0">
        <w:rPr>
          <w:rFonts w:ascii="Arial" w:hAnsi="Arial" w:cs="Arial"/>
          <w:i/>
        </w:rPr>
        <w:t xml:space="preserve"> de un an</w:t>
      </w:r>
      <w:r w:rsidR="00B94A06" w:rsidRPr="002A21E0">
        <w:rPr>
          <w:rFonts w:ascii="Arial" w:hAnsi="Arial" w:cs="Arial"/>
        </w:rPr>
        <w:t>, cu po</w:t>
      </w:r>
      <w:r w:rsidR="006063BC" w:rsidRPr="002A21E0">
        <w:rPr>
          <w:rFonts w:ascii="Arial" w:hAnsi="Arial" w:cs="Arial"/>
        </w:rPr>
        <w:t>sibilitatea de prelungire anuală</w:t>
      </w:r>
      <w:r w:rsidR="00B94A06" w:rsidRPr="002A21E0">
        <w:rPr>
          <w:rFonts w:ascii="Arial" w:hAnsi="Arial" w:cs="Arial"/>
        </w:rPr>
        <w:t xml:space="preserve"> conform </w:t>
      </w:r>
      <w:r w:rsidR="009E0BA2">
        <w:rPr>
          <w:rFonts w:ascii="Arial" w:hAnsi="Arial" w:cs="Arial"/>
        </w:rPr>
        <w:t>C</w:t>
      </w:r>
      <w:r w:rsidR="00B94A06" w:rsidRPr="002A21E0">
        <w:rPr>
          <w:rFonts w:ascii="Arial" w:hAnsi="Arial" w:cs="Arial"/>
        </w:rPr>
        <w:t>artei universitare, f</w:t>
      </w:r>
      <w:r w:rsidR="002A21E0">
        <w:rPr>
          <w:rFonts w:ascii="Arial" w:hAnsi="Arial" w:cs="Arial"/>
        </w:rPr>
        <w:t>ă</w:t>
      </w:r>
      <w:r w:rsidR="00B94A06" w:rsidRPr="002A21E0">
        <w:rPr>
          <w:rFonts w:ascii="Arial" w:hAnsi="Arial" w:cs="Arial"/>
        </w:rPr>
        <w:t>r</w:t>
      </w:r>
      <w:r w:rsidR="002A21E0">
        <w:rPr>
          <w:rFonts w:ascii="Arial" w:hAnsi="Arial" w:cs="Arial"/>
        </w:rPr>
        <w:t>ă</w:t>
      </w:r>
      <w:r w:rsidR="00B94A06" w:rsidRPr="002A21E0">
        <w:rPr>
          <w:rFonts w:ascii="Arial" w:hAnsi="Arial" w:cs="Arial"/>
        </w:rPr>
        <w:t xml:space="preserve"> limit</w:t>
      </w:r>
      <w:r w:rsidR="009E0BA2">
        <w:rPr>
          <w:rFonts w:ascii="Arial" w:hAnsi="Arial" w:cs="Arial"/>
        </w:rPr>
        <w:t>ă</w:t>
      </w:r>
      <w:r w:rsidR="00B94A06" w:rsidRPr="002A21E0">
        <w:rPr>
          <w:rFonts w:ascii="Arial" w:hAnsi="Arial" w:cs="Arial"/>
        </w:rPr>
        <w:t xml:space="preserve"> de v</w:t>
      </w:r>
      <w:r w:rsidR="002A21E0">
        <w:rPr>
          <w:rFonts w:ascii="Arial" w:hAnsi="Arial" w:cs="Arial"/>
        </w:rPr>
        <w:t>â</w:t>
      </w:r>
      <w:r w:rsidR="00B94A06" w:rsidRPr="002A21E0">
        <w:rPr>
          <w:rFonts w:ascii="Arial" w:hAnsi="Arial" w:cs="Arial"/>
        </w:rPr>
        <w:t>rstă.</w:t>
      </w:r>
    </w:p>
    <w:p w14:paraId="5610F245" w14:textId="77777777" w:rsidR="00820040" w:rsidRPr="002A21E0" w:rsidRDefault="00820040" w:rsidP="00E83EA7">
      <w:pPr>
        <w:spacing w:line="360" w:lineRule="auto"/>
        <w:jc w:val="both"/>
        <w:rPr>
          <w:rFonts w:ascii="Arial" w:hAnsi="Arial" w:cs="Arial"/>
        </w:rPr>
      </w:pPr>
    </w:p>
    <w:p w14:paraId="00B29A89" w14:textId="08A84BD9" w:rsidR="00B94A06" w:rsidRPr="002A21E0" w:rsidRDefault="00D214EB" w:rsidP="00E83EA7">
      <w:pPr>
        <w:spacing w:line="360" w:lineRule="auto"/>
        <w:jc w:val="both"/>
        <w:rPr>
          <w:rFonts w:ascii="Arial" w:hAnsi="Arial" w:cs="Arial"/>
        </w:rPr>
      </w:pPr>
      <w:r w:rsidRPr="002A21E0">
        <w:rPr>
          <w:rFonts w:ascii="Arial" w:hAnsi="Arial" w:cs="Arial"/>
          <w:b/>
        </w:rPr>
        <w:t>Art. 4</w:t>
      </w:r>
      <w:r w:rsidR="009E0BA2">
        <w:rPr>
          <w:rFonts w:ascii="Arial" w:hAnsi="Arial" w:cs="Arial"/>
          <w:b/>
        </w:rPr>
        <w:t>.</w:t>
      </w:r>
      <w:r w:rsidR="00B94A06" w:rsidRPr="002A21E0">
        <w:rPr>
          <w:rFonts w:ascii="Arial" w:hAnsi="Arial" w:cs="Arial"/>
          <w:b/>
        </w:rPr>
        <w:t xml:space="preserve"> </w:t>
      </w:r>
      <w:r w:rsidR="00B94A06" w:rsidRPr="002A21E0">
        <w:rPr>
          <w:rFonts w:ascii="Arial" w:hAnsi="Arial" w:cs="Arial"/>
        </w:rPr>
        <w:t xml:space="preserve">Prin </w:t>
      </w:r>
      <w:r w:rsidRPr="002A21E0">
        <w:rPr>
          <w:rFonts w:ascii="Arial" w:hAnsi="Arial" w:cs="Arial"/>
        </w:rPr>
        <w:t>excepție</w:t>
      </w:r>
      <w:r w:rsidR="00B94A06" w:rsidRPr="002A21E0">
        <w:rPr>
          <w:rFonts w:ascii="Arial" w:hAnsi="Arial" w:cs="Arial"/>
        </w:rPr>
        <w:t xml:space="preserve"> de la prevederile Art. 1</w:t>
      </w:r>
      <w:r w:rsidR="004F48EE" w:rsidRPr="002A21E0">
        <w:rPr>
          <w:rFonts w:ascii="Arial" w:hAnsi="Arial" w:cs="Arial"/>
        </w:rPr>
        <w:t>, î</w:t>
      </w:r>
      <w:r w:rsidR="00B94A06" w:rsidRPr="002A21E0">
        <w:rPr>
          <w:rFonts w:ascii="Arial" w:hAnsi="Arial" w:cs="Arial"/>
        </w:rPr>
        <w:t xml:space="preserve">n cazul </w:t>
      </w:r>
      <w:r w:rsidR="009E0BA2">
        <w:rPr>
          <w:rFonts w:ascii="Arial" w:hAnsi="Arial" w:cs="Arial"/>
        </w:rPr>
        <w:t>î</w:t>
      </w:r>
      <w:r w:rsidR="00B94A06" w:rsidRPr="002A21E0">
        <w:rPr>
          <w:rFonts w:ascii="Arial" w:hAnsi="Arial" w:cs="Arial"/>
        </w:rPr>
        <w:t xml:space="preserve">n care </w:t>
      </w:r>
      <w:r w:rsidR="004F48EE" w:rsidRPr="002A21E0">
        <w:rPr>
          <w:rFonts w:ascii="Arial" w:hAnsi="Arial" w:cs="Arial"/>
        </w:rPr>
        <w:t>structurile din componența universității</w:t>
      </w:r>
      <w:r w:rsidR="00B94A06" w:rsidRPr="002A21E0">
        <w:rPr>
          <w:rFonts w:ascii="Arial" w:hAnsi="Arial" w:cs="Arial"/>
        </w:rPr>
        <w:t xml:space="preserve"> nu pot acoperi normele cu </w:t>
      </w:r>
      <w:r w:rsidR="004F48EE" w:rsidRPr="002A21E0">
        <w:rPr>
          <w:rFonts w:ascii="Arial" w:hAnsi="Arial" w:cs="Arial"/>
        </w:rPr>
        <w:t>cadre didactice titulare</w:t>
      </w:r>
      <w:r w:rsidR="00B94A06" w:rsidRPr="002A21E0">
        <w:rPr>
          <w:rFonts w:ascii="Arial" w:hAnsi="Arial" w:cs="Arial"/>
        </w:rPr>
        <w:t>,</w:t>
      </w:r>
      <w:r w:rsidR="00E736FB">
        <w:rPr>
          <w:rFonts w:ascii="Arial" w:hAnsi="Arial" w:cs="Arial"/>
        </w:rPr>
        <w:t xml:space="preserve"> </w:t>
      </w:r>
      <w:r w:rsidR="004F48EE" w:rsidRPr="002A21E0">
        <w:rPr>
          <w:rFonts w:ascii="Arial" w:hAnsi="Arial" w:cs="Arial"/>
        </w:rPr>
        <w:t>Senatul universitar hotăr</w:t>
      </w:r>
      <w:r w:rsidR="007F6904">
        <w:rPr>
          <w:rFonts w:ascii="Arial" w:hAnsi="Arial" w:cs="Arial"/>
        </w:rPr>
        <w:t>ă</w:t>
      </w:r>
      <w:r w:rsidR="003F7F28">
        <w:rPr>
          <w:rFonts w:ascii="Arial" w:hAnsi="Arial" w:cs="Arial"/>
        </w:rPr>
        <w:t>ș</w:t>
      </w:r>
      <w:r w:rsidR="004F48EE" w:rsidRPr="002A21E0">
        <w:rPr>
          <w:rFonts w:ascii="Arial" w:hAnsi="Arial" w:cs="Arial"/>
        </w:rPr>
        <w:t xml:space="preserve">te </w:t>
      </w:r>
      <w:r w:rsidR="00B94A06" w:rsidRPr="002A21E0">
        <w:rPr>
          <w:rFonts w:ascii="Arial" w:hAnsi="Arial" w:cs="Arial"/>
        </w:rPr>
        <w:t>men</w:t>
      </w:r>
      <w:r w:rsidR="009E0BA2">
        <w:rPr>
          <w:rFonts w:ascii="Arial" w:hAnsi="Arial" w:cs="Arial"/>
        </w:rPr>
        <w:t>ț</w:t>
      </w:r>
      <w:r w:rsidR="00B94A06" w:rsidRPr="002A21E0">
        <w:rPr>
          <w:rFonts w:ascii="Arial" w:hAnsi="Arial" w:cs="Arial"/>
        </w:rPr>
        <w:t>inerea calit</w:t>
      </w:r>
      <w:r w:rsidR="009E0BA2">
        <w:rPr>
          <w:rFonts w:ascii="Arial" w:hAnsi="Arial" w:cs="Arial"/>
        </w:rPr>
        <w:t>ă</w:t>
      </w:r>
      <w:r w:rsidR="00E736FB">
        <w:rPr>
          <w:rFonts w:ascii="Arial" w:hAnsi="Arial" w:cs="Arial"/>
        </w:rPr>
        <w:t>ț</w:t>
      </w:r>
      <w:r w:rsidR="00B94A06" w:rsidRPr="002A21E0">
        <w:rPr>
          <w:rFonts w:ascii="Arial" w:hAnsi="Arial" w:cs="Arial"/>
        </w:rPr>
        <w:t>ii de t</w:t>
      </w:r>
      <w:r w:rsidR="006063BC" w:rsidRPr="002A21E0">
        <w:rPr>
          <w:rFonts w:ascii="Arial" w:hAnsi="Arial" w:cs="Arial"/>
        </w:rPr>
        <w:t>itular în învățământ și/sau î</w:t>
      </w:r>
      <w:r w:rsidR="00B94A06" w:rsidRPr="002A21E0">
        <w:rPr>
          <w:rFonts w:ascii="Arial" w:hAnsi="Arial" w:cs="Arial"/>
        </w:rPr>
        <w:t xml:space="preserve">n cercetare, cu toate drepturile </w:t>
      </w:r>
      <w:r w:rsidR="009E0BA2">
        <w:rPr>
          <w:rFonts w:ascii="Arial" w:hAnsi="Arial" w:cs="Arial"/>
        </w:rPr>
        <w:t>ș</w:t>
      </w:r>
      <w:r w:rsidR="00B94A06" w:rsidRPr="002A21E0">
        <w:rPr>
          <w:rFonts w:ascii="Arial" w:hAnsi="Arial" w:cs="Arial"/>
        </w:rPr>
        <w:t>i o</w:t>
      </w:r>
      <w:r w:rsidR="006063BC" w:rsidRPr="002A21E0">
        <w:rPr>
          <w:rFonts w:ascii="Arial" w:hAnsi="Arial" w:cs="Arial"/>
        </w:rPr>
        <w:t>bliga</w:t>
      </w:r>
      <w:r w:rsidR="009E0BA2">
        <w:rPr>
          <w:rFonts w:ascii="Arial" w:hAnsi="Arial" w:cs="Arial"/>
        </w:rPr>
        <w:t>ț</w:t>
      </w:r>
      <w:r w:rsidR="006063BC" w:rsidRPr="002A21E0">
        <w:rPr>
          <w:rFonts w:ascii="Arial" w:hAnsi="Arial" w:cs="Arial"/>
        </w:rPr>
        <w:t>iile ce decurg din această</w:t>
      </w:r>
      <w:r w:rsidR="00B94A06" w:rsidRPr="002A21E0">
        <w:rPr>
          <w:rFonts w:ascii="Arial" w:hAnsi="Arial" w:cs="Arial"/>
        </w:rPr>
        <w:t xml:space="preserve"> calitate, pe baza </w:t>
      </w:r>
      <w:r w:rsidR="004F48EE" w:rsidRPr="002A21E0">
        <w:rPr>
          <w:rFonts w:ascii="Arial" w:hAnsi="Arial" w:cs="Arial"/>
        </w:rPr>
        <w:t>prezentei metodologii</w:t>
      </w:r>
      <w:r w:rsidR="00B94A06" w:rsidRPr="002A21E0">
        <w:rPr>
          <w:rFonts w:ascii="Arial" w:hAnsi="Arial" w:cs="Arial"/>
        </w:rPr>
        <w:t>.</w:t>
      </w:r>
    </w:p>
    <w:p w14:paraId="085500B7" w14:textId="77777777" w:rsidR="00820040" w:rsidRPr="002A21E0" w:rsidRDefault="00820040" w:rsidP="00E83EA7">
      <w:pPr>
        <w:spacing w:line="360" w:lineRule="auto"/>
        <w:jc w:val="both"/>
        <w:rPr>
          <w:rFonts w:ascii="Arial" w:hAnsi="Arial" w:cs="Arial"/>
        </w:rPr>
      </w:pPr>
    </w:p>
    <w:p w14:paraId="3FB2019B" w14:textId="4ECB9DFB" w:rsidR="00BD631E" w:rsidRPr="002A21E0" w:rsidRDefault="00BD631E" w:rsidP="00640BC7">
      <w:pPr>
        <w:spacing w:line="360" w:lineRule="auto"/>
        <w:jc w:val="both"/>
        <w:rPr>
          <w:rFonts w:ascii="Arial" w:hAnsi="Arial" w:cs="Arial"/>
          <w:b/>
        </w:rPr>
      </w:pPr>
      <w:r w:rsidRPr="002A21E0">
        <w:rPr>
          <w:rFonts w:ascii="Arial" w:hAnsi="Arial" w:cs="Arial"/>
          <w:b/>
        </w:rPr>
        <w:t>Art. 5</w:t>
      </w:r>
      <w:r w:rsidR="009E0BA2">
        <w:rPr>
          <w:rFonts w:ascii="Arial" w:hAnsi="Arial" w:cs="Arial"/>
          <w:b/>
        </w:rPr>
        <w:t>.</w:t>
      </w:r>
      <w:r w:rsidRPr="002A21E0">
        <w:rPr>
          <w:rFonts w:ascii="Arial" w:hAnsi="Arial" w:cs="Arial"/>
          <w:b/>
        </w:rPr>
        <w:t xml:space="preserve"> </w:t>
      </w:r>
      <w:r w:rsidR="00640BC7" w:rsidRPr="002A21E0">
        <w:rPr>
          <w:rFonts w:ascii="Arial" w:hAnsi="Arial" w:cs="Arial"/>
        </w:rPr>
        <w:t>(1)</w:t>
      </w:r>
      <w:r w:rsidR="00640BC7" w:rsidRPr="002A21E0">
        <w:rPr>
          <w:rFonts w:ascii="Arial" w:hAnsi="Arial" w:cs="Arial"/>
          <w:b/>
        </w:rPr>
        <w:t xml:space="preserve"> </w:t>
      </w:r>
      <w:r w:rsidRPr="002A21E0">
        <w:rPr>
          <w:rFonts w:ascii="Arial" w:hAnsi="Arial" w:cs="Arial"/>
        </w:rPr>
        <w:t xml:space="preserve">Condițiile necesare pentru menținerea calității de titular </w:t>
      </w:r>
      <w:r w:rsidR="00EF5C6B" w:rsidRPr="002A21E0">
        <w:rPr>
          <w:rFonts w:ascii="Arial" w:hAnsi="Arial" w:cs="Arial"/>
        </w:rPr>
        <w:t xml:space="preserve">, respectiv continuarea activității </w:t>
      </w:r>
      <w:r w:rsidRPr="002A21E0">
        <w:rPr>
          <w:rFonts w:ascii="Arial" w:hAnsi="Arial" w:cs="Arial"/>
        </w:rPr>
        <w:t>pentru membrii personalului didactic și de cercetare care au împlinit vârsta legală de pensionare de 65 de ani sunt:</w:t>
      </w:r>
    </w:p>
    <w:p w14:paraId="4C9DABC6" w14:textId="403C15B6" w:rsidR="00055C21" w:rsidRPr="002A21E0" w:rsidRDefault="00055C21" w:rsidP="00055C21">
      <w:pPr>
        <w:pStyle w:val="ListParagraph"/>
        <w:numPr>
          <w:ilvl w:val="0"/>
          <w:numId w:val="4"/>
        </w:numPr>
        <w:spacing w:line="360" w:lineRule="auto"/>
        <w:jc w:val="both"/>
        <w:rPr>
          <w:rFonts w:ascii="Arial" w:hAnsi="Arial" w:cs="Arial"/>
        </w:rPr>
      </w:pPr>
      <w:r w:rsidRPr="002A21E0">
        <w:rPr>
          <w:rFonts w:ascii="Arial" w:hAnsi="Arial" w:cs="Arial"/>
        </w:rPr>
        <w:lastRenderedPageBreak/>
        <w:t>Existența volumului de activități didactice și de cercetare care să permită constituirea unui post didactic aferent specializării și competențelor solicitantului;</w:t>
      </w:r>
    </w:p>
    <w:p w14:paraId="57D3A451" w14:textId="2165429C" w:rsidR="00055C21" w:rsidRPr="002A21E0" w:rsidRDefault="00055C21" w:rsidP="00055C21">
      <w:pPr>
        <w:pStyle w:val="ListParagraph"/>
        <w:numPr>
          <w:ilvl w:val="0"/>
          <w:numId w:val="4"/>
        </w:numPr>
        <w:spacing w:line="360" w:lineRule="auto"/>
        <w:jc w:val="both"/>
        <w:rPr>
          <w:rFonts w:ascii="Arial" w:hAnsi="Arial" w:cs="Arial"/>
        </w:rPr>
      </w:pPr>
      <w:r w:rsidRPr="002A21E0">
        <w:rPr>
          <w:rFonts w:ascii="Arial" w:hAnsi="Arial" w:cs="Arial"/>
        </w:rPr>
        <w:t xml:space="preserve">Neafectarea constituirii normelor didactice și de cercetare pentru personalul didactic </w:t>
      </w:r>
      <w:r w:rsidR="009E0BA2">
        <w:rPr>
          <w:rFonts w:ascii="Arial" w:hAnsi="Arial" w:cs="Arial"/>
        </w:rPr>
        <w:t>ș</w:t>
      </w:r>
      <w:r w:rsidRPr="002A21E0">
        <w:rPr>
          <w:rFonts w:ascii="Arial" w:hAnsi="Arial" w:cs="Arial"/>
        </w:rPr>
        <w:t>i de cercetare titular care nu a împlinit vârsta legală de pensionare precum și a organizării de concursuri didactice;</w:t>
      </w:r>
    </w:p>
    <w:p w14:paraId="6D53AC03" w14:textId="5E7F5338" w:rsidR="00055C21" w:rsidRPr="002A21E0" w:rsidRDefault="00055C21" w:rsidP="00055C21">
      <w:pPr>
        <w:pStyle w:val="ListParagraph"/>
        <w:numPr>
          <w:ilvl w:val="0"/>
          <w:numId w:val="4"/>
        </w:numPr>
        <w:spacing w:line="360" w:lineRule="auto"/>
        <w:jc w:val="both"/>
        <w:rPr>
          <w:rFonts w:ascii="Arial" w:hAnsi="Arial" w:cs="Arial"/>
        </w:rPr>
      </w:pPr>
      <w:r w:rsidRPr="002A21E0">
        <w:rPr>
          <w:rFonts w:ascii="Arial" w:hAnsi="Arial" w:cs="Arial"/>
        </w:rPr>
        <w:t>Solicitantul să</w:t>
      </w:r>
      <w:r w:rsidR="003D034D">
        <w:rPr>
          <w:rFonts w:ascii="Arial" w:hAnsi="Arial" w:cs="Arial"/>
        </w:rPr>
        <w:t xml:space="preserve"> aibă continuitate în universitate și să</w:t>
      </w:r>
      <w:r w:rsidRPr="002A21E0">
        <w:rPr>
          <w:rFonts w:ascii="Arial" w:hAnsi="Arial" w:cs="Arial"/>
        </w:rPr>
        <w:t xml:space="preserve"> nu fi împlinit vârsta de 70 de ani. Dacă împlinirea vârstei de 70 de ani are loc pe parcursul anului universitar pentru care solicită menținerea calității de titular, solicitantul va păstra această calitate până la sfârșitul anului universitar;</w:t>
      </w:r>
    </w:p>
    <w:p w14:paraId="3DFAE135" w14:textId="44C59469" w:rsidR="00055C21" w:rsidRPr="002A21E0" w:rsidRDefault="00055C21" w:rsidP="00055C21">
      <w:pPr>
        <w:pStyle w:val="ListParagraph"/>
        <w:numPr>
          <w:ilvl w:val="0"/>
          <w:numId w:val="4"/>
        </w:numPr>
        <w:spacing w:line="360" w:lineRule="auto"/>
        <w:jc w:val="both"/>
        <w:rPr>
          <w:rFonts w:ascii="Arial" w:hAnsi="Arial" w:cs="Arial"/>
        </w:rPr>
      </w:pPr>
      <w:r w:rsidRPr="002A21E0">
        <w:rPr>
          <w:rFonts w:ascii="Arial" w:hAnsi="Arial" w:cs="Arial"/>
        </w:rPr>
        <w:t>Solicitantul să fi fost evaluat</w:t>
      </w:r>
      <w:r w:rsidR="009E0BA2">
        <w:rPr>
          <w:rFonts w:ascii="Arial" w:hAnsi="Arial" w:cs="Arial"/>
        </w:rPr>
        <w:t xml:space="preserve"> de către management</w:t>
      </w:r>
      <w:r w:rsidRPr="002A21E0">
        <w:rPr>
          <w:rFonts w:ascii="Arial" w:hAnsi="Arial" w:cs="Arial"/>
        </w:rPr>
        <w:t xml:space="preserve"> în ultimii 5 ani și să fi obținut calificativul „foarte bine”;</w:t>
      </w:r>
    </w:p>
    <w:p w14:paraId="0BD28105" w14:textId="739FABA3" w:rsidR="00BD631E" w:rsidRPr="002A21E0" w:rsidRDefault="00CE1C7F" w:rsidP="00640BC7">
      <w:pPr>
        <w:spacing w:line="360" w:lineRule="auto"/>
        <w:jc w:val="both"/>
        <w:rPr>
          <w:rFonts w:ascii="Arial" w:hAnsi="Arial" w:cs="Arial"/>
          <w:i/>
          <w:iCs/>
        </w:rPr>
      </w:pPr>
      <w:r w:rsidRPr="002A21E0">
        <w:rPr>
          <w:rFonts w:ascii="Arial" w:hAnsi="Arial" w:cs="Arial"/>
        </w:rPr>
        <w:t xml:space="preserve"> </w:t>
      </w:r>
      <w:r w:rsidR="00640BC7" w:rsidRPr="002A21E0">
        <w:rPr>
          <w:rFonts w:ascii="Arial" w:hAnsi="Arial" w:cs="Arial"/>
        </w:rPr>
        <w:t xml:space="preserve">(2) </w:t>
      </w:r>
      <w:r w:rsidR="00CA68EA" w:rsidRPr="002A21E0">
        <w:rPr>
          <w:rFonts w:ascii="Arial" w:hAnsi="Arial" w:cs="Arial"/>
        </w:rPr>
        <w:t xml:space="preserve">În cazul personalului didactic </w:t>
      </w:r>
      <w:r w:rsidRPr="002A21E0">
        <w:rPr>
          <w:rFonts w:ascii="Arial" w:hAnsi="Arial" w:cs="Arial"/>
        </w:rPr>
        <w:t>ș</w:t>
      </w:r>
      <w:r w:rsidR="00CA68EA" w:rsidRPr="002A21E0">
        <w:rPr>
          <w:rFonts w:ascii="Arial" w:hAnsi="Arial" w:cs="Arial"/>
        </w:rPr>
        <w:t xml:space="preserve">i de cercetare </w:t>
      </w:r>
      <w:r w:rsidRPr="002A21E0">
        <w:rPr>
          <w:rFonts w:ascii="Arial" w:hAnsi="Arial" w:cs="Arial"/>
        </w:rPr>
        <w:t xml:space="preserve">al Universității „Valahia” din Târgoviște </w:t>
      </w:r>
      <w:r w:rsidR="00CE66FF" w:rsidRPr="002A21E0">
        <w:rPr>
          <w:rFonts w:ascii="Arial" w:hAnsi="Arial" w:cs="Arial"/>
        </w:rPr>
        <w:t xml:space="preserve">care are </w:t>
      </w:r>
      <w:r w:rsidR="00CE66FF" w:rsidRPr="002A21E0">
        <w:rPr>
          <w:rFonts w:ascii="Arial" w:hAnsi="Arial" w:cs="Arial"/>
          <w:i/>
          <w:iCs/>
        </w:rPr>
        <w:t xml:space="preserve">calitatea de membru al Academiei Române, al Sfântului Sinod al Bisericii Ortodoxe Române, </w:t>
      </w:r>
      <w:r w:rsidR="00CE66FF" w:rsidRPr="002A21E0">
        <w:rPr>
          <w:rFonts w:ascii="Arial" w:hAnsi="Arial" w:cs="Arial"/>
          <w:iCs/>
        </w:rPr>
        <w:t>sau căruia</w:t>
      </w:r>
      <w:r w:rsidR="00CE66FF" w:rsidRPr="002A21E0">
        <w:rPr>
          <w:rFonts w:ascii="Arial" w:hAnsi="Arial" w:cs="Arial"/>
          <w:i/>
          <w:iCs/>
        </w:rPr>
        <w:t xml:space="preserve">, </w:t>
      </w:r>
      <w:r w:rsidR="00CE66FF" w:rsidRPr="002A21E0">
        <w:rPr>
          <w:rFonts w:ascii="Arial" w:hAnsi="Arial" w:cs="Arial"/>
        </w:rPr>
        <w:t xml:space="preserve">pentru merite profesionale </w:t>
      </w:r>
      <w:r w:rsidRPr="002A21E0">
        <w:rPr>
          <w:rFonts w:ascii="Arial" w:hAnsi="Arial" w:cs="Arial"/>
        </w:rPr>
        <w:t>ș</w:t>
      </w:r>
      <w:r w:rsidR="00CE66FF" w:rsidRPr="002A21E0">
        <w:rPr>
          <w:rFonts w:ascii="Arial" w:hAnsi="Arial" w:cs="Arial"/>
        </w:rPr>
        <w:t xml:space="preserve">i științifice deosebite, i s-a decernat de către Senatul Universității </w:t>
      </w:r>
      <w:r w:rsidR="009E0BA2">
        <w:rPr>
          <w:rFonts w:ascii="Arial" w:hAnsi="Arial" w:cs="Arial"/>
        </w:rPr>
        <w:t>”</w:t>
      </w:r>
      <w:r w:rsidR="00CE66FF" w:rsidRPr="002A21E0">
        <w:rPr>
          <w:rFonts w:ascii="Arial" w:hAnsi="Arial" w:cs="Arial"/>
        </w:rPr>
        <w:t>Valahia</w:t>
      </w:r>
      <w:r w:rsidR="009E0BA2">
        <w:rPr>
          <w:rFonts w:ascii="Arial" w:hAnsi="Arial" w:cs="Arial"/>
        </w:rPr>
        <w:t>”</w:t>
      </w:r>
      <w:r w:rsidR="00CE66FF" w:rsidRPr="002A21E0">
        <w:rPr>
          <w:rFonts w:ascii="Arial" w:hAnsi="Arial" w:cs="Arial"/>
        </w:rPr>
        <w:t xml:space="preserve"> din Târgoviște</w:t>
      </w:r>
      <w:r w:rsidRPr="002A21E0">
        <w:rPr>
          <w:rFonts w:ascii="Arial" w:hAnsi="Arial" w:cs="Arial"/>
        </w:rPr>
        <w:t>/ altă instituție similară</w:t>
      </w:r>
      <w:r w:rsidR="00CE66FF" w:rsidRPr="002A21E0">
        <w:rPr>
          <w:rFonts w:ascii="Arial" w:hAnsi="Arial" w:cs="Arial"/>
        </w:rPr>
        <w:t xml:space="preserve"> titlul de doctor  Honoris Causa</w:t>
      </w:r>
      <w:r w:rsidR="00CE66FF" w:rsidRPr="002A21E0">
        <w:rPr>
          <w:rFonts w:ascii="Arial" w:hAnsi="Arial" w:cs="Arial"/>
          <w:i/>
          <w:iCs/>
        </w:rPr>
        <w:t xml:space="preserve">, </w:t>
      </w:r>
      <w:r w:rsidRPr="002A21E0">
        <w:rPr>
          <w:rFonts w:ascii="Arial" w:hAnsi="Arial" w:cs="Arial"/>
          <w:i/>
          <w:iCs/>
        </w:rPr>
        <w:t xml:space="preserve">respectiv cel </w:t>
      </w:r>
      <w:r w:rsidR="00CE66FF" w:rsidRPr="002A21E0">
        <w:rPr>
          <w:rFonts w:ascii="Arial" w:hAnsi="Arial" w:cs="Arial"/>
          <w:i/>
          <w:iCs/>
        </w:rPr>
        <w:t xml:space="preserve">de </w:t>
      </w:r>
      <w:proofErr w:type="spellStart"/>
      <w:r w:rsidR="00CE66FF" w:rsidRPr="002A21E0">
        <w:rPr>
          <w:rFonts w:ascii="Arial" w:hAnsi="Arial" w:cs="Arial"/>
          <w:i/>
          <w:iCs/>
        </w:rPr>
        <w:t>Professor</w:t>
      </w:r>
      <w:proofErr w:type="spellEnd"/>
      <w:r w:rsidR="00CE66FF" w:rsidRPr="002A21E0">
        <w:rPr>
          <w:rFonts w:ascii="Arial" w:hAnsi="Arial" w:cs="Arial"/>
          <w:i/>
          <w:iCs/>
        </w:rPr>
        <w:t xml:space="preserve"> </w:t>
      </w:r>
      <w:proofErr w:type="spellStart"/>
      <w:r w:rsidR="00CE66FF" w:rsidRPr="002A21E0">
        <w:rPr>
          <w:rFonts w:ascii="Arial" w:hAnsi="Arial" w:cs="Arial"/>
          <w:i/>
          <w:iCs/>
        </w:rPr>
        <w:t>Emeritus</w:t>
      </w:r>
      <w:proofErr w:type="spellEnd"/>
      <w:r w:rsidR="00CE66FF" w:rsidRPr="002A21E0">
        <w:rPr>
          <w:rFonts w:ascii="Arial" w:hAnsi="Arial" w:cs="Arial"/>
          <w:i/>
          <w:iCs/>
        </w:rPr>
        <w:t xml:space="preserve"> al UVT</w:t>
      </w:r>
      <w:r w:rsidRPr="002A21E0">
        <w:rPr>
          <w:rFonts w:ascii="Arial" w:hAnsi="Arial" w:cs="Arial"/>
          <w:i/>
          <w:iCs/>
        </w:rPr>
        <w:t xml:space="preserve"> </w:t>
      </w:r>
      <w:r w:rsidR="00CA68EA" w:rsidRPr="002A21E0">
        <w:rPr>
          <w:rFonts w:ascii="Arial" w:hAnsi="Arial" w:cs="Arial"/>
        </w:rPr>
        <w:t xml:space="preserve">nu se mai solicită îndeplinirea condițiilor prevăzute la alin. 1 lit. </w:t>
      </w:r>
      <w:r w:rsidRPr="002A21E0">
        <w:rPr>
          <w:rFonts w:ascii="Arial" w:hAnsi="Arial" w:cs="Arial"/>
        </w:rPr>
        <w:t>c</w:t>
      </w:r>
      <w:r w:rsidR="00CA68EA" w:rsidRPr="002A21E0">
        <w:rPr>
          <w:rFonts w:ascii="Arial" w:hAnsi="Arial" w:cs="Arial"/>
        </w:rPr>
        <w:t xml:space="preserve">) . </w:t>
      </w:r>
    </w:p>
    <w:p w14:paraId="03AF79A8" w14:textId="7FD87969" w:rsidR="006063BC" w:rsidRPr="002A21E0" w:rsidRDefault="006063BC" w:rsidP="00BD631E">
      <w:pPr>
        <w:spacing w:line="360" w:lineRule="auto"/>
        <w:jc w:val="both"/>
        <w:rPr>
          <w:rFonts w:ascii="Arial" w:hAnsi="Arial" w:cs="Arial"/>
        </w:rPr>
      </w:pPr>
    </w:p>
    <w:p w14:paraId="2AA05B9D" w14:textId="042DCC49" w:rsidR="006063BC" w:rsidRPr="002A21E0" w:rsidRDefault="006063BC" w:rsidP="00640BC7">
      <w:pPr>
        <w:spacing w:line="360" w:lineRule="auto"/>
        <w:jc w:val="both"/>
        <w:rPr>
          <w:rFonts w:ascii="Arial" w:hAnsi="Arial" w:cs="Arial"/>
          <w:b/>
        </w:rPr>
      </w:pPr>
      <w:r w:rsidRPr="002A21E0">
        <w:rPr>
          <w:rFonts w:ascii="Arial" w:hAnsi="Arial" w:cs="Arial"/>
          <w:b/>
        </w:rPr>
        <w:t>Art. 6</w:t>
      </w:r>
      <w:r w:rsidR="009E0BA2">
        <w:rPr>
          <w:rFonts w:ascii="Arial" w:hAnsi="Arial" w:cs="Arial"/>
          <w:b/>
        </w:rPr>
        <w:t>.</w:t>
      </w:r>
      <w:r w:rsidRPr="002A21E0">
        <w:rPr>
          <w:rFonts w:ascii="Arial" w:hAnsi="Arial" w:cs="Arial"/>
          <w:b/>
        </w:rPr>
        <w:t xml:space="preserve"> </w:t>
      </w:r>
      <w:r w:rsidR="00640BC7" w:rsidRPr="002A21E0">
        <w:rPr>
          <w:rFonts w:ascii="Arial" w:hAnsi="Arial" w:cs="Arial"/>
          <w:b/>
        </w:rPr>
        <w:t xml:space="preserve">(1) </w:t>
      </w:r>
      <w:r w:rsidRPr="002A21E0">
        <w:rPr>
          <w:rFonts w:ascii="Arial" w:hAnsi="Arial" w:cs="Arial"/>
        </w:rPr>
        <w:t>Membrii personalului didactic și de cercetare care solicită continuarea activității după pensionare, respectiv menținerea calității de titular în învățământ</w:t>
      </w:r>
      <w:r w:rsidR="00820040" w:rsidRPr="002A21E0">
        <w:rPr>
          <w:rFonts w:ascii="Arial" w:hAnsi="Arial" w:cs="Arial"/>
        </w:rPr>
        <w:t xml:space="preserve"> și/</w:t>
      </w:r>
      <w:r w:rsidRPr="002A21E0">
        <w:rPr>
          <w:rFonts w:ascii="Arial" w:hAnsi="Arial" w:cs="Arial"/>
        </w:rPr>
        <w:t>sau cercetare trebuie să depună o cerere (anexa 1</w:t>
      </w:r>
      <w:r w:rsidR="003F7F28">
        <w:rPr>
          <w:rFonts w:ascii="Arial" w:hAnsi="Arial" w:cs="Arial"/>
        </w:rPr>
        <w:t xml:space="preserve"> -2</w:t>
      </w:r>
      <w:r w:rsidRPr="002A21E0">
        <w:rPr>
          <w:rFonts w:ascii="Arial" w:hAnsi="Arial" w:cs="Arial"/>
        </w:rPr>
        <w:t>) la Secretariatul Senatului Universitar, cu cel puțin 60 de zile înainte  de împlinirea vârstei de pensionare</w:t>
      </w:r>
      <w:r w:rsidR="00EF5C6B" w:rsidRPr="002A21E0">
        <w:rPr>
          <w:rFonts w:ascii="Arial" w:hAnsi="Arial" w:cs="Arial"/>
        </w:rPr>
        <w:t xml:space="preserve"> in cazul prevăzut la art</w:t>
      </w:r>
      <w:r w:rsidR="002A21E0" w:rsidRPr="002A21E0">
        <w:rPr>
          <w:rFonts w:ascii="Arial" w:hAnsi="Arial" w:cs="Arial"/>
        </w:rPr>
        <w:t>.</w:t>
      </w:r>
      <w:r w:rsidR="00EF5C6B" w:rsidRPr="002A21E0">
        <w:rPr>
          <w:rFonts w:ascii="Arial" w:hAnsi="Arial" w:cs="Arial"/>
        </w:rPr>
        <w:t xml:space="preserve"> 2</w:t>
      </w:r>
      <w:r w:rsidRPr="002A21E0">
        <w:rPr>
          <w:rFonts w:ascii="Arial" w:hAnsi="Arial" w:cs="Arial"/>
        </w:rPr>
        <w:t>, respectiv înainte de începe</w:t>
      </w:r>
      <w:r w:rsidR="00EF5C6B" w:rsidRPr="002A21E0">
        <w:rPr>
          <w:rFonts w:ascii="Arial" w:hAnsi="Arial" w:cs="Arial"/>
        </w:rPr>
        <w:t xml:space="preserve">rea anului universitar, în cazurile </w:t>
      </w:r>
      <w:r w:rsidRPr="002A21E0">
        <w:rPr>
          <w:rFonts w:ascii="Arial" w:hAnsi="Arial" w:cs="Arial"/>
        </w:rPr>
        <w:t xml:space="preserve"> prevăzut</w:t>
      </w:r>
      <w:r w:rsidR="00EF5C6B" w:rsidRPr="002A21E0">
        <w:rPr>
          <w:rFonts w:ascii="Arial" w:hAnsi="Arial" w:cs="Arial"/>
        </w:rPr>
        <w:t>e</w:t>
      </w:r>
      <w:r w:rsidRPr="002A21E0">
        <w:rPr>
          <w:rFonts w:ascii="Arial" w:hAnsi="Arial" w:cs="Arial"/>
        </w:rPr>
        <w:t xml:space="preserve"> la art</w:t>
      </w:r>
      <w:r w:rsidR="002A21E0" w:rsidRPr="002A21E0">
        <w:rPr>
          <w:rFonts w:ascii="Arial" w:hAnsi="Arial" w:cs="Arial"/>
        </w:rPr>
        <w:t>.</w:t>
      </w:r>
      <w:r w:rsidRPr="002A21E0">
        <w:rPr>
          <w:rFonts w:ascii="Arial" w:hAnsi="Arial" w:cs="Arial"/>
        </w:rPr>
        <w:t xml:space="preserve"> </w:t>
      </w:r>
      <w:r w:rsidR="00EF5C6B" w:rsidRPr="002A21E0">
        <w:rPr>
          <w:rFonts w:ascii="Arial" w:hAnsi="Arial" w:cs="Arial"/>
        </w:rPr>
        <w:t xml:space="preserve">3 și 4. </w:t>
      </w:r>
    </w:p>
    <w:p w14:paraId="28C718E7" w14:textId="564C9892" w:rsidR="006063BC" w:rsidRPr="002A21E0" w:rsidRDefault="00640BC7" w:rsidP="00640BC7">
      <w:pPr>
        <w:spacing w:line="360" w:lineRule="auto"/>
        <w:jc w:val="both"/>
        <w:rPr>
          <w:rFonts w:ascii="Arial" w:hAnsi="Arial" w:cs="Arial"/>
        </w:rPr>
      </w:pPr>
      <w:r w:rsidRPr="002A21E0">
        <w:rPr>
          <w:rFonts w:ascii="Arial" w:hAnsi="Arial" w:cs="Arial"/>
        </w:rPr>
        <w:t xml:space="preserve">(2) </w:t>
      </w:r>
      <w:r w:rsidR="006063BC" w:rsidRPr="002A21E0">
        <w:rPr>
          <w:rFonts w:ascii="Arial" w:hAnsi="Arial" w:cs="Arial"/>
        </w:rPr>
        <w:t>Prin excepție de la dispozițiile alin</w:t>
      </w:r>
      <w:r w:rsidR="002A21E0" w:rsidRPr="002A21E0">
        <w:rPr>
          <w:rFonts w:ascii="Arial" w:hAnsi="Arial" w:cs="Arial"/>
        </w:rPr>
        <w:t>.</w:t>
      </w:r>
      <w:r w:rsidR="006063BC" w:rsidRPr="002A21E0">
        <w:rPr>
          <w:rFonts w:ascii="Arial" w:hAnsi="Arial" w:cs="Arial"/>
        </w:rPr>
        <w:t xml:space="preserve"> 1, pentru anul universitar 2023-2024, cererile pot fi depuse pana la data de </w:t>
      </w:r>
      <w:r w:rsidR="00CE1C7F" w:rsidRPr="002A21E0">
        <w:rPr>
          <w:rFonts w:ascii="Arial" w:hAnsi="Arial" w:cs="Arial"/>
        </w:rPr>
        <w:t>20</w:t>
      </w:r>
      <w:r w:rsidR="006063BC" w:rsidRPr="002A21E0">
        <w:rPr>
          <w:rFonts w:ascii="Arial" w:hAnsi="Arial" w:cs="Arial"/>
        </w:rPr>
        <w:t xml:space="preserve"> octombrie 2023 .</w:t>
      </w:r>
    </w:p>
    <w:p w14:paraId="7CDBEECA" w14:textId="71FA24EF" w:rsidR="00055C21" w:rsidRPr="002A21E0" w:rsidRDefault="00640BC7" w:rsidP="00640BC7">
      <w:pPr>
        <w:spacing w:line="360" w:lineRule="auto"/>
        <w:jc w:val="both"/>
        <w:rPr>
          <w:rFonts w:ascii="Arial" w:hAnsi="Arial" w:cs="Arial"/>
        </w:rPr>
      </w:pPr>
      <w:r w:rsidRPr="002A21E0">
        <w:rPr>
          <w:rFonts w:ascii="Arial" w:hAnsi="Arial" w:cs="Arial"/>
        </w:rPr>
        <w:t xml:space="preserve">(3) </w:t>
      </w:r>
      <w:r w:rsidR="00055C21" w:rsidRPr="002A21E0">
        <w:rPr>
          <w:rFonts w:ascii="Arial" w:hAnsi="Arial" w:cs="Arial"/>
        </w:rPr>
        <w:t>Cererea prevăzută la alin 1 va fi însoțită de următoarele documente :</w:t>
      </w:r>
    </w:p>
    <w:p w14:paraId="26DFD18C" w14:textId="1EE58945" w:rsidR="00055C21" w:rsidRPr="002A21E0" w:rsidRDefault="00055C21" w:rsidP="00055C21">
      <w:pPr>
        <w:pStyle w:val="ListParagraph"/>
        <w:numPr>
          <w:ilvl w:val="0"/>
          <w:numId w:val="5"/>
        </w:numPr>
        <w:spacing w:line="360" w:lineRule="auto"/>
        <w:jc w:val="both"/>
        <w:rPr>
          <w:rFonts w:ascii="Arial" w:hAnsi="Arial" w:cs="Arial"/>
        </w:rPr>
      </w:pPr>
      <w:r w:rsidRPr="002A21E0">
        <w:rPr>
          <w:rFonts w:ascii="Arial" w:hAnsi="Arial" w:cs="Arial"/>
        </w:rPr>
        <w:t>Curriculum vitae al solicitantului;</w:t>
      </w:r>
    </w:p>
    <w:p w14:paraId="43A602C8" w14:textId="52C592B7" w:rsidR="00055C21" w:rsidRPr="002A21E0" w:rsidRDefault="00055C21" w:rsidP="00055C21">
      <w:pPr>
        <w:pStyle w:val="ListParagraph"/>
        <w:numPr>
          <w:ilvl w:val="0"/>
          <w:numId w:val="5"/>
        </w:numPr>
        <w:spacing w:line="360" w:lineRule="auto"/>
        <w:jc w:val="both"/>
        <w:rPr>
          <w:rFonts w:ascii="Arial" w:hAnsi="Arial" w:cs="Arial"/>
        </w:rPr>
      </w:pPr>
      <w:r w:rsidRPr="002A21E0">
        <w:rPr>
          <w:rFonts w:ascii="Arial" w:hAnsi="Arial" w:cs="Arial"/>
        </w:rPr>
        <w:t>Fișa de autoevaluare a îndeplinirii criteriilor minimale de performanță corespunzătoare domeniului postului din ștatul de funcții ;</w:t>
      </w:r>
    </w:p>
    <w:p w14:paraId="33B4EC66" w14:textId="4E6554D5" w:rsidR="00055C21" w:rsidRPr="002A21E0" w:rsidRDefault="00055C21" w:rsidP="00055C21">
      <w:pPr>
        <w:pStyle w:val="ListParagraph"/>
        <w:numPr>
          <w:ilvl w:val="0"/>
          <w:numId w:val="5"/>
        </w:numPr>
        <w:rPr>
          <w:rFonts w:ascii="Arial" w:hAnsi="Arial" w:cs="Arial"/>
        </w:rPr>
      </w:pPr>
      <w:r w:rsidRPr="002A21E0">
        <w:rPr>
          <w:rFonts w:ascii="Arial" w:hAnsi="Arial" w:cs="Arial"/>
        </w:rPr>
        <w:t xml:space="preserve"> Adeverință din care să rezulte obținerea in ultimii 5 ani a calificativ</w:t>
      </w:r>
      <w:r w:rsidR="002A21E0" w:rsidRPr="002A21E0">
        <w:rPr>
          <w:rFonts w:ascii="Arial" w:hAnsi="Arial" w:cs="Arial"/>
        </w:rPr>
        <w:t xml:space="preserve">ului de </w:t>
      </w:r>
      <w:r w:rsidRPr="002A21E0">
        <w:rPr>
          <w:rFonts w:ascii="Arial" w:hAnsi="Arial" w:cs="Arial"/>
        </w:rPr>
        <w:t>„foarte bine”;</w:t>
      </w:r>
    </w:p>
    <w:p w14:paraId="70BB2658" w14:textId="77777777" w:rsidR="00CE1C7F" w:rsidRPr="002A21E0" w:rsidRDefault="00CE1C7F" w:rsidP="00CE1C7F">
      <w:pPr>
        <w:pStyle w:val="ListParagraph"/>
        <w:rPr>
          <w:rFonts w:ascii="Arial" w:hAnsi="Arial" w:cs="Arial"/>
        </w:rPr>
      </w:pPr>
    </w:p>
    <w:p w14:paraId="1D7D712B" w14:textId="7521AF15" w:rsidR="00055C21" w:rsidRPr="002A21E0" w:rsidRDefault="00055C21" w:rsidP="00055C21">
      <w:pPr>
        <w:pStyle w:val="ListParagraph"/>
        <w:numPr>
          <w:ilvl w:val="0"/>
          <w:numId w:val="5"/>
        </w:numPr>
        <w:spacing w:line="360" w:lineRule="auto"/>
        <w:jc w:val="both"/>
        <w:rPr>
          <w:rFonts w:ascii="Arial" w:hAnsi="Arial" w:cs="Arial"/>
        </w:rPr>
      </w:pPr>
      <w:r w:rsidRPr="002A21E0">
        <w:rPr>
          <w:rFonts w:ascii="Arial" w:hAnsi="Arial" w:cs="Arial"/>
        </w:rPr>
        <w:lastRenderedPageBreak/>
        <w:t xml:space="preserve">Dovada </w:t>
      </w:r>
      <w:r w:rsidR="002A21E0" w:rsidRPr="002A21E0">
        <w:rPr>
          <w:rFonts w:ascii="Arial" w:hAnsi="Arial" w:cs="Arial"/>
        </w:rPr>
        <w:t>c</w:t>
      </w:r>
      <w:r w:rsidRPr="002A21E0">
        <w:rPr>
          <w:rFonts w:ascii="Arial" w:hAnsi="Arial" w:cs="Arial"/>
        </w:rPr>
        <w:t>alității de conducător de doctorat</w:t>
      </w:r>
      <w:r w:rsidR="00CE1C7F" w:rsidRPr="002A21E0">
        <w:rPr>
          <w:rFonts w:ascii="Arial" w:hAnsi="Arial" w:cs="Arial"/>
        </w:rPr>
        <w:t xml:space="preserve"> al IOSUD </w:t>
      </w:r>
      <w:r w:rsidR="002A21E0" w:rsidRPr="002A21E0">
        <w:rPr>
          <w:rFonts w:ascii="Arial" w:hAnsi="Arial" w:cs="Arial"/>
        </w:rPr>
        <w:t xml:space="preserve">al </w:t>
      </w:r>
      <w:r w:rsidR="00CE1C7F" w:rsidRPr="002A21E0">
        <w:rPr>
          <w:rFonts w:ascii="Arial" w:hAnsi="Arial" w:cs="Arial"/>
        </w:rPr>
        <w:t>UVT, în cazul conducătorilor de doctorat</w:t>
      </w:r>
      <w:r w:rsidRPr="002A21E0">
        <w:rPr>
          <w:rFonts w:ascii="Arial" w:hAnsi="Arial" w:cs="Arial"/>
        </w:rPr>
        <w:t>;</w:t>
      </w:r>
    </w:p>
    <w:p w14:paraId="3E306F2B" w14:textId="31752FF7" w:rsidR="00CE1C7F" w:rsidRPr="002A21E0" w:rsidRDefault="00CE1C7F" w:rsidP="00CE1C7F">
      <w:pPr>
        <w:pStyle w:val="ListParagraph"/>
        <w:numPr>
          <w:ilvl w:val="0"/>
          <w:numId w:val="5"/>
        </w:numPr>
        <w:spacing w:line="360" w:lineRule="auto"/>
        <w:jc w:val="both"/>
        <w:rPr>
          <w:rFonts w:ascii="Arial" w:hAnsi="Arial" w:cs="Arial"/>
        </w:rPr>
      </w:pPr>
      <w:r w:rsidRPr="002A21E0">
        <w:rPr>
          <w:rFonts w:ascii="Arial" w:hAnsi="Arial" w:cs="Arial"/>
        </w:rPr>
        <w:t xml:space="preserve">Dovada deținerii titlului de </w:t>
      </w:r>
      <w:r w:rsidRPr="002A21E0">
        <w:rPr>
          <w:rFonts w:ascii="Arial" w:hAnsi="Arial" w:cs="Arial"/>
          <w:i/>
        </w:rPr>
        <w:t>Doctor Honoris Causa</w:t>
      </w:r>
      <w:r w:rsidRPr="002A21E0">
        <w:rPr>
          <w:rFonts w:ascii="Arial" w:hAnsi="Arial" w:cs="Arial"/>
        </w:rPr>
        <w:t xml:space="preserve"> al UVT/</w:t>
      </w:r>
      <w:r w:rsidR="002A21E0" w:rsidRPr="002A21E0">
        <w:rPr>
          <w:rFonts w:ascii="Arial" w:hAnsi="Arial" w:cs="Arial"/>
        </w:rPr>
        <w:t>altei instituții similare, acolo unde este cazul</w:t>
      </w:r>
      <w:r w:rsidRPr="002A21E0">
        <w:rPr>
          <w:rFonts w:ascii="Arial" w:hAnsi="Arial" w:cs="Arial"/>
        </w:rPr>
        <w:t>;</w:t>
      </w:r>
    </w:p>
    <w:p w14:paraId="38559926" w14:textId="28D1FDBE" w:rsidR="00CE1C7F" w:rsidRPr="002A21E0" w:rsidRDefault="002A21E0" w:rsidP="002A21E0">
      <w:pPr>
        <w:pStyle w:val="ListParagraph"/>
        <w:numPr>
          <w:ilvl w:val="0"/>
          <w:numId w:val="5"/>
        </w:numPr>
        <w:spacing w:line="360" w:lineRule="auto"/>
        <w:jc w:val="both"/>
        <w:rPr>
          <w:rFonts w:ascii="Arial" w:hAnsi="Arial" w:cs="Arial"/>
        </w:rPr>
      </w:pPr>
      <w:r w:rsidRPr="002A21E0">
        <w:rPr>
          <w:rFonts w:ascii="Arial" w:hAnsi="Arial" w:cs="Arial"/>
        </w:rPr>
        <w:t xml:space="preserve">Dovada deținerii titlului de </w:t>
      </w:r>
      <w:proofErr w:type="spellStart"/>
      <w:r w:rsidRPr="002A21E0">
        <w:rPr>
          <w:rFonts w:ascii="Arial" w:hAnsi="Arial" w:cs="Arial"/>
          <w:i/>
        </w:rPr>
        <w:t>Professor</w:t>
      </w:r>
      <w:proofErr w:type="spellEnd"/>
      <w:r w:rsidRPr="002A21E0">
        <w:rPr>
          <w:rFonts w:ascii="Arial" w:hAnsi="Arial" w:cs="Arial"/>
          <w:i/>
        </w:rPr>
        <w:t xml:space="preserve"> </w:t>
      </w:r>
      <w:proofErr w:type="spellStart"/>
      <w:r w:rsidRPr="002A21E0">
        <w:rPr>
          <w:rFonts w:ascii="Arial" w:hAnsi="Arial" w:cs="Arial"/>
          <w:i/>
        </w:rPr>
        <w:t>Emeritus</w:t>
      </w:r>
      <w:proofErr w:type="spellEnd"/>
      <w:r w:rsidRPr="002A21E0">
        <w:rPr>
          <w:rFonts w:ascii="Arial" w:hAnsi="Arial" w:cs="Arial"/>
        </w:rPr>
        <w:t xml:space="preserve"> al UVT, acolo unde este cazul;</w:t>
      </w:r>
    </w:p>
    <w:p w14:paraId="3C29C493" w14:textId="3F224966" w:rsidR="00640BC7" w:rsidRPr="002A21E0" w:rsidRDefault="00055C21" w:rsidP="00640BC7">
      <w:pPr>
        <w:pStyle w:val="ListParagraph"/>
        <w:numPr>
          <w:ilvl w:val="0"/>
          <w:numId w:val="5"/>
        </w:numPr>
        <w:spacing w:line="360" w:lineRule="auto"/>
        <w:jc w:val="both"/>
        <w:rPr>
          <w:rFonts w:ascii="Arial" w:hAnsi="Arial" w:cs="Arial"/>
        </w:rPr>
      </w:pPr>
      <w:r w:rsidRPr="002A21E0">
        <w:rPr>
          <w:rFonts w:ascii="Arial" w:hAnsi="Arial" w:cs="Arial"/>
        </w:rPr>
        <w:t xml:space="preserve">Alte documente care susțin îndeplinirea criteriilor de performanță </w:t>
      </w:r>
      <w:r w:rsidR="00EF5C6B" w:rsidRPr="002A21E0">
        <w:rPr>
          <w:rFonts w:ascii="Arial" w:hAnsi="Arial" w:cs="Arial"/>
        </w:rPr>
        <w:t xml:space="preserve">profesională </w:t>
      </w:r>
      <w:r w:rsidRPr="002A21E0">
        <w:rPr>
          <w:rFonts w:ascii="Arial" w:hAnsi="Arial" w:cs="Arial"/>
        </w:rPr>
        <w:t>academică</w:t>
      </w:r>
      <w:r w:rsidR="002A21E0" w:rsidRPr="002A21E0">
        <w:rPr>
          <w:rFonts w:ascii="Arial" w:hAnsi="Arial" w:cs="Arial"/>
        </w:rPr>
        <w:t xml:space="preserve">. </w:t>
      </w:r>
    </w:p>
    <w:p w14:paraId="72C5C19D" w14:textId="20738209" w:rsidR="00BD631E" w:rsidRPr="002A21E0" w:rsidRDefault="00055C21" w:rsidP="00BD631E">
      <w:pPr>
        <w:spacing w:line="360" w:lineRule="auto"/>
        <w:jc w:val="both"/>
        <w:rPr>
          <w:rFonts w:ascii="Arial" w:hAnsi="Arial" w:cs="Arial"/>
          <w:b/>
        </w:rPr>
      </w:pPr>
      <w:r w:rsidRPr="002A21E0">
        <w:rPr>
          <w:rFonts w:ascii="Arial" w:hAnsi="Arial" w:cs="Arial"/>
          <w:b/>
        </w:rPr>
        <w:t>Art. 7</w:t>
      </w:r>
      <w:r w:rsidR="009E0BA2">
        <w:rPr>
          <w:rFonts w:ascii="Arial" w:hAnsi="Arial" w:cs="Arial"/>
          <w:b/>
        </w:rPr>
        <w:t>.</w:t>
      </w:r>
      <w:r w:rsidRPr="002A21E0">
        <w:rPr>
          <w:rFonts w:ascii="Arial" w:hAnsi="Arial" w:cs="Arial"/>
          <w:b/>
        </w:rPr>
        <w:t xml:space="preserve"> </w:t>
      </w:r>
      <w:r w:rsidR="00AD6FF5" w:rsidRPr="002A21E0">
        <w:rPr>
          <w:rFonts w:ascii="Arial" w:hAnsi="Arial" w:cs="Arial"/>
          <w:b/>
        </w:rPr>
        <w:t xml:space="preserve">(1) </w:t>
      </w:r>
      <w:r w:rsidR="00820040" w:rsidRPr="002A21E0">
        <w:rPr>
          <w:rFonts w:ascii="Arial" w:hAnsi="Arial" w:cs="Arial"/>
        </w:rPr>
        <w:t>Președintele Senatului Universitar transmite</w:t>
      </w:r>
      <w:r w:rsidR="00EF5C6B" w:rsidRPr="002A21E0">
        <w:rPr>
          <w:rFonts w:ascii="Arial" w:hAnsi="Arial" w:cs="Arial"/>
        </w:rPr>
        <w:t xml:space="preserve"> </w:t>
      </w:r>
      <w:r w:rsidR="009E0BA2">
        <w:rPr>
          <w:rFonts w:ascii="Arial" w:hAnsi="Arial" w:cs="Arial"/>
        </w:rPr>
        <w:t>î</w:t>
      </w:r>
      <w:r w:rsidR="00EF5C6B" w:rsidRPr="002A21E0">
        <w:rPr>
          <w:rFonts w:ascii="Arial" w:hAnsi="Arial" w:cs="Arial"/>
        </w:rPr>
        <w:t>n termen de 2</w:t>
      </w:r>
      <w:r w:rsidR="00820040" w:rsidRPr="002A21E0">
        <w:rPr>
          <w:rFonts w:ascii="Arial" w:hAnsi="Arial" w:cs="Arial"/>
        </w:rPr>
        <w:t xml:space="preserve"> zile cererea </w:t>
      </w:r>
      <w:r w:rsidR="00AD6FF5" w:rsidRPr="002A21E0">
        <w:rPr>
          <w:rFonts w:ascii="Arial" w:hAnsi="Arial" w:cs="Arial"/>
        </w:rPr>
        <w:t>ș</w:t>
      </w:r>
      <w:r w:rsidR="00820040" w:rsidRPr="002A21E0">
        <w:rPr>
          <w:rFonts w:ascii="Arial" w:hAnsi="Arial" w:cs="Arial"/>
        </w:rPr>
        <w:t>i documentele prevăzute la art</w:t>
      </w:r>
      <w:r w:rsidR="002A21E0">
        <w:rPr>
          <w:rFonts w:ascii="Arial" w:hAnsi="Arial" w:cs="Arial"/>
        </w:rPr>
        <w:t>.</w:t>
      </w:r>
      <w:r w:rsidR="00820040" w:rsidRPr="002A21E0">
        <w:rPr>
          <w:rFonts w:ascii="Arial" w:hAnsi="Arial" w:cs="Arial"/>
        </w:rPr>
        <w:t xml:space="preserve"> 6 alin 1 și 3 in vederea obținerii avizului consultativ către :</w:t>
      </w:r>
    </w:p>
    <w:p w14:paraId="06C3EEED" w14:textId="73486F11" w:rsidR="00820040" w:rsidRPr="002A21E0" w:rsidRDefault="00AD6FF5" w:rsidP="00AD6FF5">
      <w:pPr>
        <w:pStyle w:val="ListParagraph"/>
        <w:numPr>
          <w:ilvl w:val="0"/>
          <w:numId w:val="8"/>
        </w:numPr>
        <w:spacing w:line="360" w:lineRule="auto"/>
        <w:jc w:val="both"/>
        <w:rPr>
          <w:rFonts w:ascii="Arial" w:hAnsi="Arial" w:cs="Arial"/>
        </w:rPr>
      </w:pPr>
      <w:r w:rsidRPr="002A21E0">
        <w:rPr>
          <w:rFonts w:ascii="Arial" w:hAnsi="Arial" w:cs="Arial"/>
        </w:rPr>
        <w:t>Consiliul</w:t>
      </w:r>
      <w:r w:rsidR="00CA5891" w:rsidRPr="002A21E0">
        <w:rPr>
          <w:rFonts w:ascii="Arial" w:hAnsi="Arial" w:cs="Arial"/>
        </w:rPr>
        <w:t xml:space="preserve"> departamentului/ </w:t>
      </w:r>
      <w:r w:rsidR="00820040" w:rsidRPr="002A21E0">
        <w:rPr>
          <w:rFonts w:ascii="Arial" w:hAnsi="Arial" w:cs="Arial"/>
        </w:rPr>
        <w:t>facultății /</w:t>
      </w:r>
      <w:r w:rsidR="002A21E0">
        <w:rPr>
          <w:rFonts w:ascii="Arial" w:hAnsi="Arial" w:cs="Arial"/>
        </w:rPr>
        <w:t>IOSUD</w:t>
      </w:r>
      <w:r w:rsidR="00820040" w:rsidRPr="002A21E0">
        <w:rPr>
          <w:rFonts w:ascii="Arial" w:hAnsi="Arial" w:cs="Arial"/>
        </w:rPr>
        <w:t xml:space="preserve"> in cadrul căruia activează cadru</w:t>
      </w:r>
      <w:r w:rsidR="00CA5891" w:rsidRPr="002A21E0">
        <w:rPr>
          <w:rFonts w:ascii="Arial" w:hAnsi="Arial" w:cs="Arial"/>
        </w:rPr>
        <w:t>l</w:t>
      </w:r>
      <w:r w:rsidR="00820040" w:rsidRPr="002A21E0">
        <w:rPr>
          <w:rFonts w:ascii="Arial" w:hAnsi="Arial" w:cs="Arial"/>
        </w:rPr>
        <w:t xml:space="preserve"> didactic și de cercetare </w:t>
      </w:r>
    </w:p>
    <w:p w14:paraId="06553005" w14:textId="7658C0AB" w:rsidR="00AD6FF5" w:rsidRPr="002A21E0" w:rsidRDefault="00AD6FF5" w:rsidP="00AD6FF5">
      <w:pPr>
        <w:pStyle w:val="ListParagraph"/>
        <w:numPr>
          <w:ilvl w:val="0"/>
          <w:numId w:val="8"/>
        </w:numPr>
        <w:spacing w:line="360" w:lineRule="auto"/>
        <w:jc w:val="both"/>
        <w:rPr>
          <w:rFonts w:ascii="Arial" w:hAnsi="Arial" w:cs="Arial"/>
        </w:rPr>
      </w:pPr>
      <w:r w:rsidRPr="002A21E0">
        <w:rPr>
          <w:rFonts w:ascii="Arial" w:hAnsi="Arial" w:cs="Arial"/>
        </w:rPr>
        <w:t xml:space="preserve">Consiliul Școlii Doctorale </w:t>
      </w:r>
    </w:p>
    <w:p w14:paraId="45E45DB4" w14:textId="3EF12B58" w:rsidR="00AD6FF5" w:rsidRPr="002A21E0" w:rsidRDefault="00AD6FF5" w:rsidP="00AD6FF5">
      <w:pPr>
        <w:pStyle w:val="ListParagraph"/>
        <w:numPr>
          <w:ilvl w:val="0"/>
          <w:numId w:val="8"/>
        </w:numPr>
        <w:spacing w:line="360" w:lineRule="auto"/>
        <w:jc w:val="both"/>
        <w:rPr>
          <w:rFonts w:ascii="Arial" w:hAnsi="Arial" w:cs="Arial"/>
        </w:rPr>
      </w:pPr>
      <w:r w:rsidRPr="002A21E0">
        <w:rPr>
          <w:rFonts w:ascii="Arial" w:hAnsi="Arial" w:cs="Arial"/>
        </w:rPr>
        <w:t xml:space="preserve">Consiliul de Administrație </w:t>
      </w:r>
    </w:p>
    <w:p w14:paraId="4518A2AA" w14:textId="0A504EC4" w:rsidR="00AD6FF5" w:rsidRPr="002A21E0" w:rsidRDefault="00AD6FF5" w:rsidP="00AD6FF5">
      <w:pPr>
        <w:spacing w:line="360" w:lineRule="auto"/>
        <w:jc w:val="both"/>
        <w:rPr>
          <w:rFonts w:ascii="Arial" w:hAnsi="Arial" w:cs="Arial"/>
        </w:rPr>
      </w:pPr>
      <w:r w:rsidRPr="002A21E0">
        <w:rPr>
          <w:rFonts w:ascii="Arial" w:hAnsi="Arial" w:cs="Arial"/>
        </w:rPr>
        <w:t>(2) Consiliul departamentului / facultății/ școlii doctorale, are obligația analizei cererii de prelungire anuală/ me</w:t>
      </w:r>
      <w:r w:rsidR="00C6292E" w:rsidRPr="002A21E0">
        <w:rPr>
          <w:rFonts w:ascii="Arial" w:hAnsi="Arial" w:cs="Arial"/>
        </w:rPr>
        <w:t>nținere a calității de titular î</w:t>
      </w:r>
      <w:r w:rsidRPr="002A21E0">
        <w:rPr>
          <w:rFonts w:ascii="Arial" w:hAnsi="Arial" w:cs="Arial"/>
        </w:rPr>
        <w:t xml:space="preserve">n </w:t>
      </w:r>
      <w:r w:rsidR="00C6292E" w:rsidRPr="002A21E0">
        <w:rPr>
          <w:rFonts w:ascii="Arial" w:hAnsi="Arial" w:cs="Arial"/>
        </w:rPr>
        <w:t>învățământ</w:t>
      </w:r>
      <w:r w:rsidRPr="002A21E0">
        <w:rPr>
          <w:rFonts w:ascii="Arial" w:hAnsi="Arial" w:cs="Arial"/>
        </w:rPr>
        <w:t xml:space="preserve"> și </w:t>
      </w:r>
      <w:r w:rsidR="00C6292E" w:rsidRPr="002A21E0">
        <w:rPr>
          <w:rFonts w:ascii="Arial" w:hAnsi="Arial" w:cs="Arial"/>
        </w:rPr>
        <w:t>/ sau cercetare , în termen de 15 zile, pe baza condițiilor prevăzute la art</w:t>
      </w:r>
      <w:r w:rsidR="002A21E0">
        <w:rPr>
          <w:rFonts w:ascii="Arial" w:hAnsi="Arial" w:cs="Arial"/>
        </w:rPr>
        <w:t xml:space="preserve">. </w:t>
      </w:r>
      <w:r w:rsidR="00EF5C6B" w:rsidRPr="002A21E0">
        <w:rPr>
          <w:rFonts w:ascii="Arial" w:hAnsi="Arial" w:cs="Arial"/>
        </w:rPr>
        <w:t>5.</w:t>
      </w:r>
    </w:p>
    <w:p w14:paraId="2CC8561F" w14:textId="148AB405" w:rsidR="00C6292E" w:rsidRPr="002A21E0" w:rsidRDefault="00C6292E" w:rsidP="00AD6FF5">
      <w:pPr>
        <w:spacing w:line="360" w:lineRule="auto"/>
        <w:jc w:val="both"/>
        <w:rPr>
          <w:rFonts w:ascii="Arial" w:hAnsi="Arial" w:cs="Arial"/>
        </w:rPr>
      </w:pPr>
      <w:r w:rsidRPr="002A21E0">
        <w:rPr>
          <w:rFonts w:ascii="Arial" w:hAnsi="Arial" w:cs="Arial"/>
        </w:rPr>
        <w:t>(3) Directorul departamentului / Decanul facultății / Directorul Școlii doctorale au obligația transmiterii dosarului solicitantului și avizul</w:t>
      </w:r>
      <w:r w:rsidR="00CA5891" w:rsidRPr="002A21E0">
        <w:rPr>
          <w:rFonts w:ascii="Arial" w:hAnsi="Arial" w:cs="Arial"/>
        </w:rPr>
        <w:t>ui</w:t>
      </w:r>
      <w:r w:rsidR="00EF5C6B" w:rsidRPr="002A21E0">
        <w:rPr>
          <w:rFonts w:ascii="Arial" w:hAnsi="Arial" w:cs="Arial"/>
        </w:rPr>
        <w:t xml:space="preserve"> prevăzut la alin (2) î</w:t>
      </w:r>
      <w:r w:rsidRPr="002A21E0">
        <w:rPr>
          <w:rFonts w:ascii="Arial" w:hAnsi="Arial" w:cs="Arial"/>
        </w:rPr>
        <w:t>n termen de</w:t>
      </w:r>
      <w:r w:rsidR="00EF5C6B" w:rsidRPr="002A21E0">
        <w:rPr>
          <w:rFonts w:ascii="Arial" w:hAnsi="Arial" w:cs="Arial"/>
        </w:rPr>
        <w:t xml:space="preserve"> 2 </w:t>
      </w:r>
      <w:r w:rsidRPr="002A21E0">
        <w:rPr>
          <w:rFonts w:ascii="Arial" w:hAnsi="Arial" w:cs="Arial"/>
        </w:rPr>
        <w:t>zile Consiliului de Administrație al Universității.</w:t>
      </w:r>
    </w:p>
    <w:p w14:paraId="62939716" w14:textId="4E0C716D" w:rsidR="00C6292E" w:rsidRPr="002A21E0" w:rsidRDefault="00C6292E" w:rsidP="00AD6FF5">
      <w:pPr>
        <w:spacing w:line="360" w:lineRule="auto"/>
        <w:jc w:val="both"/>
        <w:rPr>
          <w:rFonts w:ascii="Arial" w:hAnsi="Arial" w:cs="Arial"/>
        </w:rPr>
      </w:pPr>
      <w:r w:rsidRPr="002A21E0">
        <w:rPr>
          <w:rFonts w:ascii="Arial" w:hAnsi="Arial" w:cs="Arial"/>
        </w:rPr>
        <w:t>(4) Consi</w:t>
      </w:r>
      <w:r w:rsidR="00DC5110" w:rsidRPr="002A21E0">
        <w:rPr>
          <w:rFonts w:ascii="Arial" w:hAnsi="Arial" w:cs="Arial"/>
        </w:rPr>
        <w:t>li</w:t>
      </w:r>
      <w:r w:rsidRPr="002A21E0">
        <w:rPr>
          <w:rFonts w:ascii="Arial" w:hAnsi="Arial" w:cs="Arial"/>
        </w:rPr>
        <w:t xml:space="preserve">ul de Administrație are obligația </w:t>
      </w:r>
      <w:r w:rsidR="00DC5110" w:rsidRPr="002A21E0">
        <w:rPr>
          <w:rFonts w:ascii="Arial" w:hAnsi="Arial" w:cs="Arial"/>
        </w:rPr>
        <w:t>analizei</w:t>
      </w:r>
      <w:r w:rsidRPr="002A21E0">
        <w:rPr>
          <w:rFonts w:ascii="Arial" w:hAnsi="Arial" w:cs="Arial"/>
        </w:rPr>
        <w:t xml:space="preserve"> cererii de prelungire anuală/ menținere a calității de titular in </w:t>
      </w:r>
      <w:r w:rsidR="00DC5110" w:rsidRPr="002A21E0">
        <w:rPr>
          <w:rFonts w:ascii="Arial" w:hAnsi="Arial" w:cs="Arial"/>
        </w:rPr>
        <w:t>învățământ</w:t>
      </w:r>
      <w:r w:rsidRPr="002A21E0">
        <w:rPr>
          <w:rFonts w:ascii="Arial" w:hAnsi="Arial" w:cs="Arial"/>
        </w:rPr>
        <w:t xml:space="preserve"> și / sau </w:t>
      </w:r>
      <w:r w:rsidR="00DC5110" w:rsidRPr="002A21E0">
        <w:rPr>
          <w:rFonts w:ascii="Arial" w:hAnsi="Arial" w:cs="Arial"/>
        </w:rPr>
        <w:t>cercetare</w:t>
      </w:r>
      <w:r w:rsidRPr="002A21E0">
        <w:rPr>
          <w:rFonts w:ascii="Arial" w:hAnsi="Arial" w:cs="Arial"/>
        </w:rPr>
        <w:t xml:space="preserve">, </w:t>
      </w:r>
      <w:r w:rsidR="009E0BA2">
        <w:rPr>
          <w:rFonts w:ascii="Arial" w:hAnsi="Arial" w:cs="Arial"/>
        </w:rPr>
        <w:t>î</w:t>
      </w:r>
      <w:r w:rsidRPr="002A21E0">
        <w:rPr>
          <w:rFonts w:ascii="Arial" w:hAnsi="Arial" w:cs="Arial"/>
        </w:rPr>
        <w:t xml:space="preserve">n termen de 15 zile de la data primirii dosarului și avizului </w:t>
      </w:r>
      <w:r w:rsidR="00DC5110" w:rsidRPr="002A21E0">
        <w:rPr>
          <w:rFonts w:ascii="Arial" w:hAnsi="Arial" w:cs="Arial"/>
        </w:rPr>
        <w:t>prevăzut</w:t>
      </w:r>
      <w:r w:rsidRPr="002A21E0">
        <w:rPr>
          <w:rFonts w:ascii="Arial" w:hAnsi="Arial" w:cs="Arial"/>
        </w:rPr>
        <w:t xml:space="preserve"> la alin 2</w:t>
      </w:r>
      <w:r w:rsidR="009E0BA2">
        <w:rPr>
          <w:rFonts w:ascii="Arial" w:hAnsi="Arial" w:cs="Arial"/>
        </w:rPr>
        <w:t>.</w:t>
      </w:r>
    </w:p>
    <w:p w14:paraId="39AD997A" w14:textId="3795CFD6" w:rsidR="00C6292E" w:rsidRPr="002A21E0" w:rsidRDefault="006026BB" w:rsidP="00AD6FF5">
      <w:pPr>
        <w:spacing w:line="360" w:lineRule="auto"/>
        <w:jc w:val="both"/>
        <w:rPr>
          <w:rFonts w:ascii="Arial" w:hAnsi="Arial" w:cs="Arial"/>
        </w:rPr>
      </w:pPr>
      <w:r w:rsidRPr="002A21E0">
        <w:rPr>
          <w:rFonts w:ascii="Arial" w:hAnsi="Arial" w:cs="Arial"/>
        </w:rPr>
        <w:t xml:space="preserve">(5) Avizele </w:t>
      </w:r>
      <w:r w:rsidR="00CA5891" w:rsidRPr="002A21E0">
        <w:rPr>
          <w:rFonts w:ascii="Arial" w:hAnsi="Arial" w:cs="Arial"/>
        </w:rPr>
        <w:t xml:space="preserve">prevăzute la alin 2 </w:t>
      </w:r>
      <w:r w:rsidR="009E0BA2">
        <w:rPr>
          <w:rFonts w:ascii="Arial" w:hAnsi="Arial" w:cs="Arial"/>
        </w:rPr>
        <w:t>ș</w:t>
      </w:r>
      <w:r w:rsidR="00CA5891" w:rsidRPr="002A21E0">
        <w:rPr>
          <w:rFonts w:ascii="Arial" w:hAnsi="Arial" w:cs="Arial"/>
        </w:rPr>
        <w:t xml:space="preserve">i 4 </w:t>
      </w:r>
      <w:r w:rsidR="00EF5C6B" w:rsidRPr="002A21E0">
        <w:rPr>
          <w:rFonts w:ascii="Arial" w:hAnsi="Arial" w:cs="Arial"/>
        </w:rPr>
        <w:t>sunt consultative și vor fi însoțite de note de fundamentare care justifică propunerea aprobată cu referire la îndeplinirea condițiilor prevăzute la art</w:t>
      </w:r>
      <w:r w:rsidR="002A21E0">
        <w:rPr>
          <w:rFonts w:ascii="Arial" w:hAnsi="Arial" w:cs="Arial"/>
        </w:rPr>
        <w:t xml:space="preserve">. </w:t>
      </w:r>
      <w:r w:rsidR="00EF5C6B" w:rsidRPr="002A21E0">
        <w:rPr>
          <w:rFonts w:ascii="Arial" w:hAnsi="Arial" w:cs="Arial"/>
        </w:rPr>
        <w:t xml:space="preserve">5 și din perspectiva Strategiei de Resurse Umane a Universității. Consiliul de Administrație analizează și justifică avizul emis și din perspectiva situației financiare a Universității. </w:t>
      </w:r>
    </w:p>
    <w:p w14:paraId="46833C0B" w14:textId="095306E8" w:rsidR="00EF5C6B" w:rsidRPr="002A21E0" w:rsidRDefault="00EF5C6B" w:rsidP="00AD6FF5">
      <w:pPr>
        <w:spacing w:line="360" w:lineRule="auto"/>
        <w:jc w:val="both"/>
        <w:rPr>
          <w:rFonts w:ascii="Arial" w:hAnsi="Arial" w:cs="Arial"/>
        </w:rPr>
      </w:pPr>
      <w:r w:rsidRPr="002A21E0">
        <w:rPr>
          <w:rFonts w:ascii="Arial" w:hAnsi="Arial" w:cs="Arial"/>
        </w:rPr>
        <w:t>(6) Rectorul Universității are obligația transmiterii dosarului solicitantului, avizelor și notelor de fundamen</w:t>
      </w:r>
      <w:r w:rsidR="00DA133D" w:rsidRPr="002A21E0">
        <w:rPr>
          <w:rFonts w:ascii="Arial" w:hAnsi="Arial" w:cs="Arial"/>
        </w:rPr>
        <w:t>tare către Senatul Universitar î</w:t>
      </w:r>
      <w:r w:rsidRPr="002A21E0">
        <w:rPr>
          <w:rFonts w:ascii="Arial" w:hAnsi="Arial" w:cs="Arial"/>
        </w:rPr>
        <w:t xml:space="preserve">n termen de 2 zile de la data emiterii avizului. </w:t>
      </w:r>
    </w:p>
    <w:p w14:paraId="7198D5ED" w14:textId="513CB4AB" w:rsidR="00EF5C6B" w:rsidRPr="002A21E0" w:rsidRDefault="00EF5C6B" w:rsidP="00AD6FF5">
      <w:pPr>
        <w:spacing w:line="360" w:lineRule="auto"/>
        <w:jc w:val="both"/>
        <w:rPr>
          <w:rFonts w:ascii="Arial" w:hAnsi="Arial" w:cs="Arial"/>
        </w:rPr>
      </w:pPr>
      <w:r w:rsidRPr="002A21E0">
        <w:rPr>
          <w:rFonts w:ascii="Arial" w:hAnsi="Arial" w:cs="Arial"/>
        </w:rPr>
        <w:lastRenderedPageBreak/>
        <w:t xml:space="preserve">(7) Continuarea activității după pensionare, respectiv menținerea calității de titular în învățământ și / sau cercetare se aprobă prin hotărârea Senatului Universitar. </w:t>
      </w:r>
    </w:p>
    <w:p w14:paraId="41CCAA6F" w14:textId="0D4E6E69" w:rsidR="00EF5C6B" w:rsidRPr="002A21E0" w:rsidRDefault="00EF5C6B" w:rsidP="00AD6FF5">
      <w:pPr>
        <w:spacing w:line="360" w:lineRule="auto"/>
        <w:jc w:val="both"/>
        <w:rPr>
          <w:rFonts w:ascii="Arial" w:hAnsi="Arial" w:cs="Arial"/>
        </w:rPr>
      </w:pPr>
      <w:r w:rsidRPr="002A21E0">
        <w:rPr>
          <w:rFonts w:ascii="Arial" w:hAnsi="Arial" w:cs="Arial"/>
        </w:rPr>
        <w:t xml:space="preserve">(8) Consiliul departamentului / facultății / școlii doctorale, consiliul de administrație al Universității și Senatul Universitar </w:t>
      </w:r>
      <w:r w:rsidR="00AC38C9" w:rsidRPr="002A21E0">
        <w:rPr>
          <w:rFonts w:ascii="Arial" w:hAnsi="Arial" w:cs="Arial"/>
        </w:rPr>
        <w:t xml:space="preserve">, se pronunță cu privire la solicitările prevăzute de </w:t>
      </w:r>
      <w:r w:rsidR="00DA133D" w:rsidRPr="002A21E0">
        <w:rPr>
          <w:rFonts w:ascii="Arial" w:hAnsi="Arial" w:cs="Arial"/>
        </w:rPr>
        <w:t>art</w:t>
      </w:r>
      <w:r w:rsidR="009E0BA2">
        <w:rPr>
          <w:rFonts w:ascii="Arial" w:hAnsi="Arial" w:cs="Arial"/>
        </w:rPr>
        <w:t xml:space="preserve">. </w:t>
      </w:r>
      <w:r w:rsidR="00DA133D" w:rsidRPr="002A21E0">
        <w:rPr>
          <w:rFonts w:ascii="Arial" w:hAnsi="Arial" w:cs="Arial"/>
        </w:rPr>
        <w:t>219 din Legea nr 199/ 2023 î</w:t>
      </w:r>
      <w:r w:rsidR="00AC38C9" w:rsidRPr="002A21E0">
        <w:rPr>
          <w:rFonts w:ascii="Arial" w:hAnsi="Arial" w:cs="Arial"/>
        </w:rPr>
        <w:t xml:space="preserve">n condițiile de cvorum și majoritate prevăzute de lege/ regulamentele proprii, prin vot secret. </w:t>
      </w:r>
    </w:p>
    <w:p w14:paraId="5DD498DF" w14:textId="3FF97BCD" w:rsidR="00AC38C9" w:rsidRPr="002A21E0" w:rsidRDefault="00AC38C9" w:rsidP="00AD6FF5">
      <w:pPr>
        <w:spacing w:line="360" w:lineRule="auto"/>
        <w:jc w:val="both"/>
        <w:rPr>
          <w:rFonts w:ascii="Arial" w:hAnsi="Arial" w:cs="Arial"/>
        </w:rPr>
      </w:pPr>
    </w:p>
    <w:p w14:paraId="610F4AAD" w14:textId="20EBDB6A" w:rsidR="00AC38C9" w:rsidRPr="002A21E0" w:rsidRDefault="00AC38C9" w:rsidP="00AD6FF5">
      <w:pPr>
        <w:spacing w:line="360" w:lineRule="auto"/>
        <w:jc w:val="both"/>
        <w:rPr>
          <w:rFonts w:ascii="Arial" w:hAnsi="Arial" w:cs="Arial"/>
        </w:rPr>
      </w:pPr>
      <w:r w:rsidRPr="002A21E0">
        <w:rPr>
          <w:rFonts w:ascii="Arial" w:hAnsi="Arial" w:cs="Arial"/>
          <w:b/>
        </w:rPr>
        <w:t>Art</w:t>
      </w:r>
      <w:r w:rsidR="009E0BA2">
        <w:rPr>
          <w:rFonts w:ascii="Arial" w:hAnsi="Arial" w:cs="Arial"/>
          <w:b/>
        </w:rPr>
        <w:t>.</w:t>
      </w:r>
      <w:r w:rsidRPr="002A21E0">
        <w:rPr>
          <w:rFonts w:ascii="Arial" w:hAnsi="Arial" w:cs="Arial"/>
          <w:b/>
        </w:rPr>
        <w:t xml:space="preserve"> 8</w:t>
      </w:r>
      <w:r w:rsidR="009E0BA2">
        <w:rPr>
          <w:rFonts w:ascii="Arial" w:hAnsi="Arial" w:cs="Arial"/>
          <w:b/>
        </w:rPr>
        <w:t>.</w:t>
      </w:r>
      <w:r w:rsidRPr="002A21E0">
        <w:rPr>
          <w:rFonts w:ascii="Arial" w:hAnsi="Arial" w:cs="Arial"/>
        </w:rPr>
        <w:t xml:space="preserve"> (</w:t>
      </w:r>
      <w:r w:rsidR="00DA133D" w:rsidRPr="002A21E0">
        <w:rPr>
          <w:rFonts w:ascii="Arial" w:hAnsi="Arial" w:cs="Arial"/>
        </w:rPr>
        <w:t>1) Procedura prevăzută la art</w:t>
      </w:r>
      <w:r w:rsidR="009E0BA2">
        <w:rPr>
          <w:rFonts w:ascii="Arial" w:hAnsi="Arial" w:cs="Arial"/>
        </w:rPr>
        <w:t>.</w:t>
      </w:r>
      <w:r w:rsidR="00DA133D" w:rsidRPr="002A21E0">
        <w:rPr>
          <w:rFonts w:ascii="Arial" w:hAnsi="Arial" w:cs="Arial"/>
        </w:rPr>
        <w:t xml:space="preserve"> 7</w:t>
      </w:r>
      <w:r w:rsidRPr="002A21E0">
        <w:rPr>
          <w:rFonts w:ascii="Arial" w:hAnsi="Arial" w:cs="Arial"/>
        </w:rPr>
        <w:t xml:space="preserve"> este obligatorie și se parcurge succesiv.</w:t>
      </w:r>
    </w:p>
    <w:p w14:paraId="07D30AE2" w14:textId="2AB1AB64" w:rsidR="00AC38C9" w:rsidRPr="002A21E0" w:rsidRDefault="00AC38C9" w:rsidP="00AD6FF5">
      <w:pPr>
        <w:spacing w:line="360" w:lineRule="auto"/>
        <w:jc w:val="both"/>
        <w:rPr>
          <w:rFonts w:ascii="Arial" w:hAnsi="Arial" w:cs="Arial"/>
        </w:rPr>
      </w:pPr>
      <w:r w:rsidRPr="002A21E0">
        <w:rPr>
          <w:rFonts w:ascii="Arial" w:hAnsi="Arial" w:cs="Arial"/>
        </w:rPr>
        <w:t xml:space="preserve">(2) Senatul Universitar analizează </w:t>
      </w:r>
      <w:r w:rsidR="00F26182" w:rsidRPr="002A21E0">
        <w:rPr>
          <w:rFonts w:ascii="Arial" w:hAnsi="Arial" w:cs="Arial"/>
        </w:rPr>
        <w:t>solicitările</w:t>
      </w:r>
      <w:r w:rsidRPr="002A21E0">
        <w:rPr>
          <w:rFonts w:ascii="Arial" w:hAnsi="Arial" w:cs="Arial"/>
        </w:rPr>
        <w:t xml:space="preserve"> de </w:t>
      </w:r>
      <w:r w:rsidR="00F26182" w:rsidRPr="002A21E0">
        <w:rPr>
          <w:rFonts w:ascii="Arial" w:hAnsi="Arial" w:cs="Arial"/>
        </w:rPr>
        <w:t>continuare</w:t>
      </w:r>
      <w:r w:rsidRPr="002A21E0">
        <w:rPr>
          <w:rFonts w:ascii="Arial" w:hAnsi="Arial" w:cs="Arial"/>
        </w:rPr>
        <w:t xml:space="preserve"> a activității , respectiv menținere a calități</w:t>
      </w:r>
      <w:r w:rsidR="00F26182" w:rsidRPr="002A21E0">
        <w:rPr>
          <w:rFonts w:ascii="Arial" w:hAnsi="Arial" w:cs="Arial"/>
        </w:rPr>
        <w:t>i de titular î</w:t>
      </w:r>
      <w:r w:rsidRPr="002A21E0">
        <w:rPr>
          <w:rFonts w:ascii="Arial" w:hAnsi="Arial" w:cs="Arial"/>
        </w:rPr>
        <w:t xml:space="preserve">n </w:t>
      </w:r>
      <w:r w:rsidR="00F26182" w:rsidRPr="002A21E0">
        <w:rPr>
          <w:rFonts w:ascii="Arial" w:hAnsi="Arial" w:cs="Arial"/>
        </w:rPr>
        <w:t>învățământ și / sau î</w:t>
      </w:r>
      <w:r w:rsidRPr="002A21E0">
        <w:rPr>
          <w:rFonts w:ascii="Arial" w:hAnsi="Arial" w:cs="Arial"/>
        </w:rPr>
        <w:t xml:space="preserve">n cercetare care au parcurs procedura stabilită prin prezenta metodologie. </w:t>
      </w:r>
    </w:p>
    <w:p w14:paraId="7D08EC3F" w14:textId="5A5C33AE" w:rsidR="00F26182" w:rsidRPr="002A21E0" w:rsidRDefault="00F26182" w:rsidP="00AD6FF5">
      <w:pPr>
        <w:spacing w:line="360" w:lineRule="auto"/>
        <w:jc w:val="both"/>
        <w:rPr>
          <w:rFonts w:ascii="Arial" w:hAnsi="Arial" w:cs="Arial"/>
        </w:rPr>
      </w:pPr>
    </w:p>
    <w:p w14:paraId="1E3791B9" w14:textId="4E69A780" w:rsidR="00F26182" w:rsidRPr="002A21E0" w:rsidRDefault="00F26182" w:rsidP="00AD6FF5">
      <w:pPr>
        <w:spacing w:line="360" w:lineRule="auto"/>
        <w:jc w:val="both"/>
        <w:rPr>
          <w:rFonts w:ascii="Arial" w:hAnsi="Arial" w:cs="Arial"/>
        </w:rPr>
      </w:pPr>
      <w:r w:rsidRPr="002A21E0">
        <w:rPr>
          <w:rFonts w:ascii="Arial" w:hAnsi="Arial" w:cs="Arial"/>
          <w:b/>
        </w:rPr>
        <w:t>Art</w:t>
      </w:r>
      <w:r w:rsidR="009E0BA2">
        <w:rPr>
          <w:rFonts w:ascii="Arial" w:hAnsi="Arial" w:cs="Arial"/>
          <w:b/>
        </w:rPr>
        <w:t>.</w:t>
      </w:r>
      <w:r w:rsidRPr="002A21E0">
        <w:rPr>
          <w:rFonts w:ascii="Arial" w:hAnsi="Arial" w:cs="Arial"/>
          <w:b/>
        </w:rPr>
        <w:t xml:space="preserve"> 9</w:t>
      </w:r>
      <w:r w:rsidR="009E0BA2">
        <w:rPr>
          <w:rFonts w:ascii="Arial" w:hAnsi="Arial" w:cs="Arial"/>
          <w:b/>
        </w:rPr>
        <w:t>.</w:t>
      </w:r>
      <w:r w:rsidRPr="002A21E0">
        <w:rPr>
          <w:rFonts w:ascii="Arial" w:hAnsi="Arial" w:cs="Arial"/>
        </w:rPr>
        <w:t xml:space="preserve"> (1) Cadrele didactic</w:t>
      </w:r>
      <w:r w:rsidR="00DA133D" w:rsidRPr="002A21E0">
        <w:rPr>
          <w:rFonts w:ascii="Arial" w:hAnsi="Arial" w:cs="Arial"/>
        </w:rPr>
        <w:t>e și de cercetare nominalizate î</w:t>
      </w:r>
      <w:r w:rsidRPr="002A21E0">
        <w:rPr>
          <w:rFonts w:ascii="Arial" w:hAnsi="Arial" w:cs="Arial"/>
        </w:rPr>
        <w:t>n echipele proiectelor de cercetare  își pot continua activitatea după pensionare la împlinirea vârstei de 65 de ani, p</w:t>
      </w:r>
      <w:r w:rsidR="00034770">
        <w:rPr>
          <w:rFonts w:ascii="Arial" w:hAnsi="Arial" w:cs="Arial"/>
        </w:rPr>
        <w:t>â</w:t>
      </w:r>
      <w:r w:rsidRPr="002A21E0">
        <w:rPr>
          <w:rFonts w:ascii="Arial" w:hAnsi="Arial" w:cs="Arial"/>
        </w:rPr>
        <w:t>n</w:t>
      </w:r>
      <w:r w:rsidR="00034770">
        <w:rPr>
          <w:rFonts w:ascii="Arial" w:hAnsi="Arial" w:cs="Arial"/>
        </w:rPr>
        <w:t>ă</w:t>
      </w:r>
      <w:r w:rsidRPr="002A21E0">
        <w:rPr>
          <w:rFonts w:ascii="Arial" w:hAnsi="Arial" w:cs="Arial"/>
        </w:rPr>
        <w:t xml:space="preserve"> la finalizarea implementării proiectelor. </w:t>
      </w:r>
    </w:p>
    <w:p w14:paraId="638C5258" w14:textId="193FD7EE" w:rsidR="00F26182" w:rsidRPr="002A21E0" w:rsidRDefault="00F26182" w:rsidP="00AD6FF5">
      <w:pPr>
        <w:spacing w:line="360" w:lineRule="auto"/>
        <w:jc w:val="both"/>
        <w:rPr>
          <w:rFonts w:ascii="Arial" w:hAnsi="Arial" w:cs="Arial"/>
        </w:rPr>
      </w:pPr>
    </w:p>
    <w:p w14:paraId="3B48C4CF" w14:textId="464BC89E" w:rsidR="008F1E80" w:rsidRPr="002A21E0" w:rsidRDefault="00F26182" w:rsidP="00DA133D">
      <w:pPr>
        <w:spacing w:line="360" w:lineRule="auto"/>
        <w:jc w:val="both"/>
        <w:rPr>
          <w:rFonts w:ascii="Arial" w:hAnsi="Arial" w:cs="Arial"/>
        </w:rPr>
      </w:pPr>
      <w:r w:rsidRPr="002A21E0">
        <w:rPr>
          <w:rFonts w:ascii="Arial" w:hAnsi="Arial" w:cs="Arial"/>
          <w:b/>
        </w:rPr>
        <w:t>Art</w:t>
      </w:r>
      <w:r w:rsidR="009E0BA2">
        <w:rPr>
          <w:rFonts w:ascii="Arial" w:hAnsi="Arial" w:cs="Arial"/>
          <w:b/>
        </w:rPr>
        <w:t>.</w:t>
      </w:r>
      <w:r w:rsidRPr="002A21E0">
        <w:rPr>
          <w:rFonts w:ascii="Arial" w:hAnsi="Arial" w:cs="Arial"/>
          <w:b/>
        </w:rPr>
        <w:t xml:space="preserve"> 10</w:t>
      </w:r>
      <w:r w:rsidR="00034770">
        <w:rPr>
          <w:rFonts w:ascii="Arial" w:hAnsi="Arial" w:cs="Arial"/>
          <w:b/>
        </w:rPr>
        <w:t>.</w:t>
      </w:r>
      <w:r w:rsidRPr="002A21E0">
        <w:rPr>
          <w:rFonts w:ascii="Arial" w:hAnsi="Arial" w:cs="Arial"/>
          <w:b/>
        </w:rPr>
        <w:t xml:space="preserve"> </w:t>
      </w:r>
      <w:r w:rsidR="00DA133D" w:rsidRPr="002A21E0">
        <w:rPr>
          <w:rFonts w:ascii="Arial" w:hAnsi="Arial" w:cs="Arial"/>
        </w:rPr>
        <w:t>Prezenta Metodologie a fost adoptată în ședința Senatului Universității „Valahia” din Târgoviște din data de 15.09.2023 și este valabilă începând cu anul universitar 2023 – 2024, cu posibilitatea revizuirii în funcție de modificările legislative ulterioare.</w:t>
      </w:r>
    </w:p>
    <w:p w14:paraId="667C3F52" w14:textId="77777777" w:rsidR="008F1E80" w:rsidRPr="002A21E0" w:rsidRDefault="008F1E80" w:rsidP="00DA133D">
      <w:pPr>
        <w:spacing w:line="360" w:lineRule="auto"/>
        <w:jc w:val="both"/>
        <w:rPr>
          <w:rFonts w:ascii="Arial" w:hAnsi="Arial" w:cs="Arial"/>
        </w:rPr>
      </w:pPr>
    </w:p>
    <w:p w14:paraId="414B96C2" w14:textId="41B21022" w:rsidR="00F26182" w:rsidRPr="002A21E0" w:rsidRDefault="00DA133D" w:rsidP="00DA133D">
      <w:pPr>
        <w:spacing w:line="360" w:lineRule="auto"/>
        <w:jc w:val="both"/>
        <w:rPr>
          <w:rFonts w:ascii="Arial" w:hAnsi="Arial" w:cs="Arial"/>
        </w:rPr>
      </w:pPr>
      <w:r w:rsidRPr="002A21E0">
        <w:rPr>
          <w:rFonts w:ascii="Arial" w:hAnsi="Arial" w:cs="Arial"/>
          <w:b/>
        </w:rPr>
        <w:t xml:space="preserve">Art. 11. </w:t>
      </w:r>
      <w:r w:rsidRPr="002A21E0">
        <w:rPr>
          <w:rFonts w:ascii="Arial" w:hAnsi="Arial" w:cs="Arial"/>
        </w:rPr>
        <w:t xml:space="preserve">Toate reglementările Universității </w:t>
      </w:r>
      <w:r w:rsidR="00034770">
        <w:rPr>
          <w:rFonts w:ascii="Arial" w:hAnsi="Arial" w:cs="Arial"/>
        </w:rPr>
        <w:t>”</w:t>
      </w:r>
      <w:r w:rsidRPr="002A21E0">
        <w:rPr>
          <w:rFonts w:ascii="Arial" w:hAnsi="Arial" w:cs="Arial"/>
        </w:rPr>
        <w:t>Valahia</w:t>
      </w:r>
      <w:r w:rsidR="00034770">
        <w:rPr>
          <w:rFonts w:ascii="Arial" w:hAnsi="Arial" w:cs="Arial"/>
        </w:rPr>
        <w:t>”</w:t>
      </w:r>
      <w:r w:rsidRPr="002A21E0">
        <w:rPr>
          <w:rFonts w:ascii="Arial" w:hAnsi="Arial" w:cs="Arial"/>
        </w:rPr>
        <w:t xml:space="preserve"> din Târgoviște referitoare la continuarea activității după vârsta de pensionare care au fost în vigoare până la data aprobării prezentei metodologii se abrogă.</w:t>
      </w:r>
    </w:p>
    <w:p w14:paraId="776D1ED7" w14:textId="77777777" w:rsidR="00F26182" w:rsidRPr="002A21E0" w:rsidRDefault="00F26182" w:rsidP="00AD6FF5">
      <w:pPr>
        <w:spacing w:line="360" w:lineRule="auto"/>
        <w:jc w:val="both"/>
        <w:rPr>
          <w:rFonts w:ascii="Arial" w:hAnsi="Arial" w:cs="Arial"/>
        </w:rPr>
      </w:pPr>
    </w:p>
    <w:p w14:paraId="7B217834" w14:textId="4E0D54C8" w:rsidR="00BD631E" w:rsidRPr="002A21E0" w:rsidRDefault="00BD631E" w:rsidP="00BD631E">
      <w:pPr>
        <w:spacing w:line="360" w:lineRule="auto"/>
        <w:jc w:val="both"/>
        <w:rPr>
          <w:rFonts w:ascii="Arial" w:hAnsi="Arial" w:cs="Arial"/>
        </w:rPr>
      </w:pPr>
    </w:p>
    <w:p w14:paraId="707A5A17" w14:textId="20DF119A" w:rsidR="00BD631E" w:rsidRPr="002A21E0" w:rsidRDefault="00BD631E" w:rsidP="00BD631E">
      <w:pPr>
        <w:spacing w:line="360" w:lineRule="auto"/>
        <w:jc w:val="both"/>
        <w:rPr>
          <w:rFonts w:ascii="Arial" w:hAnsi="Arial" w:cs="Arial"/>
        </w:rPr>
      </w:pPr>
    </w:p>
    <w:p w14:paraId="28B3147E" w14:textId="7925ED8D" w:rsidR="00BD631E" w:rsidRPr="002A21E0" w:rsidRDefault="00BD631E" w:rsidP="00BD631E">
      <w:pPr>
        <w:spacing w:line="360" w:lineRule="auto"/>
        <w:jc w:val="both"/>
        <w:rPr>
          <w:rFonts w:ascii="Arial" w:hAnsi="Arial" w:cs="Arial"/>
        </w:rPr>
      </w:pPr>
    </w:p>
    <w:p w14:paraId="3F173AE0" w14:textId="793A7891" w:rsidR="00BD631E" w:rsidRPr="002A21E0" w:rsidRDefault="00BD631E" w:rsidP="00BD631E">
      <w:pPr>
        <w:spacing w:line="360" w:lineRule="auto"/>
        <w:jc w:val="both"/>
        <w:rPr>
          <w:rFonts w:ascii="Arial" w:hAnsi="Arial" w:cs="Arial"/>
        </w:rPr>
      </w:pPr>
    </w:p>
    <w:p w14:paraId="533040AB" w14:textId="77777777" w:rsidR="00BD631E" w:rsidRPr="002A21E0" w:rsidRDefault="00BD631E" w:rsidP="00BD631E">
      <w:pPr>
        <w:spacing w:line="360" w:lineRule="auto"/>
        <w:jc w:val="both"/>
        <w:rPr>
          <w:rFonts w:ascii="Arial" w:hAnsi="Arial" w:cs="Arial"/>
        </w:rPr>
      </w:pPr>
    </w:p>
    <w:p w14:paraId="1FD37A38" w14:textId="77777777" w:rsidR="00D214EB" w:rsidRPr="002A21E0" w:rsidRDefault="00D214EB" w:rsidP="00E83EA7">
      <w:pPr>
        <w:spacing w:line="360" w:lineRule="auto"/>
        <w:jc w:val="both"/>
        <w:rPr>
          <w:rFonts w:ascii="Arial" w:hAnsi="Arial" w:cs="Arial"/>
          <w:bCs/>
          <w:color w:val="FF0000"/>
        </w:rPr>
      </w:pPr>
    </w:p>
    <w:p w14:paraId="3A282EC2" w14:textId="77777777" w:rsidR="00D214EB" w:rsidRPr="002A21E0" w:rsidRDefault="00D214EB" w:rsidP="00E83EA7">
      <w:pPr>
        <w:spacing w:line="360" w:lineRule="auto"/>
        <w:jc w:val="both"/>
        <w:rPr>
          <w:rFonts w:ascii="Arial" w:hAnsi="Arial" w:cs="Arial"/>
          <w:bCs/>
          <w:color w:val="FF0000"/>
        </w:rPr>
      </w:pPr>
    </w:p>
    <w:p w14:paraId="2439B1D8" w14:textId="77777777" w:rsidR="00E736FB" w:rsidRPr="00A97A05" w:rsidRDefault="00E736FB" w:rsidP="00E736FB">
      <w:pPr>
        <w:spacing w:line="360" w:lineRule="auto"/>
        <w:jc w:val="center"/>
        <w:rPr>
          <w:b/>
          <w:bCs/>
          <w:sz w:val="28"/>
          <w:szCs w:val="28"/>
        </w:rPr>
      </w:pPr>
      <w:r>
        <w:rPr>
          <w:b/>
          <w:bCs/>
          <w:sz w:val="28"/>
          <w:szCs w:val="28"/>
        </w:rPr>
        <w:br w:type="page"/>
      </w:r>
      <w:r w:rsidRPr="00A97A05">
        <w:rPr>
          <w:b/>
          <w:bCs/>
          <w:sz w:val="28"/>
          <w:szCs w:val="28"/>
        </w:rPr>
        <w:lastRenderedPageBreak/>
        <w:t>Anexa Nr. 1</w:t>
      </w:r>
    </w:p>
    <w:p w14:paraId="5468695C" w14:textId="77777777" w:rsidR="00E736FB" w:rsidRDefault="00E736FB" w:rsidP="00E736FB">
      <w:pPr>
        <w:spacing w:line="360" w:lineRule="auto"/>
        <w:jc w:val="center"/>
        <w:rPr>
          <w:i/>
          <w:iCs/>
        </w:rPr>
      </w:pPr>
      <w:r w:rsidRPr="00A97A05">
        <w:rPr>
          <w:i/>
          <w:iCs/>
        </w:rPr>
        <w:t>(a se completa prin tehnoredactare)</w:t>
      </w:r>
    </w:p>
    <w:p w14:paraId="449EC99C" w14:textId="77777777" w:rsidR="00E736FB" w:rsidRDefault="00E736FB" w:rsidP="00E736FB">
      <w:pPr>
        <w:spacing w:line="360" w:lineRule="auto"/>
        <w:jc w:val="center"/>
        <w:rPr>
          <w:i/>
          <w:iCs/>
        </w:rPr>
      </w:pPr>
    </w:p>
    <w:p w14:paraId="1AA941B0" w14:textId="77777777" w:rsidR="00E736FB" w:rsidRDefault="00E736FB" w:rsidP="00E736FB">
      <w:pPr>
        <w:spacing w:line="360" w:lineRule="auto"/>
        <w:jc w:val="center"/>
        <w:rPr>
          <w:i/>
          <w:iCs/>
        </w:rPr>
      </w:pPr>
    </w:p>
    <w:p w14:paraId="6A49B282" w14:textId="77777777" w:rsidR="00E736FB" w:rsidRDefault="00E736FB" w:rsidP="00E736FB">
      <w:pPr>
        <w:spacing w:line="360" w:lineRule="auto"/>
        <w:jc w:val="center"/>
        <w:rPr>
          <w:b/>
          <w:bCs/>
        </w:rPr>
      </w:pPr>
      <w:proofErr w:type="spellStart"/>
      <w:r w:rsidRPr="00A97A05">
        <w:rPr>
          <w:b/>
          <w:bCs/>
        </w:rPr>
        <w:t>Domnule</w:t>
      </w:r>
      <w:proofErr w:type="spellEnd"/>
      <w:r w:rsidRPr="00A97A05">
        <w:rPr>
          <w:b/>
          <w:bCs/>
        </w:rPr>
        <w:t xml:space="preserve"> Președinte</w:t>
      </w:r>
      <w:r>
        <w:rPr>
          <w:b/>
          <w:bCs/>
        </w:rPr>
        <w:t xml:space="preserve"> al Senatului,</w:t>
      </w:r>
    </w:p>
    <w:p w14:paraId="2852208F" w14:textId="77777777" w:rsidR="00E736FB" w:rsidRDefault="00E736FB" w:rsidP="00E736FB">
      <w:pPr>
        <w:spacing w:line="360" w:lineRule="auto"/>
        <w:jc w:val="center"/>
        <w:rPr>
          <w:b/>
          <w:bCs/>
        </w:rPr>
      </w:pPr>
    </w:p>
    <w:p w14:paraId="71B7E709" w14:textId="77777777" w:rsidR="00E736FB" w:rsidRDefault="00E736FB" w:rsidP="00E736FB">
      <w:pPr>
        <w:spacing w:line="360" w:lineRule="auto"/>
        <w:jc w:val="both"/>
      </w:pPr>
      <w:r>
        <w:rPr>
          <w:b/>
          <w:bCs/>
        </w:rPr>
        <w:tab/>
      </w:r>
      <w:r w:rsidRPr="00A97A05">
        <w:t>Subsemnatul(a)</w:t>
      </w:r>
      <w:r>
        <w:t>......................................................................................................................</w:t>
      </w:r>
    </w:p>
    <w:p w14:paraId="37274359" w14:textId="77777777" w:rsidR="00E736FB" w:rsidRDefault="00E736FB" w:rsidP="00E736FB">
      <w:pPr>
        <w:spacing w:line="360" w:lineRule="auto"/>
        <w:jc w:val="both"/>
      </w:pPr>
      <w:r>
        <w:t>angajat(a) în funcția de............................................................la (departamentul-facultatea/ institutul de cercetare/ școala doctorală).............................................................................................</w:t>
      </w:r>
    </w:p>
    <w:p w14:paraId="784F8991" w14:textId="77777777" w:rsidR="00E736FB" w:rsidRDefault="00E736FB" w:rsidP="00E736FB">
      <w:pPr>
        <w:spacing w:line="360" w:lineRule="auto"/>
        <w:jc w:val="both"/>
      </w:pPr>
      <w:r>
        <w:t>prin prezenta solicit acordarea dreptului de continuare a activității după împlinirea vârstei de pensionare în cadrul (departamentul-facultatea/institutul de cercetare/ școala doctorală)...........................................................................................................................................</w:t>
      </w:r>
    </w:p>
    <w:p w14:paraId="1E5D7085" w14:textId="77777777" w:rsidR="00E736FB" w:rsidRDefault="00E736FB" w:rsidP="00E736FB">
      <w:pPr>
        <w:spacing w:line="360" w:lineRule="auto"/>
        <w:jc w:val="both"/>
      </w:pPr>
      <w:r>
        <w:tab/>
        <w:t> a) fără pensionare, în calitate de personal didactic sau de cercetare titular</w:t>
      </w:r>
    </w:p>
    <w:p w14:paraId="01B26713" w14:textId="77777777" w:rsidR="00E736FB" w:rsidRDefault="00E736FB" w:rsidP="00E736FB">
      <w:pPr>
        <w:spacing w:line="360" w:lineRule="auto"/>
        <w:jc w:val="both"/>
      </w:pPr>
      <w:r>
        <w:tab/>
        <w:t> b) după pensionare, în calitate de personal didactic asociat, în regim de plata cu ora</w:t>
      </w:r>
    </w:p>
    <w:p w14:paraId="342905B1" w14:textId="77777777" w:rsidR="00E736FB" w:rsidRDefault="00E736FB" w:rsidP="00E736FB">
      <w:pPr>
        <w:spacing w:line="360" w:lineRule="auto"/>
        <w:ind w:firstLine="720"/>
        <w:jc w:val="both"/>
        <w:rPr>
          <w:i/>
          <w:iCs/>
        </w:rPr>
      </w:pPr>
      <w:r w:rsidRPr="00A97A05">
        <w:rPr>
          <w:i/>
          <w:iCs/>
        </w:rPr>
        <w:t>(se bifează una dintre formele de continuare a activității)</w:t>
      </w:r>
    </w:p>
    <w:p w14:paraId="24CC1D37" w14:textId="77777777" w:rsidR="00E736FB" w:rsidRDefault="00E736FB" w:rsidP="00E736FB">
      <w:pPr>
        <w:spacing w:line="360" w:lineRule="auto"/>
        <w:jc w:val="both"/>
      </w:pPr>
      <w:r w:rsidRPr="00A97A05">
        <w:t xml:space="preserve">Vă </w:t>
      </w:r>
      <w:r>
        <w:t>rog să binevoiți a trimite dosarul subsemnatului către c</w:t>
      </w:r>
      <w:r w:rsidRPr="00A97A05">
        <w:t>onsiliul departamentului/ facultății / instituției / consiliului școlii doctorale</w:t>
      </w:r>
      <w:r>
        <w:t>...............................................................................................</w:t>
      </w:r>
    </w:p>
    <w:p w14:paraId="45897D27" w14:textId="77777777" w:rsidR="00E736FB" w:rsidRDefault="00E736FB" w:rsidP="00E736FB">
      <w:pPr>
        <w:spacing w:line="360" w:lineRule="auto"/>
        <w:jc w:val="both"/>
      </w:pPr>
      <w:r>
        <w:t>Menționez că am împlinit/voi împlini vârsta de pensionare în data de.............................................</w:t>
      </w:r>
    </w:p>
    <w:p w14:paraId="46932785" w14:textId="77777777" w:rsidR="00E736FB" w:rsidRDefault="00E736FB" w:rsidP="00E736FB">
      <w:pPr>
        <w:spacing w:line="360" w:lineRule="auto"/>
        <w:jc w:val="both"/>
      </w:pPr>
    </w:p>
    <w:p w14:paraId="165FF7CE" w14:textId="77777777" w:rsidR="00E736FB" w:rsidRDefault="00E736FB" w:rsidP="00E736FB">
      <w:pPr>
        <w:spacing w:line="360" w:lineRule="auto"/>
        <w:jc w:val="both"/>
      </w:pPr>
    </w:p>
    <w:p w14:paraId="7AB24F2E" w14:textId="77777777" w:rsidR="00E736FB" w:rsidRDefault="00E736FB" w:rsidP="00E736FB">
      <w:pPr>
        <w:spacing w:line="360" w:lineRule="auto"/>
        <w:jc w:val="both"/>
      </w:pPr>
      <w:r>
        <w:tab/>
        <w:t xml:space="preserve">Data                                                                                                                         </w:t>
      </w:r>
      <w:proofErr w:type="spellStart"/>
      <w:r>
        <w:t>Semnatura</w:t>
      </w:r>
      <w:proofErr w:type="spellEnd"/>
    </w:p>
    <w:p w14:paraId="2594A481" w14:textId="77777777" w:rsidR="00E736FB" w:rsidRDefault="00E736FB" w:rsidP="00E736FB">
      <w:pPr>
        <w:spacing w:line="360" w:lineRule="auto"/>
        <w:jc w:val="both"/>
      </w:pPr>
    </w:p>
    <w:p w14:paraId="5277A807" w14:textId="77777777" w:rsidR="00E736FB" w:rsidRDefault="00E736FB" w:rsidP="00E736FB">
      <w:pPr>
        <w:spacing w:line="360" w:lineRule="auto"/>
        <w:jc w:val="both"/>
      </w:pPr>
    </w:p>
    <w:p w14:paraId="5375F31A" w14:textId="77777777" w:rsidR="00E736FB" w:rsidRDefault="00E736FB" w:rsidP="00E736FB">
      <w:pPr>
        <w:spacing w:line="360" w:lineRule="auto"/>
        <w:jc w:val="both"/>
      </w:pPr>
    </w:p>
    <w:p w14:paraId="6EFC0F20" w14:textId="77777777" w:rsidR="00E736FB" w:rsidRDefault="00E736FB" w:rsidP="00E736FB">
      <w:pPr>
        <w:spacing w:line="360" w:lineRule="auto"/>
        <w:jc w:val="both"/>
      </w:pPr>
    </w:p>
    <w:p w14:paraId="56DD20EE" w14:textId="77777777" w:rsidR="00E736FB" w:rsidRDefault="00E736FB" w:rsidP="00E736FB">
      <w:pPr>
        <w:spacing w:line="360" w:lineRule="auto"/>
        <w:jc w:val="both"/>
      </w:pPr>
    </w:p>
    <w:p w14:paraId="7C453049" w14:textId="77777777" w:rsidR="00E736FB" w:rsidRDefault="00E736FB" w:rsidP="00E736FB">
      <w:pPr>
        <w:spacing w:line="360" w:lineRule="auto"/>
        <w:jc w:val="both"/>
      </w:pPr>
    </w:p>
    <w:p w14:paraId="055A5AF5" w14:textId="77777777" w:rsidR="00E736FB" w:rsidRDefault="00E736FB" w:rsidP="00E736FB">
      <w:pPr>
        <w:spacing w:line="360" w:lineRule="auto"/>
        <w:jc w:val="both"/>
      </w:pPr>
    </w:p>
    <w:p w14:paraId="766014FC" w14:textId="77777777" w:rsidR="00E736FB" w:rsidRDefault="00E736FB" w:rsidP="00E736FB">
      <w:pPr>
        <w:spacing w:line="360" w:lineRule="auto"/>
        <w:jc w:val="both"/>
      </w:pPr>
    </w:p>
    <w:p w14:paraId="5F11F949" w14:textId="4F955B88" w:rsidR="00E736FB" w:rsidRPr="00A97A05" w:rsidRDefault="00E736FB" w:rsidP="00E736FB">
      <w:pPr>
        <w:spacing w:line="360" w:lineRule="auto"/>
        <w:jc w:val="center"/>
      </w:pPr>
      <w:r w:rsidRPr="0077224B">
        <w:rPr>
          <w:b/>
          <w:bCs/>
        </w:rPr>
        <w:t>Domnului Președinte al Senatului Universității Valahia Târgoviște</w:t>
      </w:r>
    </w:p>
    <w:p w14:paraId="588BF3D9" w14:textId="77777777" w:rsidR="00E736FB" w:rsidRDefault="00E736FB">
      <w:pPr>
        <w:spacing w:after="160" w:line="259" w:lineRule="auto"/>
        <w:rPr>
          <w:b/>
          <w:bCs/>
          <w:sz w:val="28"/>
          <w:szCs w:val="28"/>
        </w:rPr>
      </w:pPr>
    </w:p>
    <w:p w14:paraId="6BD31F25" w14:textId="454DE661" w:rsidR="00E736FB" w:rsidRPr="00A97A05" w:rsidRDefault="00E736FB" w:rsidP="00E736FB">
      <w:pPr>
        <w:spacing w:line="360" w:lineRule="auto"/>
        <w:jc w:val="center"/>
        <w:rPr>
          <w:b/>
          <w:bCs/>
          <w:sz w:val="28"/>
          <w:szCs w:val="28"/>
        </w:rPr>
      </w:pPr>
      <w:r w:rsidRPr="00A97A05">
        <w:rPr>
          <w:b/>
          <w:bCs/>
          <w:sz w:val="28"/>
          <w:szCs w:val="28"/>
        </w:rPr>
        <w:lastRenderedPageBreak/>
        <w:t>Anexa Nr. 1</w:t>
      </w:r>
      <w:r>
        <w:rPr>
          <w:b/>
          <w:bCs/>
          <w:sz w:val="28"/>
          <w:szCs w:val="28"/>
        </w:rPr>
        <w:t>.2</w:t>
      </w:r>
    </w:p>
    <w:p w14:paraId="1D5EBC97" w14:textId="77777777" w:rsidR="00E736FB" w:rsidRDefault="00E736FB" w:rsidP="00E736FB">
      <w:pPr>
        <w:spacing w:line="360" w:lineRule="auto"/>
        <w:jc w:val="center"/>
        <w:rPr>
          <w:i/>
          <w:iCs/>
        </w:rPr>
      </w:pPr>
      <w:r w:rsidRPr="00A97A05">
        <w:rPr>
          <w:i/>
          <w:iCs/>
        </w:rPr>
        <w:t>(a se completa prin tehnoredactare)</w:t>
      </w:r>
    </w:p>
    <w:p w14:paraId="5675A0EE" w14:textId="77777777" w:rsidR="00E736FB" w:rsidRDefault="00E736FB" w:rsidP="00E736FB">
      <w:pPr>
        <w:spacing w:line="360" w:lineRule="auto"/>
        <w:jc w:val="both"/>
        <w:rPr>
          <w:i/>
          <w:iCs/>
        </w:rPr>
      </w:pPr>
      <w:r>
        <w:rPr>
          <w:i/>
          <w:iCs/>
        </w:rPr>
        <w:t xml:space="preserve">(se completează doar de către personalul didactic și de cercetare care dorește continuare activității și care deține calitatea de membru al Academiei Române, al Sfântului Sinod al Bisericii Ortodoxe Române, titlul de Doctor Honoris Causa al UVT sau al altei Universități sau titlul de </w:t>
      </w:r>
      <w:proofErr w:type="spellStart"/>
      <w:r>
        <w:rPr>
          <w:i/>
          <w:iCs/>
        </w:rPr>
        <w:t>Professor</w:t>
      </w:r>
      <w:proofErr w:type="spellEnd"/>
      <w:r>
        <w:rPr>
          <w:i/>
          <w:iCs/>
        </w:rPr>
        <w:t xml:space="preserve"> </w:t>
      </w:r>
      <w:proofErr w:type="spellStart"/>
      <w:r>
        <w:rPr>
          <w:i/>
          <w:iCs/>
        </w:rPr>
        <w:t>Emeritus</w:t>
      </w:r>
      <w:proofErr w:type="spellEnd"/>
      <w:r>
        <w:rPr>
          <w:i/>
          <w:iCs/>
        </w:rPr>
        <w:t xml:space="preserve"> al UVT)</w:t>
      </w:r>
    </w:p>
    <w:p w14:paraId="79ABAD83" w14:textId="77777777" w:rsidR="00E736FB" w:rsidRDefault="00E736FB" w:rsidP="00E736FB">
      <w:pPr>
        <w:spacing w:line="360" w:lineRule="auto"/>
        <w:jc w:val="both"/>
        <w:rPr>
          <w:i/>
          <w:iCs/>
        </w:rPr>
      </w:pPr>
    </w:p>
    <w:p w14:paraId="4A2C7FBD" w14:textId="77777777" w:rsidR="00E736FB" w:rsidRDefault="00E736FB" w:rsidP="00E736FB">
      <w:pPr>
        <w:spacing w:line="360" w:lineRule="auto"/>
        <w:jc w:val="center"/>
        <w:rPr>
          <w:b/>
          <w:bCs/>
        </w:rPr>
      </w:pPr>
      <w:proofErr w:type="spellStart"/>
      <w:r w:rsidRPr="00A97A05">
        <w:rPr>
          <w:b/>
          <w:bCs/>
        </w:rPr>
        <w:t>Domnule</w:t>
      </w:r>
      <w:proofErr w:type="spellEnd"/>
      <w:r w:rsidRPr="00A97A05">
        <w:rPr>
          <w:b/>
          <w:bCs/>
        </w:rPr>
        <w:t xml:space="preserve"> Președinte</w:t>
      </w:r>
      <w:r>
        <w:rPr>
          <w:b/>
          <w:bCs/>
        </w:rPr>
        <w:t xml:space="preserve"> al Senatului,</w:t>
      </w:r>
    </w:p>
    <w:p w14:paraId="282D46F6" w14:textId="77777777" w:rsidR="00E736FB" w:rsidRDefault="00E736FB" w:rsidP="00E736FB">
      <w:pPr>
        <w:spacing w:line="360" w:lineRule="auto"/>
        <w:jc w:val="both"/>
        <w:rPr>
          <w:i/>
          <w:iCs/>
        </w:rPr>
      </w:pPr>
    </w:p>
    <w:p w14:paraId="6C0801EA" w14:textId="77777777" w:rsidR="00E736FB" w:rsidRDefault="00E736FB" w:rsidP="00E736FB">
      <w:pPr>
        <w:spacing w:line="360" w:lineRule="auto"/>
        <w:jc w:val="both"/>
      </w:pPr>
      <w:r w:rsidRPr="00A97A05">
        <w:t>Subsemnatul(a)</w:t>
      </w:r>
      <w:r>
        <w:t>............................................................................................................................</w:t>
      </w:r>
    </w:p>
    <w:p w14:paraId="0A3E50D8" w14:textId="77777777" w:rsidR="00E736FB" w:rsidRDefault="00E736FB" w:rsidP="00E736FB">
      <w:pPr>
        <w:spacing w:line="360" w:lineRule="auto"/>
        <w:jc w:val="both"/>
      </w:pPr>
      <w:r>
        <w:t>angajat(a) în funcția de............................................................la (departamentul-facultatea/ institutul de cercetare/ școala doctorală).............................................................................................</w:t>
      </w:r>
    </w:p>
    <w:p w14:paraId="13B01210" w14:textId="77777777" w:rsidR="00E736FB" w:rsidRDefault="00E736FB" w:rsidP="00E736FB">
      <w:pPr>
        <w:spacing w:line="360" w:lineRule="auto"/>
        <w:jc w:val="both"/>
      </w:pPr>
      <w:r>
        <w:t>prin prezenta solicit acordarea dreptului de continuare a activității după împlinirea vârstei de pensionare în cadrul (departamentul-facultatea/institutul de cercetare/ școala doctorală)...........................................................................................................................................</w:t>
      </w:r>
    </w:p>
    <w:p w14:paraId="64B1AE00" w14:textId="77777777" w:rsidR="00E736FB" w:rsidRDefault="00E736FB" w:rsidP="00E736FB">
      <w:pPr>
        <w:spacing w:line="360" w:lineRule="auto"/>
        <w:jc w:val="both"/>
      </w:pPr>
      <w:r>
        <w:tab/>
        <w:t> a) fără pensionare, în calitate de personal didactic sau de cercetare titular</w:t>
      </w:r>
    </w:p>
    <w:p w14:paraId="0F6D2D10" w14:textId="77777777" w:rsidR="00E736FB" w:rsidRDefault="00E736FB" w:rsidP="00E736FB">
      <w:pPr>
        <w:spacing w:line="360" w:lineRule="auto"/>
        <w:jc w:val="both"/>
      </w:pPr>
      <w:r>
        <w:tab/>
        <w:t> b) după pensionare, în calitate de personal didactic asociat, în regim de plata cu ora</w:t>
      </w:r>
    </w:p>
    <w:p w14:paraId="6A668A57" w14:textId="77777777" w:rsidR="00E736FB" w:rsidRDefault="00E736FB" w:rsidP="00E736FB">
      <w:pPr>
        <w:spacing w:line="360" w:lineRule="auto"/>
        <w:ind w:firstLine="720"/>
        <w:jc w:val="both"/>
        <w:rPr>
          <w:i/>
          <w:iCs/>
        </w:rPr>
      </w:pPr>
      <w:r w:rsidRPr="00A97A05">
        <w:rPr>
          <w:i/>
          <w:iCs/>
        </w:rPr>
        <w:t>(se bifează una dintre formele de continuare a activității)</w:t>
      </w:r>
    </w:p>
    <w:p w14:paraId="7AD6090A" w14:textId="77777777" w:rsidR="00E736FB" w:rsidRDefault="00E736FB" w:rsidP="00E736FB">
      <w:pPr>
        <w:spacing w:line="360" w:lineRule="auto"/>
      </w:pPr>
      <w:r>
        <w:t>Prin prezenta declar că dețin:</w:t>
      </w:r>
    </w:p>
    <w:p w14:paraId="0025B1E2" w14:textId="77777777" w:rsidR="00E736FB" w:rsidRDefault="00E736FB" w:rsidP="00E736FB">
      <w:pPr>
        <w:spacing w:line="360" w:lineRule="auto"/>
      </w:pPr>
      <w:r>
        <w:tab/>
        <w:t> calitatea de membru al Academiei Române</w:t>
      </w:r>
    </w:p>
    <w:p w14:paraId="4125D849" w14:textId="77777777" w:rsidR="00E736FB" w:rsidRDefault="00E736FB" w:rsidP="00E736FB">
      <w:pPr>
        <w:spacing w:line="360" w:lineRule="auto"/>
      </w:pPr>
      <w:r>
        <w:tab/>
        <w:t xml:space="preserve"> calitatea de membru al </w:t>
      </w:r>
      <w:r w:rsidRPr="00646195">
        <w:t>Sfântului Sinod al Bisericii Ortodoxe Române</w:t>
      </w:r>
    </w:p>
    <w:p w14:paraId="63E7304D" w14:textId="77777777" w:rsidR="00E736FB" w:rsidRDefault="00E736FB" w:rsidP="00E736FB">
      <w:pPr>
        <w:spacing w:line="360" w:lineRule="auto"/>
      </w:pPr>
      <w:r>
        <w:tab/>
        <w:t></w:t>
      </w:r>
      <w:r w:rsidRPr="00646195">
        <w:rPr>
          <w:i/>
          <w:iCs/>
        </w:rPr>
        <w:t xml:space="preserve"> </w:t>
      </w:r>
      <w:r w:rsidRPr="00646195">
        <w:t xml:space="preserve">titlul de Doctor Honoris Causa </w:t>
      </w:r>
      <w:r>
        <w:t>acordat de</w:t>
      </w:r>
      <w:r w:rsidRPr="00646195">
        <w:t xml:space="preserve"> UVT</w:t>
      </w:r>
    </w:p>
    <w:p w14:paraId="3734E2A6" w14:textId="77777777" w:rsidR="00E736FB" w:rsidRDefault="00E736FB" w:rsidP="00E736FB">
      <w:pPr>
        <w:spacing w:line="360" w:lineRule="auto"/>
        <w:ind w:left="720"/>
        <w:rPr>
          <w:i/>
          <w:iCs/>
        </w:rPr>
      </w:pPr>
      <w:r>
        <w:t></w:t>
      </w:r>
      <w:r>
        <w:rPr>
          <w:i/>
          <w:iCs/>
        </w:rPr>
        <w:t xml:space="preserve"> </w:t>
      </w:r>
      <w:r w:rsidRPr="00646195">
        <w:t>titlul de Doctor Honoris Causa acordat de altă  Universitate</w:t>
      </w:r>
      <w:r>
        <w:rPr>
          <w:i/>
          <w:iCs/>
        </w:rPr>
        <w:t xml:space="preserve"> (a se menționa universitatea la care se deține titlul).....................................................................................</w:t>
      </w:r>
    </w:p>
    <w:p w14:paraId="02E7CAA2" w14:textId="77777777" w:rsidR="00E736FB" w:rsidRDefault="00E736FB" w:rsidP="00E736FB">
      <w:pPr>
        <w:spacing w:line="360" w:lineRule="auto"/>
        <w:ind w:left="720"/>
      </w:pPr>
      <w:r>
        <w:t></w:t>
      </w:r>
      <w:r w:rsidRPr="00646195">
        <w:rPr>
          <w:i/>
          <w:iCs/>
        </w:rPr>
        <w:t xml:space="preserve"> </w:t>
      </w:r>
      <w:r w:rsidRPr="00646195">
        <w:t xml:space="preserve">titlul de </w:t>
      </w:r>
      <w:proofErr w:type="spellStart"/>
      <w:r w:rsidRPr="00646195">
        <w:t>Professor</w:t>
      </w:r>
      <w:proofErr w:type="spellEnd"/>
      <w:r w:rsidRPr="00646195">
        <w:t xml:space="preserve"> </w:t>
      </w:r>
      <w:proofErr w:type="spellStart"/>
      <w:r w:rsidRPr="00646195">
        <w:t>Emeritus</w:t>
      </w:r>
      <w:proofErr w:type="spellEnd"/>
      <w:r w:rsidRPr="00646195">
        <w:t xml:space="preserve"> acordat de UVT</w:t>
      </w:r>
    </w:p>
    <w:p w14:paraId="1155518A" w14:textId="77777777" w:rsidR="00E736FB" w:rsidRPr="00646195" w:rsidRDefault="00E736FB" w:rsidP="00E736FB">
      <w:pPr>
        <w:spacing w:line="360" w:lineRule="auto"/>
        <w:ind w:left="720"/>
      </w:pPr>
    </w:p>
    <w:p w14:paraId="1125E6D1" w14:textId="4DD94855" w:rsidR="00E736FB" w:rsidRDefault="00E736FB" w:rsidP="00E736FB">
      <w:pPr>
        <w:spacing w:line="360" w:lineRule="auto"/>
        <w:jc w:val="both"/>
      </w:pPr>
      <w:r>
        <w:t>Data                                                                                                                         Semn</w:t>
      </w:r>
      <w:r w:rsidR="00B6338A">
        <w:t>ă</w:t>
      </w:r>
      <w:bookmarkStart w:id="0" w:name="_GoBack"/>
      <w:bookmarkEnd w:id="0"/>
      <w:r>
        <w:t>tura</w:t>
      </w:r>
    </w:p>
    <w:p w14:paraId="76149592" w14:textId="77777777" w:rsidR="00E736FB" w:rsidRDefault="00E736FB" w:rsidP="00E736FB">
      <w:pPr>
        <w:spacing w:line="360" w:lineRule="auto"/>
        <w:jc w:val="both"/>
      </w:pPr>
    </w:p>
    <w:p w14:paraId="0EBB0458" w14:textId="77777777" w:rsidR="00E736FB" w:rsidRDefault="00E736FB" w:rsidP="00E736FB">
      <w:pPr>
        <w:spacing w:line="360" w:lineRule="auto"/>
        <w:jc w:val="both"/>
      </w:pPr>
    </w:p>
    <w:p w14:paraId="37A252A6" w14:textId="77777777" w:rsidR="00E736FB" w:rsidRDefault="00E736FB" w:rsidP="00E736FB">
      <w:pPr>
        <w:spacing w:line="360" w:lineRule="auto"/>
        <w:jc w:val="both"/>
      </w:pPr>
    </w:p>
    <w:p w14:paraId="46645A1A" w14:textId="271AE9E8" w:rsidR="00D214EB" w:rsidRPr="00B43C4B" w:rsidRDefault="00E736FB" w:rsidP="00B43C4B">
      <w:pPr>
        <w:spacing w:line="360" w:lineRule="auto"/>
        <w:jc w:val="center"/>
      </w:pPr>
      <w:r w:rsidRPr="0077224B">
        <w:rPr>
          <w:b/>
          <w:bCs/>
        </w:rPr>
        <w:t>Domnului Președinte al Senatului Universității Valahia Târgovișt</w:t>
      </w:r>
      <w:r w:rsidR="00B43C4B">
        <w:rPr>
          <w:b/>
          <w:bCs/>
        </w:rPr>
        <w:t>e</w:t>
      </w:r>
    </w:p>
    <w:sectPr w:rsidR="00D214EB" w:rsidRPr="00B43C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59804" w14:textId="77777777" w:rsidR="00591173" w:rsidRDefault="00591173" w:rsidP="00E83EA7">
      <w:r>
        <w:separator/>
      </w:r>
    </w:p>
  </w:endnote>
  <w:endnote w:type="continuationSeparator" w:id="0">
    <w:p w14:paraId="36DBA637" w14:textId="77777777" w:rsidR="00591173" w:rsidRDefault="00591173" w:rsidP="00E8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595794"/>
      <w:docPartObj>
        <w:docPartGallery w:val="Page Numbers (Bottom of Page)"/>
        <w:docPartUnique/>
      </w:docPartObj>
    </w:sdtPr>
    <w:sdtEndPr>
      <w:rPr>
        <w:noProof/>
      </w:rPr>
    </w:sdtEndPr>
    <w:sdtContent>
      <w:p w14:paraId="7E370F6F" w14:textId="5D7C579B" w:rsidR="00DA133D" w:rsidRDefault="00DA133D">
        <w:pPr>
          <w:pStyle w:val="Footer"/>
          <w:jc w:val="right"/>
        </w:pPr>
        <w:r>
          <w:fldChar w:fldCharType="begin"/>
        </w:r>
        <w:r>
          <w:instrText xml:space="preserve"> PAGE   \* MERGEFORMAT </w:instrText>
        </w:r>
        <w:r>
          <w:fldChar w:fldCharType="separate"/>
        </w:r>
        <w:r w:rsidR="008F1E80">
          <w:rPr>
            <w:noProof/>
          </w:rPr>
          <w:t>6</w:t>
        </w:r>
        <w:r>
          <w:rPr>
            <w:noProof/>
          </w:rPr>
          <w:fldChar w:fldCharType="end"/>
        </w:r>
      </w:p>
    </w:sdtContent>
  </w:sdt>
  <w:p w14:paraId="17540FE5" w14:textId="77777777" w:rsidR="00DA133D" w:rsidRDefault="00DA1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D987" w14:textId="77777777" w:rsidR="00591173" w:rsidRDefault="00591173" w:rsidP="00E83EA7">
      <w:r>
        <w:separator/>
      </w:r>
    </w:p>
  </w:footnote>
  <w:footnote w:type="continuationSeparator" w:id="0">
    <w:p w14:paraId="3484BF65" w14:textId="77777777" w:rsidR="00591173" w:rsidRDefault="00591173" w:rsidP="00E83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EC4D" w14:textId="6AC76511" w:rsidR="00E83EA7" w:rsidRDefault="00E83EA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F6D"/>
    <w:multiLevelType w:val="hybridMultilevel"/>
    <w:tmpl w:val="79227F82"/>
    <w:lvl w:ilvl="0" w:tplc="0D385DD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75894"/>
    <w:multiLevelType w:val="hybridMultilevel"/>
    <w:tmpl w:val="E0CA377C"/>
    <w:lvl w:ilvl="0" w:tplc="32F8C0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275C5"/>
    <w:multiLevelType w:val="hybridMultilevel"/>
    <w:tmpl w:val="8700A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7540B"/>
    <w:multiLevelType w:val="hybridMultilevel"/>
    <w:tmpl w:val="F80A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196450"/>
    <w:multiLevelType w:val="hybridMultilevel"/>
    <w:tmpl w:val="5838B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017E3"/>
    <w:multiLevelType w:val="hybridMultilevel"/>
    <w:tmpl w:val="909E7BAA"/>
    <w:lvl w:ilvl="0" w:tplc="BDA292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26E61"/>
    <w:multiLevelType w:val="hybridMultilevel"/>
    <w:tmpl w:val="07B87E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65F69"/>
    <w:multiLevelType w:val="hybridMultilevel"/>
    <w:tmpl w:val="C038D6EE"/>
    <w:lvl w:ilvl="0" w:tplc="EDC8D930">
      <w:start w:val="1"/>
      <w:numFmt w:val="decimal"/>
      <w:lvlText w:val="(%1)"/>
      <w:lvlJc w:val="left"/>
      <w:pPr>
        <w:ind w:left="1170" w:hanging="8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5A"/>
    <w:rsid w:val="00034770"/>
    <w:rsid w:val="00055C21"/>
    <w:rsid w:val="00090264"/>
    <w:rsid w:val="00094717"/>
    <w:rsid w:val="000F1523"/>
    <w:rsid w:val="00105546"/>
    <w:rsid w:val="00133138"/>
    <w:rsid w:val="00167F65"/>
    <w:rsid w:val="00191F5E"/>
    <w:rsid w:val="00194141"/>
    <w:rsid w:val="00205BDE"/>
    <w:rsid w:val="00251B98"/>
    <w:rsid w:val="0025763F"/>
    <w:rsid w:val="002773ED"/>
    <w:rsid w:val="0029055A"/>
    <w:rsid w:val="002A21E0"/>
    <w:rsid w:val="002A47C4"/>
    <w:rsid w:val="003A5C92"/>
    <w:rsid w:val="003D034D"/>
    <w:rsid w:val="003F7F28"/>
    <w:rsid w:val="004058ED"/>
    <w:rsid w:val="0042746F"/>
    <w:rsid w:val="0045251B"/>
    <w:rsid w:val="004A3567"/>
    <w:rsid w:val="004F48EE"/>
    <w:rsid w:val="005111E7"/>
    <w:rsid w:val="005548AD"/>
    <w:rsid w:val="00576A1A"/>
    <w:rsid w:val="00591173"/>
    <w:rsid w:val="0059559E"/>
    <w:rsid w:val="006026BB"/>
    <w:rsid w:val="006063BC"/>
    <w:rsid w:val="0061017E"/>
    <w:rsid w:val="0061303B"/>
    <w:rsid w:val="00640BC7"/>
    <w:rsid w:val="0065449F"/>
    <w:rsid w:val="006837A3"/>
    <w:rsid w:val="007E40D4"/>
    <w:rsid w:val="007F6904"/>
    <w:rsid w:val="00820040"/>
    <w:rsid w:val="008420D6"/>
    <w:rsid w:val="00873793"/>
    <w:rsid w:val="00877FB0"/>
    <w:rsid w:val="00881030"/>
    <w:rsid w:val="008F1E80"/>
    <w:rsid w:val="008F3ABC"/>
    <w:rsid w:val="009051FD"/>
    <w:rsid w:val="009B4B6E"/>
    <w:rsid w:val="009E0BA2"/>
    <w:rsid w:val="00A109E2"/>
    <w:rsid w:val="00A700D4"/>
    <w:rsid w:val="00A701B5"/>
    <w:rsid w:val="00A8690A"/>
    <w:rsid w:val="00A92D24"/>
    <w:rsid w:val="00AC38C9"/>
    <w:rsid w:val="00AD6FF5"/>
    <w:rsid w:val="00B23C5E"/>
    <w:rsid w:val="00B24CA4"/>
    <w:rsid w:val="00B35DE5"/>
    <w:rsid w:val="00B36E9A"/>
    <w:rsid w:val="00B43C4B"/>
    <w:rsid w:val="00B6338A"/>
    <w:rsid w:val="00B94A06"/>
    <w:rsid w:val="00BD631E"/>
    <w:rsid w:val="00C6292E"/>
    <w:rsid w:val="00CA5891"/>
    <w:rsid w:val="00CA637F"/>
    <w:rsid w:val="00CA68EA"/>
    <w:rsid w:val="00CB1458"/>
    <w:rsid w:val="00CE1C7F"/>
    <w:rsid w:val="00CE66FF"/>
    <w:rsid w:val="00D214EB"/>
    <w:rsid w:val="00D24036"/>
    <w:rsid w:val="00D341A0"/>
    <w:rsid w:val="00D62F1D"/>
    <w:rsid w:val="00DA133D"/>
    <w:rsid w:val="00DA54AE"/>
    <w:rsid w:val="00DB3F04"/>
    <w:rsid w:val="00DC5110"/>
    <w:rsid w:val="00DC76BA"/>
    <w:rsid w:val="00E736FB"/>
    <w:rsid w:val="00E83EA7"/>
    <w:rsid w:val="00EB00D0"/>
    <w:rsid w:val="00EE3275"/>
    <w:rsid w:val="00EF5C6B"/>
    <w:rsid w:val="00F26182"/>
    <w:rsid w:val="00F31D74"/>
    <w:rsid w:val="00F83BF5"/>
    <w:rsid w:val="00FE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3FBF"/>
  <w15:chartTrackingRefBased/>
  <w15:docId w15:val="{A2CE730A-A876-410D-903B-0750D00B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EA7"/>
    <w:pPr>
      <w:spacing w:after="0" w:line="240" w:lineRule="auto"/>
    </w:pPr>
    <w:rPr>
      <w:rFonts w:ascii="Times New Roman" w:eastAsia="SimSu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EA7"/>
    <w:pPr>
      <w:tabs>
        <w:tab w:val="center" w:pos="4680"/>
        <w:tab w:val="right" w:pos="9360"/>
      </w:tabs>
    </w:pPr>
  </w:style>
  <w:style w:type="character" w:customStyle="1" w:styleId="HeaderChar">
    <w:name w:val="Header Char"/>
    <w:basedOn w:val="DefaultParagraphFont"/>
    <w:link w:val="Header"/>
    <w:uiPriority w:val="99"/>
    <w:rsid w:val="00E83EA7"/>
    <w:rPr>
      <w:rFonts w:ascii="Times New Roman" w:eastAsia="SimSun" w:hAnsi="Times New Roman" w:cs="Times New Roman"/>
      <w:sz w:val="24"/>
      <w:szCs w:val="24"/>
      <w:lang w:val="ro-RO"/>
    </w:rPr>
  </w:style>
  <w:style w:type="paragraph" w:styleId="Footer">
    <w:name w:val="footer"/>
    <w:basedOn w:val="Normal"/>
    <w:link w:val="FooterChar"/>
    <w:uiPriority w:val="99"/>
    <w:unhideWhenUsed/>
    <w:rsid w:val="00E83EA7"/>
    <w:pPr>
      <w:tabs>
        <w:tab w:val="center" w:pos="4680"/>
        <w:tab w:val="right" w:pos="9360"/>
      </w:tabs>
    </w:pPr>
  </w:style>
  <w:style w:type="character" w:customStyle="1" w:styleId="FooterChar">
    <w:name w:val="Footer Char"/>
    <w:basedOn w:val="DefaultParagraphFont"/>
    <w:link w:val="Footer"/>
    <w:uiPriority w:val="99"/>
    <w:rsid w:val="00E83EA7"/>
    <w:rPr>
      <w:rFonts w:ascii="Times New Roman" w:eastAsia="SimSun" w:hAnsi="Times New Roman" w:cs="Times New Roman"/>
      <w:sz w:val="24"/>
      <w:szCs w:val="24"/>
      <w:lang w:val="ro-RO"/>
    </w:rPr>
  </w:style>
  <w:style w:type="paragraph" w:styleId="ListParagraph">
    <w:name w:val="List Paragraph"/>
    <w:basedOn w:val="Normal"/>
    <w:uiPriority w:val="34"/>
    <w:qFormat/>
    <w:rsid w:val="00D214EB"/>
    <w:pPr>
      <w:ind w:left="720"/>
      <w:contextualSpacing/>
    </w:pPr>
  </w:style>
  <w:style w:type="paragraph" w:styleId="BalloonText">
    <w:name w:val="Balloon Text"/>
    <w:basedOn w:val="Normal"/>
    <w:link w:val="BalloonTextChar"/>
    <w:uiPriority w:val="99"/>
    <w:semiHidden/>
    <w:unhideWhenUsed/>
    <w:rsid w:val="00A70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0D4"/>
    <w:rPr>
      <w:rFonts w:ascii="Segoe UI" w:eastAsia="SimSu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75912-6E80-4D7F-B38D-229A9FFD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Mihaitoiu</dc:creator>
  <cp:keywords/>
  <dc:description/>
  <cp:lastModifiedBy>Iulia Mihaitoiu</cp:lastModifiedBy>
  <cp:revision>34</cp:revision>
  <cp:lastPrinted>2023-09-13T11:39:00Z</cp:lastPrinted>
  <dcterms:created xsi:type="dcterms:W3CDTF">2023-09-13T08:46:00Z</dcterms:created>
  <dcterms:modified xsi:type="dcterms:W3CDTF">2023-09-14T09:25:00Z</dcterms:modified>
</cp:coreProperties>
</file>