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3535" w14:textId="77777777" w:rsidR="004F2B4B" w:rsidRPr="00B0439A" w:rsidRDefault="004F2B4B" w:rsidP="00481D10">
      <w:pPr>
        <w:spacing w:after="0"/>
        <w:jc w:val="both"/>
        <w:rPr>
          <w:rFonts w:ascii="Times New Roman" w:hAnsi="Times New Roman" w:cs="Times New Roman"/>
          <w:noProof/>
        </w:rPr>
      </w:pPr>
    </w:p>
    <w:p w14:paraId="27092053" w14:textId="63F02286" w:rsidR="00065507" w:rsidRPr="00B0439A" w:rsidRDefault="00EF5AB6" w:rsidP="007E4EFA">
      <w:pPr>
        <w:spacing w:after="0"/>
        <w:jc w:val="center"/>
        <w:rPr>
          <w:rFonts w:ascii="Times New Roman" w:hAnsi="Times New Roman" w:cs="Times New Roman"/>
        </w:rPr>
      </w:pPr>
      <w:r w:rsidRPr="00B0439A">
        <w:rPr>
          <w:rFonts w:ascii="Times New Roman" w:eastAsia="Calibri" w:hAnsi="Times New Roman" w:cs="Times New Roman"/>
          <w:noProof/>
        </w:rPr>
        <w:drawing>
          <wp:inline distT="0" distB="0" distL="0" distR="0" wp14:anchorId="0E695855" wp14:editId="168C8055">
            <wp:extent cx="1607828" cy="1628775"/>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610" cy="1650841"/>
                    </a:xfrm>
                    <a:prstGeom prst="rect">
                      <a:avLst/>
                    </a:prstGeom>
                    <a:noFill/>
                    <a:ln>
                      <a:noFill/>
                    </a:ln>
                  </pic:spPr>
                </pic:pic>
              </a:graphicData>
            </a:graphic>
          </wp:inline>
        </w:drawing>
      </w:r>
    </w:p>
    <w:p w14:paraId="760B5210" w14:textId="77777777" w:rsidR="005207DA" w:rsidRPr="00B0439A" w:rsidRDefault="00344757" w:rsidP="00481D10">
      <w:pPr>
        <w:spacing w:after="0"/>
        <w:jc w:val="both"/>
        <w:rPr>
          <w:rFonts w:ascii="Times New Roman" w:hAnsi="Times New Roman" w:cs="Times New Roman"/>
          <w:b/>
          <w:i/>
          <w:sz w:val="28"/>
          <w:szCs w:val="28"/>
        </w:rPr>
      </w:pPr>
      <w:r w:rsidRPr="00B0439A">
        <w:rPr>
          <w:rFonts w:ascii="Times New Roman" w:hAnsi="Times New Roman" w:cs="Times New Roman"/>
          <w:b/>
          <w:i/>
          <w:sz w:val="28"/>
          <w:szCs w:val="28"/>
        </w:rPr>
        <w:t xml:space="preserve">                      </w:t>
      </w:r>
    </w:p>
    <w:p w14:paraId="06DAD89F" w14:textId="77777777" w:rsidR="00F12B4F" w:rsidRDefault="005207DA" w:rsidP="00F12B4F">
      <w:pPr>
        <w:spacing w:after="0"/>
        <w:ind w:left="-180" w:hanging="90"/>
        <w:jc w:val="both"/>
        <w:rPr>
          <w:rFonts w:ascii="Times New Roman" w:hAnsi="Times New Roman" w:cs="Times New Roman"/>
          <w:b/>
          <w:i/>
          <w:sz w:val="28"/>
          <w:szCs w:val="28"/>
        </w:rPr>
      </w:pPr>
      <w:r w:rsidRPr="00B0439A">
        <w:rPr>
          <w:rFonts w:ascii="Times New Roman" w:hAnsi="Times New Roman" w:cs="Times New Roman"/>
          <w:b/>
          <w:i/>
          <w:sz w:val="28"/>
          <w:szCs w:val="28"/>
        </w:rPr>
        <w:t xml:space="preserve">                  </w:t>
      </w:r>
      <w:r w:rsidR="00981D8B" w:rsidRPr="00B0439A">
        <w:rPr>
          <w:rFonts w:ascii="Times New Roman" w:hAnsi="Times New Roman" w:cs="Times New Roman"/>
          <w:b/>
          <w:i/>
          <w:sz w:val="28"/>
          <w:szCs w:val="28"/>
        </w:rPr>
        <w:t>AVIZAT,</w:t>
      </w:r>
      <w:r w:rsidR="00344757" w:rsidRPr="00B0439A">
        <w:rPr>
          <w:rFonts w:ascii="Times New Roman" w:hAnsi="Times New Roman" w:cs="Times New Roman"/>
          <w:b/>
          <w:i/>
          <w:sz w:val="28"/>
          <w:szCs w:val="28"/>
        </w:rPr>
        <w:t xml:space="preserve">    </w:t>
      </w:r>
      <w:r w:rsidR="00981D8B" w:rsidRPr="00B0439A">
        <w:rPr>
          <w:rFonts w:ascii="Times New Roman" w:hAnsi="Times New Roman" w:cs="Times New Roman"/>
          <w:b/>
          <w:i/>
          <w:sz w:val="28"/>
          <w:szCs w:val="28"/>
        </w:rPr>
        <w:t xml:space="preserve">       </w:t>
      </w:r>
      <w:r w:rsidR="00344757" w:rsidRPr="00B0439A">
        <w:rPr>
          <w:rFonts w:ascii="Times New Roman" w:hAnsi="Times New Roman" w:cs="Times New Roman"/>
          <w:b/>
          <w:i/>
          <w:sz w:val="28"/>
          <w:szCs w:val="28"/>
        </w:rPr>
        <w:t xml:space="preserve">                      </w:t>
      </w:r>
      <w:r w:rsidR="00981D8B" w:rsidRPr="00B0439A">
        <w:rPr>
          <w:rFonts w:ascii="Times New Roman" w:hAnsi="Times New Roman" w:cs="Times New Roman"/>
          <w:b/>
          <w:i/>
          <w:sz w:val="28"/>
          <w:szCs w:val="28"/>
        </w:rPr>
        <w:t xml:space="preserve">                                    </w:t>
      </w:r>
      <w:r w:rsidR="00344757" w:rsidRPr="00B0439A">
        <w:rPr>
          <w:rFonts w:ascii="Times New Roman" w:hAnsi="Times New Roman" w:cs="Times New Roman"/>
          <w:b/>
          <w:i/>
          <w:sz w:val="28"/>
          <w:szCs w:val="28"/>
        </w:rPr>
        <w:t xml:space="preserve">   </w:t>
      </w:r>
      <w:r w:rsidR="00CF2FDE" w:rsidRPr="00B0439A">
        <w:rPr>
          <w:rFonts w:ascii="Times New Roman" w:hAnsi="Times New Roman" w:cs="Times New Roman"/>
          <w:b/>
          <w:i/>
          <w:sz w:val="28"/>
          <w:szCs w:val="28"/>
        </w:rPr>
        <w:t xml:space="preserve">         </w:t>
      </w:r>
    </w:p>
    <w:p w14:paraId="10D5324A" w14:textId="20725DF1" w:rsidR="00CF2FDE" w:rsidRPr="00B0439A" w:rsidRDefault="00476829" w:rsidP="00F12B4F">
      <w:pPr>
        <w:spacing w:after="0"/>
        <w:ind w:left="-180" w:hanging="90"/>
        <w:jc w:val="both"/>
        <w:rPr>
          <w:rFonts w:ascii="Times New Roman" w:hAnsi="Times New Roman" w:cs="Times New Roman"/>
          <w:b/>
          <w:i/>
          <w:sz w:val="28"/>
          <w:szCs w:val="28"/>
        </w:rPr>
      </w:pPr>
      <w:r w:rsidRPr="00B0439A">
        <w:rPr>
          <w:rFonts w:ascii="Times New Roman" w:hAnsi="Times New Roman" w:cs="Times New Roman"/>
          <w:b/>
          <w:i/>
          <w:sz w:val="28"/>
          <w:szCs w:val="28"/>
        </w:rPr>
        <w:t xml:space="preserve">MINISTERUL EDUCAȚIEI   </w:t>
      </w:r>
      <w:r w:rsidR="009578DF">
        <w:rPr>
          <w:rFonts w:ascii="Times New Roman" w:hAnsi="Times New Roman" w:cs="Times New Roman"/>
          <w:b/>
          <w:i/>
          <w:sz w:val="28"/>
          <w:szCs w:val="28"/>
        </w:rPr>
        <w:t>ȘI CERCETĂRII</w:t>
      </w:r>
      <w:r w:rsidRPr="00B0439A">
        <w:rPr>
          <w:rFonts w:ascii="Times New Roman" w:hAnsi="Times New Roman" w:cs="Times New Roman"/>
          <w:b/>
          <w:i/>
          <w:sz w:val="28"/>
          <w:szCs w:val="28"/>
        </w:rPr>
        <w:t xml:space="preserve">                  </w:t>
      </w:r>
      <w:r w:rsidR="00344757" w:rsidRPr="00B0439A">
        <w:rPr>
          <w:rFonts w:ascii="Times New Roman" w:hAnsi="Times New Roman" w:cs="Times New Roman"/>
          <w:b/>
          <w:i/>
          <w:sz w:val="28"/>
          <w:szCs w:val="28"/>
        </w:rPr>
        <w:t xml:space="preserve">    </w:t>
      </w:r>
      <w:r w:rsidR="007130FF" w:rsidRPr="00B0439A">
        <w:rPr>
          <w:rFonts w:ascii="Times New Roman" w:hAnsi="Times New Roman" w:cs="Times New Roman"/>
          <w:b/>
          <w:i/>
          <w:sz w:val="28"/>
          <w:szCs w:val="28"/>
        </w:rPr>
        <w:t xml:space="preserve">   APROBAT,</w:t>
      </w:r>
      <w:r w:rsidR="00344757" w:rsidRPr="00B0439A">
        <w:rPr>
          <w:rFonts w:ascii="Times New Roman" w:hAnsi="Times New Roman" w:cs="Times New Roman"/>
          <w:b/>
          <w:i/>
          <w:sz w:val="28"/>
          <w:szCs w:val="28"/>
        </w:rPr>
        <w:t xml:space="preserve">     </w:t>
      </w:r>
      <w:r w:rsidR="00981D8B" w:rsidRPr="00B0439A">
        <w:rPr>
          <w:rFonts w:ascii="Times New Roman" w:hAnsi="Times New Roman" w:cs="Times New Roman"/>
          <w:b/>
          <w:i/>
          <w:sz w:val="28"/>
          <w:szCs w:val="28"/>
        </w:rPr>
        <w:t xml:space="preserve">                                    </w:t>
      </w:r>
      <w:r w:rsidR="00344757" w:rsidRPr="00B0439A">
        <w:rPr>
          <w:rFonts w:ascii="Times New Roman" w:hAnsi="Times New Roman" w:cs="Times New Roman"/>
          <w:b/>
          <w:i/>
          <w:sz w:val="28"/>
          <w:szCs w:val="28"/>
        </w:rPr>
        <w:t xml:space="preserve"> </w:t>
      </w:r>
    </w:p>
    <w:p w14:paraId="586C0F33" w14:textId="00EC7DEB" w:rsidR="00981D8B" w:rsidRPr="00B0439A" w:rsidRDefault="00933A3F" w:rsidP="003859CF">
      <w:pPr>
        <w:spacing w:after="0"/>
        <w:ind w:left="-270"/>
        <w:jc w:val="both"/>
        <w:rPr>
          <w:rFonts w:ascii="Times New Roman" w:hAnsi="Times New Roman" w:cs="Times New Roman"/>
          <w:b/>
          <w:i/>
          <w:sz w:val="28"/>
          <w:szCs w:val="28"/>
        </w:rPr>
      </w:pPr>
      <w:r w:rsidRPr="00B0439A">
        <w:rPr>
          <w:rFonts w:ascii="Times New Roman" w:hAnsi="Times New Roman" w:cs="Times New Roman"/>
          <w:b/>
          <w:i/>
          <w:sz w:val="28"/>
          <w:szCs w:val="28"/>
        </w:rPr>
        <w:t xml:space="preserve">SERVICIUL </w:t>
      </w:r>
      <w:r w:rsidR="00981D8B" w:rsidRPr="00B0439A">
        <w:rPr>
          <w:rFonts w:ascii="Times New Roman" w:hAnsi="Times New Roman" w:cs="Times New Roman"/>
          <w:b/>
          <w:i/>
          <w:sz w:val="28"/>
          <w:szCs w:val="28"/>
        </w:rPr>
        <w:t>AUDIT</w:t>
      </w:r>
      <w:r w:rsidR="00476829" w:rsidRPr="00B0439A">
        <w:rPr>
          <w:rFonts w:ascii="Times New Roman" w:hAnsi="Times New Roman" w:cs="Times New Roman"/>
          <w:b/>
          <w:i/>
          <w:sz w:val="28"/>
          <w:szCs w:val="28"/>
        </w:rPr>
        <w:t xml:space="preserve"> PUBLIC</w:t>
      </w:r>
      <w:r w:rsidR="00981D8B" w:rsidRPr="00B0439A">
        <w:rPr>
          <w:rFonts w:ascii="Times New Roman" w:hAnsi="Times New Roman" w:cs="Times New Roman"/>
          <w:b/>
          <w:i/>
          <w:sz w:val="28"/>
          <w:szCs w:val="28"/>
        </w:rPr>
        <w:t xml:space="preserve"> INTER</w:t>
      </w:r>
      <w:r w:rsidR="007130FF" w:rsidRPr="00B0439A">
        <w:rPr>
          <w:rFonts w:ascii="Times New Roman" w:hAnsi="Times New Roman" w:cs="Times New Roman"/>
          <w:b/>
          <w:i/>
          <w:sz w:val="28"/>
          <w:szCs w:val="28"/>
        </w:rPr>
        <w:t>N                                       RECTOR</w:t>
      </w:r>
    </w:p>
    <w:p w14:paraId="0F121C4A" w14:textId="6264C413" w:rsidR="007130FF" w:rsidRPr="00B0439A" w:rsidRDefault="007130FF" w:rsidP="003859CF">
      <w:pPr>
        <w:spacing w:after="0"/>
        <w:ind w:left="-360" w:right="-540"/>
        <w:jc w:val="both"/>
        <w:rPr>
          <w:rFonts w:ascii="Times New Roman" w:hAnsi="Times New Roman" w:cs="Times New Roman"/>
          <w:b/>
          <w:i/>
          <w:sz w:val="28"/>
          <w:szCs w:val="28"/>
        </w:rPr>
      </w:pPr>
      <w:r w:rsidRPr="00B0439A">
        <w:rPr>
          <w:rFonts w:ascii="Times New Roman" w:hAnsi="Times New Roman" w:cs="Times New Roman"/>
          <w:b/>
          <w:i/>
          <w:sz w:val="28"/>
          <w:szCs w:val="28"/>
        </w:rPr>
        <w:t xml:space="preserve"> </w:t>
      </w:r>
      <w:r w:rsidR="008C70D8">
        <w:rPr>
          <w:rFonts w:ascii="Times New Roman" w:hAnsi="Times New Roman" w:cs="Times New Roman"/>
          <w:b/>
          <w:i/>
          <w:sz w:val="28"/>
          <w:szCs w:val="28"/>
        </w:rPr>
        <w:t xml:space="preserve">   </w:t>
      </w:r>
      <w:proofErr w:type="spellStart"/>
      <w:r w:rsidR="008C70D8" w:rsidRPr="008C70D8">
        <w:rPr>
          <w:rFonts w:ascii="Times New Roman" w:hAnsi="Times New Roman" w:cs="Times New Roman"/>
          <w:b/>
          <w:i/>
          <w:sz w:val="28"/>
          <w:szCs w:val="28"/>
        </w:rPr>
        <w:t>Șef</w:t>
      </w:r>
      <w:proofErr w:type="spellEnd"/>
      <w:r w:rsidR="008C70D8" w:rsidRPr="008C70D8">
        <w:rPr>
          <w:rFonts w:ascii="Times New Roman" w:hAnsi="Times New Roman" w:cs="Times New Roman"/>
          <w:b/>
          <w:i/>
          <w:sz w:val="28"/>
          <w:szCs w:val="28"/>
        </w:rPr>
        <w:t xml:space="preserve"> </w:t>
      </w:r>
      <w:proofErr w:type="spellStart"/>
      <w:r w:rsidR="008C70D8" w:rsidRPr="008C70D8">
        <w:rPr>
          <w:rFonts w:ascii="Times New Roman" w:hAnsi="Times New Roman" w:cs="Times New Roman"/>
          <w:b/>
          <w:i/>
          <w:sz w:val="28"/>
          <w:szCs w:val="28"/>
        </w:rPr>
        <w:t>Serviciu</w:t>
      </w:r>
      <w:proofErr w:type="spellEnd"/>
      <w:r w:rsidR="008C70D8" w:rsidRPr="008C70D8">
        <w:rPr>
          <w:rFonts w:ascii="Times New Roman" w:hAnsi="Times New Roman" w:cs="Times New Roman"/>
          <w:b/>
          <w:i/>
          <w:sz w:val="28"/>
          <w:szCs w:val="28"/>
        </w:rPr>
        <w:t xml:space="preserve"> Lucian GHIOCA </w:t>
      </w:r>
      <w:r w:rsidRPr="00B0439A">
        <w:rPr>
          <w:rFonts w:ascii="Times New Roman" w:hAnsi="Times New Roman" w:cs="Times New Roman"/>
          <w:b/>
          <w:i/>
          <w:sz w:val="28"/>
          <w:szCs w:val="28"/>
        </w:rPr>
        <w:t xml:space="preserve">                 </w:t>
      </w:r>
      <w:r w:rsidR="008C70D8">
        <w:rPr>
          <w:rFonts w:ascii="Times New Roman" w:hAnsi="Times New Roman" w:cs="Times New Roman"/>
          <w:b/>
          <w:i/>
          <w:sz w:val="28"/>
          <w:szCs w:val="28"/>
        </w:rPr>
        <w:t xml:space="preserve">  </w:t>
      </w:r>
      <w:r w:rsidR="003859CF" w:rsidRPr="00B0439A">
        <w:rPr>
          <w:rFonts w:ascii="Times New Roman" w:hAnsi="Times New Roman" w:cs="Times New Roman"/>
          <w:b/>
          <w:i/>
          <w:sz w:val="28"/>
          <w:szCs w:val="28"/>
        </w:rPr>
        <w:t xml:space="preserve"> </w:t>
      </w:r>
      <w:r w:rsidR="00D87D55">
        <w:rPr>
          <w:rFonts w:ascii="Times New Roman" w:hAnsi="Times New Roman" w:cs="Times New Roman"/>
          <w:b/>
          <w:i/>
          <w:sz w:val="28"/>
          <w:szCs w:val="28"/>
        </w:rPr>
        <w:t xml:space="preserve">     </w:t>
      </w:r>
      <w:proofErr w:type="spellStart"/>
      <w:r w:rsidRPr="00B0439A">
        <w:rPr>
          <w:rFonts w:ascii="Times New Roman" w:hAnsi="Times New Roman" w:cs="Times New Roman"/>
          <w:b/>
          <w:i/>
          <w:sz w:val="28"/>
          <w:szCs w:val="28"/>
        </w:rPr>
        <w:t>Conf.univ.dr.ing</w:t>
      </w:r>
      <w:proofErr w:type="spellEnd"/>
      <w:r w:rsidRPr="00B0439A">
        <w:rPr>
          <w:rFonts w:ascii="Times New Roman" w:hAnsi="Times New Roman" w:cs="Times New Roman"/>
          <w:b/>
          <w:i/>
          <w:sz w:val="28"/>
          <w:szCs w:val="28"/>
        </w:rPr>
        <w:t xml:space="preserve">. </w:t>
      </w:r>
      <w:proofErr w:type="spellStart"/>
      <w:r w:rsidRPr="00B0439A">
        <w:rPr>
          <w:rFonts w:ascii="Times New Roman" w:hAnsi="Times New Roman" w:cs="Times New Roman"/>
          <w:b/>
          <w:i/>
          <w:sz w:val="28"/>
          <w:szCs w:val="28"/>
        </w:rPr>
        <w:t>Ioan</w:t>
      </w:r>
      <w:proofErr w:type="spellEnd"/>
      <w:r w:rsidRPr="00B0439A">
        <w:rPr>
          <w:rFonts w:ascii="Times New Roman" w:hAnsi="Times New Roman" w:cs="Times New Roman"/>
          <w:b/>
          <w:i/>
          <w:sz w:val="28"/>
          <w:szCs w:val="28"/>
        </w:rPr>
        <w:t xml:space="preserve"> </w:t>
      </w:r>
      <w:proofErr w:type="spellStart"/>
      <w:r w:rsidRPr="00B0439A">
        <w:rPr>
          <w:rFonts w:ascii="Times New Roman" w:hAnsi="Times New Roman" w:cs="Times New Roman"/>
          <w:b/>
          <w:i/>
          <w:sz w:val="28"/>
          <w:szCs w:val="28"/>
        </w:rPr>
        <w:t>Corneliu</w:t>
      </w:r>
      <w:proofErr w:type="spellEnd"/>
      <w:r w:rsidRPr="00B0439A">
        <w:rPr>
          <w:rFonts w:ascii="Times New Roman" w:hAnsi="Times New Roman" w:cs="Times New Roman"/>
          <w:b/>
          <w:i/>
          <w:sz w:val="28"/>
          <w:szCs w:val="28"/>
        </w:rPr>
        <w:t xml:space="preserve"> SĂLIȘTEANU        </w:t>
      </w:r>
    </w:p>
    <w:p w14:paraId="08891C5F" w14:textId="77777777" w:rsidR="007130FF" w:rsidRPr="00B0439A" w:rsidRDefault="007130FF" w:rsidP="00481D10">
      <w:pPr>
        <w:spacing w:after="0"/>
        <w:jc w:val="both"/>
        <w:rPr>
          <w:rFonts w:ascii="Times New Roman" w:hAnsi="Times New Roman" w:cs="Times New Roman"/>
          <w:b/>
          <w:i/>
          <w:sz w:val="28"/>
          <w:szCs w:val="28"/>
        </w:rPr>
      </w:pPr>
    </w:p>
    <w:p w14:paraId="44900D3D" w14:textId="77777777" w:rsidR="004F2B4B" w:rsidRPr="00B0439A" w:rsidRDefault="004F2B4B" w:rsidP="00481D10">
      <w:pPr>
        <w:spacing w:after="0"/>
        <w:jc w:val="both"/>
        <w:rPr>
          <w:rFonts w:ascii="Times New Roman" w:hAnsi="Times New Roman" w:cs="Times New Roman"/>
        </w:rPr>
      </w:pPr>
    </w:p>
    <w:p w14:paraId="6558C4B6" w14:textId="77777777" w:rsidR="004F2B4B" w:rsidRPr="00B0439A" w:rsidRDefault="004F2B4B" w:rsidP="00481D10">
      <w:pPr>
        <w:spacing w:after="0"/>
        <w:jc w:val="both"/>
        <w:rPr>
          <w:rFonts w:ascii="Times New Roman" w:hAnsi="Times New Roman" w:cs="Times New Roman"/>
        </w:rPr>
      </w:pPr>
    </w:p>
    <w:p w14:paraId="197F5502" w14:textId="77777777" w:rsidR="00344757" w:rsidRDefault="00344757" w:rsidP="00481D10">
      <w:pPr>
        <w:spacing w:after="0"/>
        <w:jc w:val="both"/>
        <w:rPr>
          <w:rFonts w:ascii="Times New Roman" w:hAnsi="Times New Roman" w:cs="Times New Roman"/>
          <w:b/>
          <w:i/>
          <w:sz w:val="52"/>
          <w:szCs w:val="52"/>
        </w:rPr>
      </w:pPr>
    </w:p>
    <w:p w14:paraId="3D910D42" w14:textId="77777777" w:rsidR="00F12B4F" w:rsidRPr="00B0439A" w:rsidRDefault="00F12B4F" w:rsidP="00481D10">
      <w:pPr>
        <w:spacing w:after="0"/>
        <w:jc w:val="both"/>
        <w:rPr>
          <w:rFonts w:ascii="Times New Roman" w:hAnsi="Times New Roman" w:cs="Times New Roman"/>
          <w:b/>
          <w:i/>
          <w:sz w:val="52"/>
          <w:szCs w:val="52"/>
        </w:rPr>
      </w:pPr>
    </w:p>
    <w:p w14:paraId="2C5CAA3A" w14:textId="77777777" w:rsidR="004F2B4B" w:rsidRPr="00B0439A" w:rsidRDefault="004F2B4B" w:rsidP="007E4EFA">
      <w:pPr>
        <w:spacing w:after="0"/>
        <w:jc w:val="center"/>
        <w:rPr>
          <w:rFonts w:ascii="Times New Roman" w:hAnsi="Times New Roman" w:cs="Times New Roman"/>
          <w:b/>
          <w:i/>
          <w:sz w:val="52"/>
          <w:szCs w:val="52"/>
        </w:rPr>
      </w:pPr>
      <w:r w:rsidRPr="00B0439A">
        <w:rPr>
          <w:rFonts w:ascii="Times New Roman" w:hAnsi="Times New Roman" w:cs="Times New Roman"/>
          <w:b/>
          <w:i/>
          <w:sz w:val="52"/>
          <w:szCs w:val="52"/>
        </w:rPr>
        <w:t>CARTA AUDITULUI INTERN</w:t>
      </w:r>
    </w:p>
    <w:p w14:paraId="79FB33E1" w14:textId="77777777" w:rsidR="004F2B4B" w:rsidRPr="00B0439A" w:rsidRDefault="004F2B4B" w:rsidP="007E4EFA">
      <w:pPr>
        <w:spacing w:after="0"/>
        <w:jc w:val="center"/>
        <w:rPr>
          <w:rFonts w:ascii="Times New Roman" w:hAnsi="Times New Roman" w:cs="Times New Roman"/>
          <w:sz w:val="36"/>
          <w:szCs w:val="36"/>
        </w:rPr>
      </w:pPr>
      <w:proofErr w:type="spellStart"/>
      <w:r w:rsidRPr="00B0439A">
        <w:rPr>
          <w:rFonts w:ascii="Times New Roman" w:hAnsi="Times New Roman" w:cs="Times New Roman"/>
          <w:sz w:val="36"/>
          <w:szCs w:val="36"/>
        </w:rPr>
        <w:t>aplicabilă</w:t>
      </w:r>
      <w:proofErr w:type="spellEnd"/>
      <w:r w:rsidRPr="00B0439A">
        <w:rPr>
          <w:rFonts w:ascii="Times New Roman" w:hAnsi="Times New Roman" w:cs="Times New Roman"/>
          <w:sz w:val="36"/>
          <w:szCs w:val="36"/>
        </w:rPr>
        <w:t xml:space="preserve"> </w:t>
      </w:r>
      <w:proofErr w:type="spellStart"/>
      <w:r w:rsidRPr="00B0439A">
        <w:rPr>
          <w:rFonts w:ascii="Times New Roman" w:hAnsi="Times New Roman" w:cs="Times New Roman"/>
          <w:sz w:val="36"/>
          <w:szCs w:val="36"/>
        </w:rPr>
        <w:t>ȋn</w:t>
      </w:r>
      <w:proofErr w:type="spellEnd"/>
      <w:r w:rsidRPr="00B0439A">
        <w:rPr>
          <w:rFonts w:ascii="Times New Roman" w:hAnsi="Times New Roman" w:cs="Times New Roman"/>
          <w:sz w:val="36"/>
          <w:szCs w:val="36"/>
        </w:rPr>
        <w:t xml:space="preserve"> </w:t>
      </w:r>
      <w:proofErr w:type="spellStart"/>
      <w:r w:rsidRPr="00B0439A">
        <w:rPr>
          <w:rFonts w:ascii="Times New Roman" w:hAnsi="Times New Roman" w:cs="Times New Roman"/>
          <w:sz w:val="36"/>
          <w:szCs w:val="36"/>
        </w:rPr>
        <w:t>cadrul</w:t>
      </w:r>
      <w:proofErr w:type="spellEnd"/>
    </w:p>
    <w:p w14:paraId="35024383" w14:textId="77777777" w:rsidR="004F2B4B" w:rsidRPr="00B0439A" w:rsidRDefault="004F2B4B" w:rsidP="007E4EFA">
      <w:pPr>
        <w:spacing w:after="0"/>
        <w:jc w:val="center"/>
        <w:rPr>
          <w:rFonts w:ascii="Times New Roman" w:hAnsi="Times New Roman" w:cs="Times New Roman"/>
          <w:sz w:val="36"/>
          <w:szCs w:val="36"/>
        </w:rPr>
      </w:pPr>
      <w:proofErr w:type="spellStart"/>
      <w:r w:rsidRPr="00B0439A">
        <w:rPr>
          <w:rFonts w:ascii="Times New Roman" w:hAnsi="Times New Roman" w:cs="Times New Roman"/>
          <w:sz w:val="36"/>
          <w:szCs w:val="36"/>
        </w:rPr>
        <w:t>Universității</w:t>
      </w:r>
      <w:proofErr w:type="spellEnd"/>
      <w:r w:rsidRPr="00B0439A">
        <w:rPr>
          <w:rFonts w:ascii="Times New Roman" w:hAnsi="Times New Roman" w:cs="Times New Roman"/>
          <w:sz w:val="36"/>
          <w:szCs w:val="36"/>
        </w:rPr>
        <w:t xml:space="preserve"> “</w:t>
      </w:r>
      <w:proofErr w:type="spellStart"/>
      <w:r w:rsidRPr="00B0439A">
        <w:rPr>
          <w:rFonts w:ascii="Times New Roman" w:hAnsi="Times New Roman" w:cs="Times New Roman"/>
          <w:sz w:val="36"/>
          <w:szCs w:val="36"/>
        </w:rPr>
        <w:t>Valahia</w:t>
      </w:r>
      <w:proofErr w:type="spellEnd"/>
      <w:r w:rsidRPr="00B0439A">
        <w:rPr>
          <w:rFonts w:ascii="Times New Roman" w:hAnsi="Times New Roman" w:cs="Times New Roman"/>
          <w:sz w:val="36"/>
          <w:szCs w:val="36"/>
        </w:rPr>
        <w:t xml:space="preserve">” din </w:t>
      </w:r>
      <w:proofErr w:type="spellStart"/>
      <w:r w:rsidRPr="00B0439A">
        <w:rPr>
          <w:rFonts w:ascii="Times New Roman" w:hAnsi="Times New Roman" w:cs="Times New Roman"/>
          <w:sz w:val="36"/>
          <w:szCs w:val="36"/>
        </w:rPr>
        <w:t>Tȃrgoviște</w:t>
      </w:r>
      <w:proofErr w:type="spellEnd"/>
    </w:p>
    <w:p w14:paraId="32E4CD56" w14:textId="77777777" w:rsidR="004F2B4B" w:rsidRPr="004624A3" w:rsidRDefault="004F2B4B" w:rsidP="00481D10">
      <w:pPr>
        <w:spacing w:after="0"/>
        <w:jc w:val="both"/>
        <w:rPr>
          <w:rFonts w:ascii="Times New Roman" w:hAnsi="Times New Roman" w:cs="Times New Roman"/>
          <w:sz w:val="16"/>
          <w:szCs w:val="16"/>
        </w:rPr>
      </w:pPr>
    </w:p>
    <w:p w14:paraId="0EA6206E" w14:textId="1D32BED5" w:rsidR="004F2B4B" w:rsidRPr="00B0439A" w:rsidRDefault="004624A3" w:rsidP="004624A3">
      <w:pPr>
        <w:spacing w:after="0"/>
        <w:jc w:val="center"/>
        <w:rPr>
          <w:rFonts w:ascii="Times New Roman" w:hAnsi="Times New Roman" w:cs="Times New Roman"/>
          <w:sz w:val="36"/>
          <w:szCs w:val="36"/>
        </w:rPr>
      </w:pPr>
      <w:r w:rsidRPr="004624A3">
        <w:rPr>
          <w:rFonts w:ascii="Times New Roman" w:hAnsi="Times New Roman" w:cs="Times New Roman"/>
          <w:noProof/>
          <w:sz w:val="36"/>
          <w:szCs w:val="36"/>
        </w:rPr>
        <w:drawing>
          <wp:inline distT="0" distB="0" distL="0" distR="0" wp14:anchorId="3ECFA47B" wp14:editId="031841BE">
            <wp:extent cx="3183675" cy="2019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7328" cy="2021617"/>
                    </a:xfrm>
                    <a:prstGeom prst="rect">
                      <a:avLst/>
                    </a:prstGeom>
                  </pic:spPr>
                </pic:pic>
              </a:graphicData>
            </a:graphic>
          </wp:inline>
        </w:drawing>
      </w:r>
    </w:p>
    <w:p w14:paraId="3F55C734" w14:textId="77777777" w:rsidR="007E4EFA" w:rsidRPr="00B0439A" w:rsidRDefault="007E4EFA" w:rsidP="00481D10">
      <w:pPr>
        <w:spacing w:after="0"/>
        <w:jc w:val="both"/>
        <w:rPr>
          <w:rFonts w:ascii="Times New Roman" w:hAnsi="Times New Roman" w:cs="Times New Roman"/>
          <w:sz w:val="36"/>
          <w:szCs w:val="36"/>
        </w:rPr>
      </w:pPr>
    </w:p>
    <w:p w14:paraId="58C7EA7C" w14:textId="77777777" w:rsidR="007E4EFA" w:rsidRPr="00B0439A" w:rsidRDefault="007E4EFA" w:rsidP="00481D10">
      <w:pPr>
        <w:spacing w:after="0"/>
        <w:jc w:val="both"/>
        <w:rPr>
          <w:rFonts w:ascii="Times New Roman" w:hAnsi="Times New Roman" w:cs="Times New Roman"/>
          <w:sz w:val="36"/>
          <w:szCs w:val="36"/>
        </w:rPr>
      </w:pPr>
    </w:p>
    <w:p w14:paraId="087B73A9" w14:textId="7D5BA97D" w:rsidR="004F2B4B" w:rsidRPr="00B0439A" w:rsidRDefault="00EF5AB6" w:rsidP="007E4EFA">
      <w:pPr>
        <w:spacing w:after="0"/>
        <w:jc w:val="center"/>
        <w:rPr>
          <w:rFonts w:ascii="Times New Roman" w:hAnsi="Times New Roman" w:cs="Times New Roman"/>
          <w:b/>
          <w:i/>
          <w:sz w:val="24"/>
          <w:szCs w:val="24"/>
        </w:rPr>
      </w:pPr>
      <w:r w:rsidRPr="00B0439A">
        <w:rPr>
          <w:rFonts w:ascii="Times New Roman" w:hAnsi="Times New Roman" w:cs="Times New Roman"/>
          <w:b/>
          <w:i/>
          <w:sz w:val="24"/>
          <w:szCs w:val="24"/>
        </w:rPr>
        <w:t>IUNIE 2026</w:t>
      </w:r>
    </w:p>
    <w:sdt>
      <w:sdtPr>
        <w:rPr>
          <w:rFonts w:ascii="Times New Roman" w:eastAsiaTheme="minorHAnsi" w:hAnsi="Times New Roman" w:cs="Times New Roman"/>
          <w:color w:val="auto"/>
          <w:sz w:val="24"/>
          <w:szCs w:val="24"/>
          <w:lang w:val="en-US" w:eastAsia="en-US"/>
        </w:rPr>
        <w:id w:val="-1150514956"/>
        <w:docPartObj>
          <w:docPartGallery w:val="Table of Contents"/>
          <w:docPartUnique/>
        </w:docPartObj>
      </w:sdtPr>
      <w:sdtEndPr>
        <w:rPr>
          <w:rFonts w:asciiTheme="minorHAnsi" w:hAnsiTheme="minorHAnsi" w:cstheme="minorBidi"/>
          <w:b/>
          <w:bCs/>
          <w:sz w:val="22"/>
          <w:szCs w:val="22"/>
        </w:rPr>
      </w:sdtEndPr>
      <w:sdtContent>
        <w:p w14:paraId="3B3CE5A3" w14:textId="6FF67A17" w:rsidR="008B1E58" w:rsidRPr="00503091" w:rsidRDefault="008B1E58" w:rsidP="00503091">
          <w:pPr>
            <w:pStyle w:val="Titlucuprins"/>
            <w:spacing w:after="240"/>
            <w:jc w:val="center"/>
            <w:rPr>
              <w:rFonts w:ascii="Times New Roman" w:hAnsi="Times New Roman" w:cs="Times New Roman"/>
              <w:b/>
              <w:bCs/>
              <w:sz w:val="28"/>
              <w:szCs w:val="28"/>
            </w:rPr>
          </w:pPr>
          <w:r w:rsidRPr="00503091">
            <w:rPr>
              <w:rFonts w:ascii="Times New Roman" w:hAnsi="Times New Roman" w:cs="Times New Roman"/>
              <w:b/>
              <w:bCs/>
              <w:sz w:val="28"/>
              <w:szCs w:val="28"/>
            </w:rPr>
            <w:t>Cuprins</w:t>
          </w:r>
        </w:p>
        <w:p w14:paraId="549978CC" w14:textId="53D3AD08" w:rsidR="008B1E58" w:rsidRPr="00503091" w:rsidRDefault="008B1E58" w:rsidP="00503091">
          <w:pPr>
            <w:pStyle w:val="Cuprins1"/>
            <w:spacing w:after="0" w:line="360" w:lineRule="auto"/>
            <w:rPr>
              <w:rFonts w:ascii="Times New Roman" w:eastAsiaTheme="minorEastAsia" w:hAnsi="Times New Roman" w:cs="Times New Roman"/>
              <w:sz w:val="24"/>
              <w:szCs w:val="24"/>
              <w:lang w:eastAsia="ro-RO"/>
            </w:rPr>
          </w:pPr>
          <w:r w:rsidRPr="00503091">
            <w:rPr>
              <w:rFonts w:ascii="Times New Roman" w:hAnsi="Times New Roman" w:cs="Times New Roman"/>
              <w:sz w:val="24"/>
              <w:szCs w:val="24"/>
            </w:rPr>
            <w:fldChar w:fldCharType="begin"/>
          </w:r>
          <w:r w:rsidRPr="00503091">
            <w:rPr>
              <w:rFonts w:ascii="Times New Roman" w:hAnsi="Times New Roman" w:cs="Times New Roman"/>
              <w:sz w:val="24"/>
              <w:szCs w:val="24"/>
            </w:rPr>
            <w:instrText xml:space="preserve"> TOC \o "1-3" \h \z \u </w:instrText>
          </w:r>
          <w:r w:rsidRPr="00503091">
            <w:rPr>
              <w:rFonts w:ascii="Times New Roman" w:hAnsi="Times New Roman" w:cs="Times New Roman"/>
              <w:sz w:val="24"/>
              <w:szCs w:val="24"/>
            </w:rPr>
            <w:fldChar w:fldCharType="separate"/>
          </w:r>
          <w:hyperlink w:anchor="_Toc232775510" w:history="1">
            <w:r w:rsidRPr="00503091">
              <w:rPr>
                <w:rStyle w:val="Hyperlink"/>
                <w:rFonts w:ascii="Times New Roman" w:hAnsi="Times New Roman" w:cs="Times New Roman"/>
                <w:b/>
                <w:bCs/>
                <w:sz w:val="24"/>
                <w:szCs w:val="24"/>
              </w:rPr>
              <w:t>1.</w:t>
            </w:r>
            <w:r w:rsidRPr="00503091">
              <w:rPr>
                <w:rFonts w:ascii="Times New Roman" w:eastAsiaTheme="minorEastAsia" w:hAnsi="Times New Roman" w:cs="Times New Roman"/>
                <w:sz w:val="24"/>
                <w:szCs w:val="24"/>
                <w:lang w:eastAsia="ro-RO"/>
              </w:rPr>
              <w:tab/>
            </w:r>
            <w:r w:rsidRPr="00503091">
              <w:rPr>
                <w:rStyle w:val="Hyperlink"/>
                <w:rFonts w:ascii="Times New Roman" w:hAnsi="Times New Roman" w:cs="Times New Roman"/>
                <w:b/>
                <w:bCs/>
                <w:sz w:val="24"/>
                <w:szCs w:val="24"/>
              </w:rPr>
              <w:t>Dispoziții generale</w:t>
            </w:r>
            <w:r w:rsidRPr="00503091">
              <w:rPr>
                <w:rFonts w:ascii="Times New Roman" w:hAnsi="Times New Roman" w:cs="Times New Roman"/>
                <w:webHidden/>
                <w:sz w:val="24"/>
                <w:szCs w:val="24"/>
              </w:rPr>
              <w:tab/>
            </w:r>
            <w:r w:rsidRPr="00503091">
              <w:rPr>
                <w:rFonts w:ascii="Times New Roman" w:hAnsi="Times New Roman" w:cs="Times New Roman"/>
                <w:webHidden/>
                <w:sz w:val="24"/>
                <w:szCs w:val="24"/>
              </w:rPr>
              <w:fldChar w:fldCharType="begin"/>
            </w:r>
            <w:r w:rsidRPr="00503091">
              <w:rPr>
                <w:rFonts w:ascii="Times New Roman" w:hAnsi="Times New Roman" w:cs="Times New Roman"/>
                <w:webHidden/>
                <w:sz w:val="24"/>
                <w:szCs w:val="24"/>
              </w:rPr>
              <w:instrText xml:space="preserve"> PAGEREF _Toc232775510 \h </w:instrText>
            </w:r>
            <w:r w:rsidRPr="00503091">
              <w:rPr>
                <w:rFonts w:ascii="Times New Roman" w:hAnsi="Times New Roman" w:cs="Times New Roman"/>
                <w:webHidden/>
                <w:sz w:val="24"/>
                <w:szCs w:val="24"/>
              </w:rPr>
            </w:r>
            <w:r w:rsidRPr="00503091">
              <w:rPr>
                <w:rFonts w:ascii="Times New Roman" w:hAnsi="Times New Roman" w:cs="Times New Roman"/>
                <w:webHidden/>
                <w:sz w:val="24"/>
                <w:szCs w:val="24"/>
              </w:rPr>
              <w:fldChar w:fldCharType="separate"/>
            </w:r>
            <w:r w:rsidRPr="00503091">
              <w:rPr>
                <w:rFonts w:ascii="Times New Roman" w:hAnsi="Times New Roman" w:cs="Times New Roman"/>
                <w:webHidden/>
                <w:sz w:val="24"/>
                <w:szCs w:val="24"/>
              </w:rPr>
              <w:t>2</w:t>
            </w:r>
            <w:r w:rsidRPr="00503091">
              <w:rPr>
                <w:rFonts w:ascii="Times New Roman" w:hAnsi="Times New Roman" w:cs="Times New Roman"/>
                <w:webHidden/>
                <w:sz w:val="24"/>
                <w:szCs w:val="24"/>
              </w:rPr>
              <w:fldChar w:fldCharType="end"/>
            </w:r>
          </w:hyperlink>
        </w:p>
        <w:p w14:paraId="1EBC2020" w14:textId="208C892B"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11" w:history="1">
            <w:r w:rsidR="008B1E58" w:rsidRPr="00503091">
              <w:rPr>
                <w:rStyle w:val="Hyperlink"/>
                <w:rFonts w:ascii="Times New Roman" w:hAnsi="Times New Roman" w:cs="Times New Roman"/>
                <w:b/>
                <w:bCs/>
                <w:sz w:val="24"/>
                <w:szCs w:val="24"/>
              </w:rPr>
              <w:t>2.</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Misiunea și obiectivele structurii de audit intern</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_Toc232775511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2</w:t>
            </w:r>
            <w:r w:rsidR="008B1E58" w:rsidRPr="00503091">
              <w:rPr>
                <w:rFonts w:ascii="Times New Roman" w:hAnsi="Times New Roman" w:cs="Times New Roman"/>
                <w:webHidden/>
                <w:sz w:val="24"/>
                <w:szCs w:val="24"/>
              </w:rPr>
              <w:fldChar w:fldCharType="end"/>
            </w:r>
          </w:hyperlink>
        </w:p>
        <w:p w14:paraId="32292253" w14:textId="1DBF67AC"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12" w:history="1">
            <w:r w:rsidR="008B1E58" w:rsidRPr="00503091">
              <w:rPr>
                <w:rStyle w:val="Hyperlink"/>
                <w:rFonts w:ascii="Times New Roman" w:hAnsi="Times New Roman" w:cs="Times New Roman"/>
                <w:b/>
                <w:bCs/>
                <w:sz w:val="24"/>
                <w:szCs w:val="24"/>
              </w:rPr>
              <w:t>3.</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Sfera de activitate a auditului intern</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_Toc232775512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4</w:t>
            </w:r>
            <w:r w:rsidR="008B1E58" w:rsidRPr="00503091">
              <w:rPr>
                <w:rFonts w:ascii="Times New Roman" w:hAnsi="Times New Roman" w:cs="Times New Roman"/>
                <w:webHidden/>
                <w:sz w:val="24"/>
                <w:szCs w:val="24"/>
              </w:rPr>
              <w:fldChar w:fldCharType="end"/>
            </w:r>
          </w:hyperlink>
        </w:p>
        <w:p w14:paraId="6F16948E" w14:textId="0062B826"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13" w:history="1">
            <w:r w:rsidR="008B1E58" w:rsidRPr="00503091">
              <w:rPr>
                <w:rStyle w:val="Hyperlink"/>
                <w:rFonts w:ascii="Times New Roman" w:hAnsi="Times New Roman" w:cs="Times New Roman"/>
                <w:b/>
                <w:bCs/>
                <w:sz w:val="24"/>
                <w:szCs w:val="24"/>
              </w:rPr>
              <w:t>4.</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Competența Compartimentului Audit</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_Toc232775513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5</w:t>
            </w:r>
            <w:r w:rsidR="008B1E58" w:rsidRPr="00503091">
              <w:rPr>
                <w:rFonts w:ascii="Times New Roman" w:hAnsi="Times New Roman" w:cs="Times New Roman"/>
                <w:webHidden/>
                <w:sz w:val="24"/>
                <w:szCs w:val="24"/>
              </w:rPr>
              <w:fldChar w:fldCharType="end"/>
            </w:r>
          </w:hyperlink>
        </w:p>
        <w:p w14:paraId="504DF396" w14:textId="3E8BD229" w:rsidR="008B1E58" w:rsidRPr="00503091" w:rsidRDefault="003E15F3" w:rsidP="00503091">
          <w:pPr>
            <w:pStyle w:val="Cuprins2"/>
            <w:tabs>
              <w:tab w:val="left" w:pos="880"/>
            </w:tabs>
            <w:spacing w:line="360" w:lineRule="auto"/>
            <w:rPr>
              <w:rFonts w:eastAsiaTheme="minorEastAsia"/>
              <w:noProof/>
            </w:rPr>
          </w:pPr>
          <w:hyperlink w:anchor="_Toc232775514" w:history="1">
            <w:r w:rsidR="008B1E58" w:rsidRPr="00503091">
              <w:rPr>
                <w:rStyle w:val="Hyperlink"/>
                <w:b/>
                <w:bCs/>
                <w:noProof/>
                <w:sz w:val="24"/>
                <w:szCs w:val="24"/>
              </w:rPr>
              <w:t>4.1.</w:t>
            </w:r>
            <w:r w:rsidR="008B1E58" w:rsidRPr="00503091">
              <w:rPr>
                <w:rFonts w:eastAsiaTheme="minorEastAsia"/>
                <w:noProof/>
              </w:rPr>
              <w:tab/>
            </w:r>
            <w:r w:rsidR="008B1E58" w:rsidRPr="00503091">
              <w:rPr>
                <w:rStyle w:val="Hyperlink"/>
                <w:b/>
                <w:bCs/>
                <w:noProof/>
                <w:sz w:val="24"/>
                <w:szCs w:val="24"/>
              </w:rPr>
              <w:t>Independența organizatorică</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_Toc232775514 \h </w:instrText>
            </w:r>
            <w:r w:rsidR="008B1E58" w:rsidRPr="00503091">
              <w:rPr>
                <w:noProof/>
                <w:webHidden/>
              </w:rPr>
            </w:r>
            <w:r w:rsidR="008B1E58" w:rsidRPr="00503091">
              <w:rPr>
                <w:noProof/>
                <w:webHidden/>
              </w:rPr>
              <w:fldChar w:fldCharType="separate"/>
            </w:r>
            <w:r w:rsidR="008B1E58" w:rsidRPr="00503091">
              <w:rPr>
                <w:noProof/>
                <w:webHidden/>
              </w:rPr>
              <w:t>5</w:t>
            </w:r>
            <w:r w:rsidR="008B1E58" w:rsidRPr="00503091">
              <w:rPr>
                <w:noProof/>
                <w:webHidden/>
              </w:rPr>
              <w:fldChar w:fldCharType="end"/>
            </w:r>
          </w:hyperlink>
        </w:p>
        <w:p w14:paraId="59869FD3" w14:textId="14A099BA" w:rsidR="008B1E58" w:rsidRPr="00503091" w:rsidRDefault="003E15F3" w:rsidP="00503091">
          <w:pPr>
            <w:pStyle w:val="Cuprins2"/>
            <w:tabs>
              <w:tab w:val="left" w:pos="880"/>
            </w:tabs>
            <w:spacing w:line="360" w:lineRule="auto"/>
            <w:rPr>
              <w:rFonts w:eastAsiaTheme="minorEastAsia"/>
              <w:noProof/>
            </w:rPr>
          </w:pPr>
          <w:hyperlink w:anchor="_Toc232775515" w:history="1">
            <w:r w:rsidR="008B1E58" w:rsidRPr="00503091">
              <w:rPr>
                <w:rStyle w:val="Hyperlink"/>
                <w:b/>
                <w:bCs/>
                <w:noProof/>
                <w:sz w:val="24"/>
                <w:szCs w:val="24"/>
              </w:rPr>
              <w:t>4.2.</w:t>
            </w:r>
            <w:r w:rsidR="008B1E58" w:rsidRPr="00503091">
              <w:rPr>
                <w:rFonts w:eastAsiaTheme="minorEastAsia"/>
                <w:noProof/>
              </w:rPr>
              <w:tab/>
            </w:r>
            <w:r w:rsidR="008B1E58" w:rsidRPr="00503091">
              <w:rPr>
                <w:rStyle w:val="Hyperlink"/>
                <w:b/>
                <w:bCs/>
                <w:noProof/>
                <w:sz w:val="24"/>
                <w:szCs w:val="24"/>
              </w:rPr>
              <w:t>Atribuțiile Compartimentului Audit</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_Toc232775515 \h </w:instrText>
            </w:r>
            <w:r w:rsidR="008B1E58" w:rsidRPr="00503091">
              <w:rPr>
                <w:noProof/>
                <w:webHidden/>
              </w:rPr>
            </w:r>
            <w:r w:rsidR="008B1E58" w:rsidRPr="00503091">
              <w:rPr>
                <w:noProof/>
                <w:webHidden/>
              </w:rPr>
              <w:fldChar w:fldCharType="separate"/>
            </w:r>
            <w:r w:rsidR="008B1E58" w:rsidRPr="00503091">
              <w:rPr>
                <w:noProof/>
                <w:webHidden/>
              </w:rPr>
              <w:t>5</w:t>
            </w:r>
            <w:r w:rsidR="008B1E58" w:rsidRPr="00503091">
              <w:rPr>
                <w:noProof/>
                <w:webHidden/>
              </w:rPr>
              <w:fldChar w:fldCharType="end"/>
            </w:r>
          </w:hyperlink>
        </w:p>
        <w:p w14:paraId="1CAE55CB" w14:textId="0DFE2277" w:rsidR="008B1E58" w:rsidRPr="00503091" w:rsidRDefault="003E15F3" w:rsidP="00503091">
          <w:pPr>
            <w:pStyle w:val="Cuprins2"/>
            <w:tabs>
              <w:tab w:val="left" w:pos="880"/>
            </w:tabs>
            <w:spacing w:line="360" w:lineRule="auto"/>
            <w:rPr>
              <w:rFonts w:eastAsiaTheme="minorEastAsia"/>
              <w:noProof/>
            </w:rPr>
          </w:pPr>
          <w:hyperlink w:anchor="_Toc232775516" w:history="1">
            <w:r w:rsidR="008B1E58" w:rsidRPr="00503091">
              <w:rPr>
                <w:rStyle w:val="Hyperlink"/>
                <w:b/>
                <w:bCs/>
                <w:noProof/>
                <w:sz w:val="24"/>
                <w:szCs w:val="24"/>
              </w:rPr>
              <w:t>4.3.</w:t>
            </w:r>
            <w:r w:rsidR="008B1E58" w:rsidRPr="00503091">
              <w:rPr>
                <w:rFonts w:eastAsiaTheme="minorEastAsia"/>
                <w:noProof/>
              </w:rPr>
              <w:tab/>
            </w:r>
            <w:r w:rsidR="008B1E58" w:rsidRPr="00503091">
              <w:rPr>
                <w:rStyle w:val="Hyperlink"/>
                <w:b/>
                <w:bCs/>
                <w:noProof/>
                <w:sz w:val="24"/>
                <w:szCs w:val="24"/>
              </w:rPr>
              <w:t>Asigurarea independenței</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_Toc232775516 \h </w:instrText>
            </w:r>
            <w:r w:rsidR="008B1E58" w:rsidRPr="00503091">
              <w:rPr>
                <w:noProof/>
                <w:webHidden/>
              </w:rPr>
            </w:r>
            <w:r w:rsidR="008B1E58" w:rsidRPr="00503091">
              <w:rPr>
                <w:noProof/>
                <w:webHidden/>
              </w:rPr>
              <w:fldChar w:fldCharType="separate"/>
            </w:r>
            <w:r w:rsidR="008B1E58" w:rsidRPr="00503091">
              <w:rPr>
                <w:noProof/>
                <w:webHidden/>
              </w:rPr>
              <w:t>6</w:t>
            </w:r>
            <w:r w:rsidR="008B1E58" w:rsidRPr="00503091">
              <w:rPr>
                <w:noProof/>
                <w:webHidden/>
              </w:rPr>
              <w:fldChar w:fldCharType="end"/>
            </w:r>
          </w:hyperlink>
        </w:p>
        <w:p w14:paraId="671E150D" w14:textId="7A21AA80" w:rsidR="008B1E58" w:rsidRPr="00503091" w:rsidRDefault="003E15F3" w:rsidP="00503091">
          <w:pPr>
            <w:pStyle w:val="Cuprins2"/>
            <w:spacing w:line="360" w:lineRule="auto"/>
            <w:rPr>
              <w:rFonts w:eastAsiaTheme="minorEastAsia"/>
              <w:noProof/>
            </w:rPr>
          </w:pPr>
          <w:hyperlink w:anchor="_Toc232775517" w:history="1">
            <w:r w:rsidR="008B1E58" w:rsidRPr="00503091">
              <w:rPr>
                <w:rStyle w:val="Hyperlink"/>
                <w:b/>
                <w:bCs/>
                <w:noProof/>
                <w:sz w:val="24"/>
                <w:szCs w:val="24"/>
              </w:rPr>
              <w:t>4.4. Obiectivitatea individuală</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_Toc232775517 \h </w:instrText>
            </w:r>
            <w:r w:rsidR="008B1E58" w:rsidRPr="00503091">
              <w:rPr>
                <w:noProof/>
                <w:webHidden/>
              </w:rPr>
            </w:r>
            <w:r w:rsidR="008B1E58" w:rsidRPr="00503091">
              <w:rPr>
                <w:noProof/>
                <w:webHidden/>
              </w:rPr>
              <w:fldChar w:fldCharType="separate"/>
            </w:r>
            <w:r w:rsidR="008B1E58" w:rsidRPr="00503091">
              <w:rPr>
                <w:noProof/>
                <w:webHidden/>
              </w:rPr>
              <w:t>7</w:t>
            </w:r>
            <w:r w:rsidR="008B1E58" w:rsidRPr="00503091">
              <w:rPr>
                <w:noProof/>
                <w:webHidden/>
              </w:rPr>
              <w:fldChar w:fldCharType="end"/>
            </w:r>
          </w:hyperlink>
        </w:p>
        <w:p w14:paraId="081A786E" w14:textId="61405C62" w:rsidR="008B1E58" w:rsidRPr="00503091" w:rsidRDefault="003E15F3" w:rsidP="00503091">
          <w:pPr>
            <w:pStyle w:val="Cuprins2"/>
            <w:spacing w:line="360" w:lineRule="auto"/>
            <w:rPr>
              <w:rFonts w:eastAsiaTheme="minorEastAsia"/>
              <w:noProof/>
            </w:rPr>
          </w:pPr>
          <w:hyperlink w:anchor="_Toc232775518" w:history="1">
            <w:r w:rsidR="008B1E58" w:rsidRPr="00503091">
              <w:rPr>
                <w:rStyle w:val="Hyperlink"/>
                <w:b/>
                <w:bCs/>
                <w:noProof/>
                <w:sz w:val="24"/>
                <w:szCs w:val="24"/>
              </w:rPr>
              <w:t>4.5. Autoritatea Compartimentului Audit</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_Toc232775518 \h </w:instrText>
            </w:r>
            <w:r w:rsidR="008B1E58" w:rsidRPr="00503091">
              <w:rPr>
                <w:noProof/>
                <w:webHidden/>
              </w:rPr>
            </w:r>
            <w:r w:rsidR="008B1E58" w:rsidRPr="00503091">
              <w:rPr>
                <w:noProof/>
                <w:webHidden/>
              </w:rPr>
              <w:fldChar w:fldCharType="separate"/>
            </w:r>
            <w:r w:rsidR="008B1E58" w:rsidRPr="00503091">
              <w:rPr>
                <w:noProof/>
                <w:webHidden/>
              </w:rPr>
              <w:t>7</w:t>
            </w:r>
            <w:r w:rsidR="008B1E58" w:rsidRPr="00503091">
              <w:rPr>
                <w:noProof/>
                <w:webHidden/>
              </w:rPr>
              <w:fldChar w:fldCharType="end"/>
            </w:r>
          </w:hyperlink>
        </w:p>
        <w:p w14:paraId="7A8ACC3B" w14:textId="632661B6" w:rsidR="008B1E58" w:rsidRPr="00503091" w:rsidRDefault="003E15F3" w:rsidP="00503091">
          <w:pPr>
            <w:pStyle w:val="Cuprins2"/>
            <w:spacing w:line="360" w:lineRule="auto"/>
            <w:rPr>
              <w:rFonts w:eastAsiaTheme="minorEastAsia"/>
              <w:noProof/>
            </w:rPr>
          </w:pPr>
          <w:hyperlink w:anchor="_Toc232775519" w:history="1">
            <w:r w:rsidR="008B1E58" w:rsidRPr="00503091">
              <w:rPr>
                <w:rStyle w:val="Hyperlink"/>
                <w:b/>
                <w:bCs/>
                <w:noProof/>
                <w:sz w:val="24"/>
                <w:szCs w:val="24"/>
              </w:rPr>
              <w:t>4.6. Standarde profesionale</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_Toc232775519 \h </w:instrText>
            </w:r>
            <w:r w:rsidR="008B1E58" w:rsidRPr="00503091">
              <w:rPr>
                <w:noProof/>
                <w:webHidden/>
              </w:rPr>
            </w:r>
            <w:r w:rsidR="008B1E58" w:rsidRPr="00503091">
              <w:rPr>
                <w:noProof/>
                <w:webHidden/>
              </w:rPr>
              <w:fldChar w:fldCharType="separate"/>
            </w:r>
            <w:r w:rsidR="008B1E58" w:rsidRPr="00503091">
              <w:rPr>
                <w:noProof/>
                <w:webHidden/>
              </w:rPr>
              <w:t>7</w:t>
            </w:r>
            <w:r w:rsidR="008B1E58" w:rsidRPr="00503091">
              <w:rPr>
                <w:noProof/>
                <w:webHidden/>
              </w:rPr>
              <w:fldChar w:fldCharType="end"/>
            </w:r>
          </w:hyperlink>
        </w:p>
        <w:p w14:paraId="39C9DD15" w14:textId="389DC3C3"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20" w:history="1">
            <w:r w:rsidR="008B1E58" w:rsidRPr="00503091">
              <w:rPr>
                <w:rStyle w:val="Hyperlink"/>
                <w:rFonts w:ascii="Times New Roman" w:hAnsi="Times New Roman" w:cs="Times New Roman"/>
                <w:b/>
                <w:bCs/>
                <w:sz w:val="24"/>
                <w:szCs w:val="24"/>
              </w:rPr>
              <w:t>5.</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Responsabilități</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_Toc232775520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8</w:t>
            </w:r>
            <w:r w:rsidR="008B1E58" w:rsidRPr="00503091">
              <w:rPr>
                <w:rFonts w:ascii="Times New Roman" w:hAnsi="Times New Roman" w:cs="Times New Roman"/>
                <w:webHidden/>
                <w:sz w:val="24"/>
                <w:szCs w:val="24"/>
              </w:rPr>
              <w:fldChar w:fldCharType="end"/>
            </w:r>
          </w:hyperlink>
        </w:p>
        <w:p w14:paraId="10334CF8" w14:textId="2F68EF5F" w:rsidR="008B1E58" w:rsidRPr="00503091" w:rsidRDefault="003E15F3" w:rsidP="00503091">
          <w:pPr>
            <w:pStyle w:val="Cuprins2"/>
            <w:spacing w:line="360" w:lineRule="auto"/>
            <w:rPr>
              <w:rFonts w:eastAsiaTheme="minorEastAsia"/>
              <w:noProof/>
            </w:rPr>
          </w:pPr>
          <w:hyperlink w:anchor="_Toc232775521" w:history="1">
            <w:r w:rsidR="008B1E58" w:rsidRPr="00503091">
              <w:rPr>
                <w:rStyle w:val="Hyperlink"/>
                <w:b/>
                <w:bCs/>
                <w:noProof/>
                <w:sz w:val="24"/>
                <w:szCs w:val="24"/>
              </w:rPr>
              <w:t>5.1. Responsabilitățile șefului/ coordonatorului Compartimentului Audit</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_Toc232775521 \h </w:instrText>
            </w:r>
            <w:r w:rsidR="008B1E58" w:rsidRPr="00503091">
              <w:rPr>
                <w:noProof/>
                <w:webHidden/>
              </w:rPr>
            </w:r>
            <w:r w:rsidR="008B1E58" w:rsidRPr="00503091">
              <w:rPr>
                <w:noProof/>
                <w:webHidden/>
              </w:rPr>
              <w:fldChar w:fldCharType="separate"/>
            </w:r>
            <w:r w:rsidR="008B1E58" w:rsidRPr="00503091">
              <w:rPr>
                <w:noProof/>
                <w:webHidden/>
              </w:rPr>
              <w:t>8</w:t>
            </w:r>
            <w:r w:rsidR="008B1E58" w:rsidRPr="00503091">
              <w:rPr>
                <w:noProof/>
                <w:webHidden/>
              </w:rPr>
              <w:fldChar w:fldCharType="end"/>
            </w:r>
          </w:hyperlink>
        </w:p>
        <w:p w14:paraId="1B1C6D82" w14:textId="327BDD10" w:rsidR="008B1E58" w:rsidRPr="00503091" w:rsidRDefault="003E15F3" w:rsidP="00503091">
          <w:pPr>
            <w:pStyle w:val="Cuprins2"/>
            <w:spacing w:line="360" w:lineRule="auto"/>
            <w:rPr>
              <w:rFonts w:eastAsiaTheme="minorEastAsia"/>
              <w:noProof/>
            </w:rPr>
          </w:pPr>
          <w:hyperlink w:anchor="_Toc232775522" w:history="1">
            <w:r w:rsidR="008B1E58" w:rsidRPr="00503091">
              <w:rPr>
                <w:rStyle w:val="Hyperlink"/>
                <w:b/>
                <w:bCs/>
                <w:noProof/>
                <w:sz w:val="24"/>
                <w:szCs w:val="24"/>
              </w:rPr>
              <w:t>5.2. Responsabilitățile auditorilor interni</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_Toc232775522 \h </w:instrText>
            </w:r>
            <w:r w:rsidR="008B1E58" w:rsidRPr="00503091">
              <w:rPr>
                <w:noProof/>
                <w:webHidden/>
              </w:rPr>
            </w:r>
            <w:r w:rsidR="008B1E58" w:rsidRPr="00503091">
              <w:rPr>
                <w:noProof/>
                <w:webHidden/>
              </w:rPr>
              <w:fldChar w:fldCharType="separate"/>
            </w:r>
            <w:r w:rsidR="008B1E58" w:rsidRPr="00503091">
              <w:rPr>
                <w:noProof/>
                <w:webHidden/>
              </w:rPr>
              <w:t>8</w:t>
            </w:r>
            <w:r w:rsidR="008B1E58" w:rsidRPr="00503091">
              <w:rPr>
                <w:noProof/>
                <w:webHidden/>
              </w:rPr>
              <w:fldChar w:fldCharType="end"/>
            </w:r>
          </w:hyperlink>
        </w:p>
        <w:p w14:paraId="2CA1DC89" w14:textId="6932968A" w:rsidR="008B1E58" w:rsidRPr="00503091" w:rsidRDefault="003E15F3" w:rsidP="00503091">
          <w:pPr>
            <w:pStyle w:val="Cuprins2"/>
            <w:spacing w:line="360" w:lineRule="auto"/>
            <w:rPr>
              <w:rFonts w:eastAsiaTheme="minorEastAsia"/>
              <w:noProof/>
            </w:rPr>
          </w:pPr>
          <w:hyperlink w:anchor="_Toc232775523" w:history="1">
            <w:r w:rsidR="008B1E58" w:rsidRPr="00503091">
              <w:rPr>
                <w:rStyle w:val="Hyperlink"/>
                <w:rFonts w:eastAsia="Calibri"/>
                <w:b/>
                <w:bCs/>
                <w:noProof/>
                <w:sz w:val="24"/>
                <w:szCs w:val="24"/>
              </w:rPr>
              <w:t>5.3. Responsabilitățile conducerii entității publice</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_Toc232775523 \h </w:instrText>
            </w:r>
            <w:r w:rsidR="008B1E58" w:rsidRPr="00503091">
              <w:rPr>
                <w:noProof/>
                <w:webHidden/>
              </w:rPr>
            </w:r>
            <w:r w:rsidR="008B1E58" w:rsidRPr="00503091">
              <w:rPr>
                <w:noProof/>
                <w:webHidden/>
              </w:rPr>
              <w:fldChar w:fldCharType="separate"/>
            </w:r>
            <w:r w:rsidR="008B1E58" w:rsidRPr="00503091">
              <w:rPr>
                <w:noProof/>
                <w:webHidden/>
              </w:rPr>
              <w:t>9</w:t>
            </w:r>
            <w:r w:rsidR="008B1E58" w:rsidRPr="00503091">
              <w:rPr>
                <w:noProof/>
                <w:webHidden/>
              </w:rPr>
              <w:fldChar w:fldCharType="end"/>
            </w:r>
          </w:hyperlink>
        </w:p>
        <w:p w14:paraId="5896321C" w14:textId="69D47368"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24" w:history="1">
            <w:r w:rsidR="008B1E58" w:rsidRPr="00503091">
              <w:rPr>
                <w:rStyle w:val="Hyperlink"/>
                <w:rFonts w:ascii="Times New Roman" w:hAnsi="Times New Roman" w:cs="Times New Roman"/>
                <w:b/>
                <w:bCs/>
                <w:sz w:val="24"/>
                <w:szCs w:val="24"/>
              </w:rPr>
              <w:t>6.</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Metodologia auditului  intern</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_Toc232775524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9</w:t>
            </w:r>
            <w:r w:rsidR="008B1E58" w:rsidRPr="00503091">
              <w:rPr>
                <w:rFonts w:ascii="Times New Roman" w:hAnsi="Times New Roman" w:cs="Times New Roman"/>
                <w:webHidden/>
                <w:sz w:val="24"/>
                <w:szCs w:val="24"/>
              </w:rPr>
              <w:fldChar w:fldCharType="end"/>
            </w:r>
          </w:hyperlink>
        </w:p>
        <w:p w14:paraId="150D3ACF" w14:textId="050DB069" w:rsidR="008B1E58" w:rsidRPr="00503091" w:rsidRDefault="003E15F3" w:rsidP="00503091">
          <w:pPr>
            <w:pStyle w:val="Cuprins2"/>
            <w:spacing w:line="360" w:lineRule="auto"/>
            <w:rPr>
              <w:rFonts w:eastAsiaTheme="minorEastAsia"/>
              <w:noProof/>
            </w:rPr>
          </w:pPr>
          <w:hyperlink w:anchor="_Toc232775525" w:history="1">
            <w:r w:rsidR="008B1E58" w:rsidRPr="00503091">
              <w:rPr>
                <w:rStyle w:val="Hyperlink"/>
                <w:b/>
                <w:bCs/>
                <w:noProof/>
                <w:sz w:val="24"/>
                <w:szCs w:val="24"/>
              </w:rPr>
              <w:t>6.1. Planificarea misiunii de audit public intern</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_Toc232775525 \h </w:instrText>
            </w:r>
            <w:r w:rsidR="008B1E58" w:rsidRPr="00503091">
              <w:rPr>
                <w:noProof/>
                <w:webHidden/>
              </w:rPr>
            </w:r>
            <w:r w:rsidR="008B1E58" w:rsidRPr="00503091">
              <w:rPr>
                <w:noProof/>
                <w:webHidden/>
              </w:rPr>
              <w:fldChar w:fldCharType="separate"/>
            </w:r>
            <w:r w:rsidR="008B1E58" w:rsidRPr="00503091">
              <w:rPr>
                <w:noProof/>
                <w:webHidden/>
              </w:rPr>
              <w:t>9</w:t>
            </w:r>
            <w:r w:rsidR="008B1E58" w:rsidRPr="00503091">
              <w:rPr>
                <w:noProof/>
                <w:webHidden/>
              </w:rPr>
              <w:fldChar w:fldCharType="end"/>
            </w:r>
          </w:hyperlink>
        </w:p>
        <w:p w14:paraId="3795DA7C" w14:textId="59E7F82F" w:rsidR="008B1E58" w:rsidRPr="00503091" w:rsidRDefault="003E15F3" w:rsidP="00503091">
          <w:pPr>
            <w:pStyle w:val="Cuprins2"/>
            <w:spacing w:line="360" w:lineRule="auto"/>
            <w:rPr>
              <w:rFonts w:eastAsiaTheme="minorEastAsia"/>
              <w:noProof/>
            </w:rPr>
          </w:pPr>
          <w:hyperlink w:anchor="_Toc232775526" w:history="1">
            <w:r w:rsidR="008B1E58" w:rsidRPr="00503091">
              <w:rPr>
                <w:rStyle w:val="Hyperlink"/>
                <w:b/>
                <w:bCs/>
                <w:noProof/>
                <w:sz w:val="24"/>
                <w:szCs w:val="24"/>
              </w:rPr>
              <w:t>6.2. Accesul auditorilor interni la informații și documente</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_Toc232775526 \h </w:instrText>
            </w:r>
            <w:r w:rsidR="008B1E58" w:rsidRPr="00503091">
              <w:rPr>
                <w:noProof/>
                <w:webHidden/>
              </w:rPr>
            </w:r>
            <w:r w:rsidR="008B1E58" w:rsidRPr="00503091">
              <w:rPr>
                <w:noProof/>
                <w:webHidden/>
              </w:rPr>
              <w:fldChar w:fldCharType="separate"/>
            </w:r>
            <w:r w:rsidR="008B1E58" w:rsidRPr="00503091">
              <w:rPr>
                <w:noProof/>
                <w:webHidden/>
              </w:rPr>
              <w:t>11</w:t>
            </w:r>
            <w:r w:rsidR="008B1E58" w:rsidRPr="00503091">
              <w:rPr>
                <w:noProof/>
                <w:webHidden/>
              </w:rPr>
              <w:fldChar w:fldCharType="end"/>
            </w:r>
          </w:hyperlink>
        </w:p>
        <w:p w14:paraId="0AEBA53C" w14:textId="2423BEA3" w:rsidR="008B1E58" w:rsidRPr="00503091" w:rsidRDefault="003E15F3" w:rsidP="00503091">
          <w:pPr>
            <w:pStyle w:val="Cuprins2"/>
            <w:spacing w:line="360" w:lineRule="auto"/>
            <w:rPr>
              <w:rFonts w:eastAsiaTheme="minorEastAsia"/>
              <w:noProof/>
            </w:rPr>
          </w:pPr>
          <w:hyperlink w:anchor="_Toc232775527" w:history="1">
            <w:r w:rsidR="008B1E58" w:rsidRPr="00503091">
              <w:rPr>
                <w:rStyle w:val="Hyperlink"/>
                <w:b/>
                <w:bCs/>
                <w:noProof/>
                <w:sz w:val="24"/>
                <w:szCs w:val="24"/>
              </w:rPr>
              <w:t>6.3. Notificarea structurii auditate</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_Toc232775527 \h </w:instrText>
            </w:r>
            <w:r w:rsidR="008B1E58" w:rsidRPr="00503091">
              <w:rPr>
                <w:noProof/>
                <w:webHidden/>
              </w:rPr>
            </w:r>
            <w:r w:rsidR="008B1E58" w:rsidRPr="00503091">
              <w:rPr>
                <w:noProof/>
                <w:webHidden/>
              </w:rPr>
              <w:fldChar w:fldCharType="separate"/>
            </w:r>
            <w:r w:rsidR="008B1E58" w:rsidRPr="00503091">
              <w:rPr>
                <w:noProof/>
                <w:webHidden/>
              </w:rPr>
              <w:t>12</w:t>
            </w:r>
            <w:r w:rsidR="008B1E58" w:rsidRPr="00503091">
              <w:rPr>
                <w:noProof/>
                <w:webHidden/>
              </w:rPr>
              <w:fldChar w:fldCharType="end"/>
            </w:r>
          </w:hyperlink>
        </w:p>
        <w:p w14:paraId="0D2EAEA4" w14:textId="77285C93" w:rsidR="008B1E58" w:rsidRPr="00503091" w:rsidRDefault="003E15F3" w:rsidP="00503091">
          <w:pPr>
            <w:pStyle w:val="Cuprins2"/>
            <w:spacing w:line="360" w:lineRule="auto"/>
            <w:rPr>
              <w:rFonts w:eastAsiaTheme="minorEastAsia"/>
              <w:noProof/>
            </w:rPr>
          </w:pPr>
          <w:hyperlink w:anchor="_Toc232775528" w:history="1">
            <w:r w:rsidR="008B1E58" w:rsidRPr="00503091">
              <w:rPr>
                <w:rStyle w:val="Hyperlink"/>
                <w:b/>
                <w:bCs/>
                <w:noProof/>
                <w:sz w:val="24"/>
                <w:szCs w:val="24"/>
              </w:rPr>
              <w:t>6.4. Realizarea intervenției la fața locului</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_Toc232775528 \h </w:instrText>
            </w:r>
            <w:r w:rsidR="008B1E58" w:rsidRPr="00503091">
              <w:rPr>
                <w:noProof/>
                <w:webHidden/>
              </w:rPr>
            </w:r>
            <w:r w:rsidR="008B1E58" w:rsidRPr="00503091">
              <w:rPr>
                <w:noProof/>
                <w:webHidden/>
              </w:rPr>
              <w:fldChar w:fldCharType="separate"/>
            </w:r>
            <w:r w:rsidR="008B1E58" w:rsidRPr="00503091">
              <w:rPr>
                <w:noProof/>
                <w:webHidden/>
              </w:rPr>
              <w:t>12</w:t>
            </w:r>
            <w:r w:rsidR="008B1E58" w:rsidRPr="00503091">
              <w:rPr>
                <w:noProof/>
                <w:webHidden/>
              </w:rPr>
              <w:fldChar w:fldCharType="end"/>
            </w:r>
          </w:hyperlink>
        </w:p>
        <w:p w14:paraId="52EE73C3" w14:textId="0B5F06F6" w:rsidR="008B1E58" w:rsidRPr="00503091" w:rsidRDefault="003E15F3" w:rsidP="00503091">
          <w:pPr>
            <w:pStyle w:val="Cuprins2"/>
            <w:spacing w:line="360" w:lineRule="auto"/>
            <w:rPr>
              <w:rFonts w:eastAsiaTheme="minorEastAsia"/>
              <w:noProof/>
            </w:rPr>
          </w:pPr>
          <w:hyperlink w:anchor="_Toc232775529" w:history="1">
            <w:r w:rsidR="008B1E58" w:rsidRPr="00503091">
              <w:rPr>
                <w:rStyle w:val="Hyperlink"/>
                <w:b/>
                <w:bCs/>
                <w:noProof/>
                <w:sz w:val="24"/>
                <w:szCs w:val="24"/>
              </w:rPr>
              <w:t>6.5. Instrumentele și tehnicile de audit</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_Toc232775529 \h </w:instrText>
            </w:r>
            <w:r w:rsidR="008B1E58" w:rsidRPr="00503091">
              <w:rPr>
                <w:noProof/>
                <w:webHidden/>
              </w:rPr>
            </w:r>
            <w:r w:rsidR="008B1E58" w:rsidRPr="00503091">
              <w:rPr>
                <w:noProof/>
                <w:webHidden/>
              </w:rPr>
              <w:fldChar w:fldCharType="separate"/>
            </w:r>
            <w:r w:rsidR="008B1E58" w:rsidRPr="00503091">
              <w:rPr>
                <w:noProof/>
                <w:webHidden/>
              </w:rPr>
              <w:t>12</w:t>
            </w:r>
            <w:r w:rsidR="008B1E58" w:rsidRPr="00503091">
              <w:rPr>
                <w:noProof/>
                <w:webHidden/>
              </w:rPr>
              <w:fldChar w:fldCharType="end"/>
            </w:r>
          </w:hyperlink>
        </w:p>
        <w:p w14:paraId="20DBE3CC" w14:textId="0BB99021" w:rsidR="008B1E58" w:rsidRPr="00503091" w:rsidRDefault="003E15F3" w:rsidP="00503091">
          <w:pPr>
            <w:pStyle w:val="Cuprins2"/>
            <w:spacing w:line="360" w:lineRule="auto"/>
            <w:rPr>
              <w:rFonts w:eastAsiaTheme="minorEastAsia"/>
              <w:noProof/>
            </w:rPr>
          </w:pPr>
          <w:hyperlink w:anchor="_Toc232775530" w:history="1">
            <w:r w:rsidR="008B1E58" w:rsidRPr="00503091">
              <w:rPr>
                <w:rStyle w:val="Hyperlink"/>
                <w:b/>
                <w:bCs/>
                <w:noProof/>
                <w:sz w:val="24"/>
                <w:szCs w:val="24"/>
              </w:rPr>
              <w:t>6.6. Comunicarea rezultatelor</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_Toc232775530 \h </w:instrText>
            </w:r>
            <w:r w:rsidR="008B1E58" w:rsidRPr="00503091">
              <w:rPr>
                <w:noProof/>
                <w:webHidden/>
              </w:rPr>
            </w:r>
            <w:r w:rsidR="008B1E58" w:rsidRPr="00503091">
              <w:rPr>
                <w:noProof/>
                <w:webHidden/>
              </w:rPr>
              <w:fldChar w:fldCharType="separate"/>
            </w:r>
            <w:r w:rsidR="008B1E58" w:rsidRPr="00503091">
              <w:rPr>
                <w:noProof/>
                <w:webHidden/>
              </w:rPr>
              <w:t>13</w:t>
            </w:r>
            <w:r w:rsidR="008B1E58" w:rsidRPr="00503091">
              <w:rPr>
                <w:noProof/>
                <w:webHidden/>
              </w:rPr>
              <w:fldChar w:fldCharType="end"/>
            </w:r>
          </w:hyperlink>
        </w:p>
        <w:p w14:paraId="2EBEC86D" w14:textId="51E64458" w:rsidR="008B1E58" w:rsidRPr="00503091" w:rsidRDefault="003E15F3" w:rsidP="00503091">
          <w:pPr>
            <w:pStyle w:val="Cuprins2"/>
            <w:spacing w:line="360" w:lineRule="auto"/>
            <w:rPr>
              <w:rFonts w:eastAsiaTheme="minorEastAsia"/>
              <w:noProof/>
            </w:rPr>
          </w:pPr>
          <w:hyperlink w:anchor="_Toc232775531" w:history="1">
            <w:r w:rsidR="008B1E58" w:rsidRPr="00503091">
              <w:rPr>
                <w:rStyle w:val="Hyperlink"/>
                <w:b/>
                <w:bCs/>
                <w:noProof/>
                <w:sz w:val="24"/>
                <w:szCs w:val="24"/>
              </w:rPr>
              <w:t>6.7. Urmărirea recomandărilor</w:t>
            </w:r>
            <w:r w:rsidR="008B1E58" w:rsidRPr="00503091">
              <w:rPr>
                <w:noProof/>
                <w:webHidden/>
              </w:rPr>
              <w:tab/>
            </w:r>
            <w:r w:rsidR="008B1E58" w:rsidRPr="00503091">
              <w:rPr>
                <w:noProof/>
                <w:webHidden/>
              </w:rPr>
              <w:fldChar w:fldCharType="begin"/>
            </w:r>
            <w:r w:rsidR="008B1E58" w:rsidRPr="00503091">
              <w:rPr>
                <w:noProof/>
                <w:webHidden/>
              </w:rPr>
              <w:instrText xml:space="preserve"> PAGEREF _Toc232775531 \h </w:instrText>
            </w:r>
            <w:r w:rsidR="008B1E58" w:rsidRPr="00503091">
              <w:rPr>
                <w:noProof/>
                <w:webHidden/>
              </w:rPr>
            </w:r>
            <w:r w:rsidR="008B1E58" w:rsidRPr="00503091">
              <w:rPr>
                <w:noProof/>
                <w:webHidden/>
              </w:rPr>
              <w:fldChar w:fldCharType="separate"/>
            </w:r>
            <w:r w:rsidR="008B1E58" w:rsidRPr="00503091">
              <w:rPr>
                <w:noProof/>
                <w:webHidden/>
              </w:rPr>
              <w:t>14</w:t>
            </w:r>
            <w:r w:rsidR="008B1E58" w:rsidRPr="00503091">
              <w:rPr>
                <w:noProof/>
                <w:webHidden/>
              </w:rPr>
              <w:fldChar w:fldCharType="end"/>
            </w:r>
          </w:hyperlink>
        </w:p>
        <w:p w14:paraId="681BC3BA" w14:textId="36DB6A06"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32" w:history="1">
            <w:r w:rsidR="008B1E58" w:rsidRPr="00503091">
              <w:rPr>
                <w:rStyle w:val="Hyperlink"/>
                <w:rFonts w:ascii="Times New Roman" w:hAnsi="Times New Roman" w:cs="Times New Roman"/>
                <w:b/>
                <w:bCs/>
                <w:sz w:val="24"/>
                <w:szCs w:val="24"/>
              </w:rPr>
              <w:t>7.</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Reguli privind conduita etică</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_Toc232775532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14</w:t>
            </w:r>
            <w:r w:rsidR="008B1E58" w:rsidRPr="00503091">
              <w:rPr>
                <w:rFonts w:ascii="Times New Roman" w:hAnsi="Times New Roman" w:cs="Times New Roman"/>
                <w:webHidden/>
                <w:sz w:val="24"/>
                <w:szCs w:val="24"/>
              </w:rPr>
              <w:fldChar w:fldCharType="end"/>
            </w:r>
          </w:hyperlink>
        </w:p>
        <w:p w14:paraId="0C30B760" w14:textId="3025FE2C"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33" w:history="1">
            <w:r w:rsidR="008B1E58" w:rsidRPr="00503091">
              <w:rPr>
                <w:rStyle w:val="Hyperlink"/>
                <w:rFonts w:ascii="Times New Roman" w:hAnsi="Times New Roman" w:cs="Times New Roman"/>
                <w:b/>
                <w:bCs/>
                <w:sz w:val="24"/>
                <w:szCs w:val="24"/>
              </w:rPr>
              <w:t>8.</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Colaborarea cu auditorii externi</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_Toc232775533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15</w:t>
            </w:r>
            <w:r w:rsidR="008B1E58" w:rsidRPr="00503091">
              <w:rPr>
                <w:rFonts w:ascii="Times New Roman" w:hAnsi="Times New Roman" w:cs="Times New Roman"/>
                <w:webHidden/>
                <w:sz w:val="24"/>
                <w:szCs w:val="24"/>
              </w:rPr>
              <w:fldChar w:fldCharType="end"/>
            </w:r>
          </w:hyperlink>
        </w:p>
        <w:p w14:paraId="43F79A91" w14:textId="57CCACBC" w:rsidR="008B1E58" w:rsidRPr="00503091" w:rsidRDefault="003E15F3" w:rsidP="00503091">
          <w:pPr>
            <w:pStyle w:val="Cuprins1"/>
            <w:spacing w:after="0" w:line="360" w:lineRule="auto"/>
            <w:rPr>
              <w:rFonts w:ascii="Times New Roman" w:eastAsiaTheme="minorEastAsia" w:hAnsi="Times New Roman" w:cs="Times New Roman"/>
              <w:sz w:val="24"/>
              <w:szCs w:val="24"/>
              <w:lang w:eastAsia="ro-RO"/>
            </w:rPr>
          </w:pPr>
          <w:hyperlink w:anchor="_Toc232775534" w:history="1">
            <w:r w:rsidR="008B1E58" w:rsidRPr="00503091">
              <w:rPr>
                <w:rStyle w:val="Hyperlink"/>
                <w:rFonts w:ascii="Times New Roman" w:hAnsi="Times New Roman" w:cs="Times New Roman"/>
                <w:b/>
                <w:bCs/>
                <w:sz w:val="24"/>
                <w:szCs w:val="24"/>
              </w:rPr>
              <w:t>9.</w:t>
            </w:r>
            <w:r w:rsidR="008B1E58" w:rsidRPr="00503091">
              <w:rPr>
                <w:rFonts w:ascii="Times New Roman" w:eastAsiaTheme="minorEastAsia" w:hAnsi="Times New Roman" w:cs="Times New Roman"/>
                <w:sz w:val="24"/>
                <w:szCs w:val="24"/>
                <w:lang w:eastAsia="ro-RO"/>
              </w:rPr>
              <w:tab/>
            </w:r>
            <w:r w:rsidR="008B1E58" w:rsidRPr="00503091">
              <w:rPr>
                <w:rStyle w:val="Hyperlink"/>
                <w:rFonts w:ascii="Times New Roman" w:hAnsi="Times New Roman" w:cs="Times New Roman"/>
                <w:b/>
                <w:bCs/>
                <w:sz w:val="24"/>
                <w:szCs w:val="24"/>
              </w:rPr>
              <w:t>Dispoziții finale</w:t>
            </w:r>
            <w:r w:rsidR="008B1E58" w:rsidRPr="00503091">
              <w:rPr>
                <w:rFonts w:ascii="Times New Roman" w:hAnsi="Times New Roman" w:cs="Times New Roman"/>
                <w:webHidden/>
                <w:sz w:val="24"/>
                <w:szCs w:val="24"/>
              </w:rPr>
              <w:tab/>
            </w:r>
            <w:r w:rsidR="008B1E58" w:rsidRPr="00503091">
              <w:rPr>
                <w:rFonts w:ascii="Times New Roman" w:hAnsi="Times New Roman" w:cs="Times New Roman"/>
                <w:webHidden/>
                <w:sz w:val="24"/>
                <w:szCs w:val="24"/>
              </w:rPr>
              <w:fldChar w:fldCharType="begin"/>
            </w:r>
            <w:r w:rsidR="008B1E58" w:rsidRPr="00503091">
              <w:rPr>
                <w:rFonts w:ascii="Times New Roman" w:hAnsi="Times New Roman" w:cs="Times New Roman"/>
                <w:webHidden/>
                <w:sz w:val="24"/>
                <w:szCs w:val="24"/>
              </w:rPr>
              <w:instrText xml:space="preserve"> PAGEREF _Toc232775534 \h </w:instrText>
            </w:r>
            <w:r w:rsidR="008B1E58" w:rsidRPr="00503091">
              <w:rPr>
                <w:rFonts w:ascii="Times New Roman" w:hAnsi="Times New Roman" w:cs="Times New Roman"/>
                <w:webHidden/>
                <w:sz w:val="24"/>
                <w:szCs w:val="24"/>
              </w:rPr>
            </w:r>
            <w:r w:rsidR="008B1E58" w:rsidRPr="00503091">
              <w:rPr>
                <w:rFonts w:ascii="Times New Roman" w:hAnsi="Times New Roman" w:cs="Times New Roman"/>
                <w:webHidden/>
                <w:sz w:val="24"/>
                <w:szCs w:val="24"/>
              </w:rPr>
              <w:fldChar w:fldCharType="separate"/>
            </w:r>
            <w:r w:rsidR="008B1E58" w:rsidRPr="00503091">
              <w:rPr>
                <w:rFonts w:ascii="Times New Roman" w:hAnsi="Times New Roman" w:cs="Times New Roman"/>
                <w:webHidden/>
                <w:sz w:val="24"/>
                <w:szCs w:val="24"/>
              </w:rPr>
              <w:t>15</w:t>
            </w:r>
            <w:r w:rsidR="008B1E58" w:rsidRPr="00503091">
              <w:rPr>
                <w:rFonts w:ascii="Times New Roman" w:hAnsi="Times New Roman" w:cs="Times New Roman"/>
                <w:webHidden/>
                <w:sz w:val="24"/>
                <w:szCs w:val="24"/>
              </w:rPr>
              <w:fldChar w:fldCharType="end"/>
            </w:r>
          </w:hyperlink>
        </w:p>
        <w:p w14:paraId="2A42798E" w14:textId="620B8B93" w:rsidR="008B1E58" w:rsidRDefault="008B1E58" w:rsidP="00503091">
          <w:pPr>
            <w:spacing w:after="0" w:line="360" w:lineRule="auto"/>
          </w:pPr>
          <w:r w:rsidRPr="00503091">
            <w:rPr>
              <w:rFonts w:ascii="Times New Roman" w:hAnsi="Times New Roman" w:cs="Times New Roman"/>
              <w:b/>
              <w:bCs/>
              <w:sz w:val="24"/>
              <w:szCs w:val="24"/>
            </w:rPr>
            <w:fldChar w:fldCharType="end"/>
          </w:r>
        </w:p>
      </w:sdtContent>
    </w:sdt>
    <w:p w14:paraId="68EC5F34" w14:textId="51D72F12" w:rsidR="00981D8B" w:rsidRPr="00B0439A" w:rsidRDefault="00981D8B" w:rsidP="00481D10">
      <w:pPr>
        <w:widowControl w:val="0"/>
        <w:autoSpaceDE w:val="0"/>
        <w:autoSpaceDN w:val="0"/>
        <w:adjustRightInd w:val="0"/>
        <w:spacing w:before="120" w:after="0" w:line="264" w:lineRule="auto"/>
        <w:jc w:val="both"/>
        <w:rPr>
          <w:rFonts w:ascii="Times New Roman" w:hAnsi="Times New Roman" w:cs="Times New Roman"/>
          <w:b/>
          <w:lang w:val="ro-RO"/>
        </w:rPr>
      </w:pPr>
    </w:p>
    <w:p w14:paraId="1D99A406" w14:textId="77777777" w:rsidR="00DE6E0F" w:rsidRPr="00B0439A" w:rsidRDefault="00DE6E0F" w:rsidP="00481D10">
      <w:pPr>
        <w:autoSpaceDE w:val="0"/>
        <w:autoSpaceDN w:val="0"/>
        <w:adjustRightInd w:val="0"/>
        <w:spacing w:after="0"/>
        <w:jc w:val="both"/>
        <w:rPr>
          <w:rFonts w:ascii="Times New Roman" w:eastAsia="Calibri" w:hAnsi="Times New Roman" w:cs="Times New Roman"/>
          <w:b/>
          <w:u w:val="single"/>
          <w:lang w:val="ro-RO"/>
        </w:rPr>
      </w:pPr>
    </w:p>
    <w:p w14:paraId="2A3635D3" w14:textId="53125A2C" w:rsidR="00981D8B" w:rsidRPr="00B0439A" w:rsidRDefault="00981D8B" w:rsidP="00503091">
      <w:pPr>
        <w:pStyle w:val="Titlu1"/>
        <w:numPr>
          <w:ilvl w:val="0"/>
          <w:numId w:val="35"/>
        </w:numPr>
        <w:jc w:val="center"/>
        <w:rPr>
          <w:rFonts w:ascii="Times New Roman" w:hAnsi="Times New Roman" w:cs="Times New Roman"/>
          <w:b/>
          <w:bCs/>
          <w:sz w:val="28"/>
          <w:szCs w:val="28"/>
          <w:lang w:val="ro-RO"/>
        </w:rPr>
      </w:pPr>
      <w:bookmarkStart w:id="0" w:name="_Toc108599590"/>
      <w:bookmarkStart w:id="1" w:name="_Toc232775510"/>
      <w:r w:rsidRPr="00B0439A">
        <w:rPr>
          <w:rFonts w:ascii="Times New Roman" w:hAnsi="Times New Roman" w:cs="Times New Roman"/>
          <w:b/>
          <w:bCs/>
          <w:sz w:val="28"/>
          <w:szCs w:val="28"/>
          <w:lang w:val="ro-RO"/>
        </w:rPr>
        <w:lastRenderedPageBreak/>
        <w:t>Dispoziții generale</w:t>
      </w:r>
      <w:bookmarkEnd w:id="0"/>
      <w:bookmarkEnd w:id="1"/>
    </w:p>
    <w:p w14:paraId="7CBBA99A" w14:textId="571A488C" w:rsidR="00981D8B" w:rsidRPr="00B0439A" w:rsidRDefault="00F3625D" w:rsidP="00B0439A">
      <w:pPr>
        <w:pStyle w:val="Listparagraf"/>
        <w:widowControl w:val="0"/>
        <w:numPr>
          <w:ilvl w:val="1"/>
          <w:numId w:val="35"/>
        </w:numPr>
        <w:tabs>
          <w:tab w:val="num" w:pos="540"/>
        </w:tabs>
        <w:overflowPunct w:val="0"/>
        <w:autoSpaceDE w:val="0"/>
        <w:autoSpaceDN w:val="0"/>
        <w:adjustRightInd w:val="0"/>
        <w:spacing w:before="120"/>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sz w:val="24"/>
          <w:szCs w:val="24"/>
          <w:lang w:val="ro-RO"/>
        </w:rPr>
        <w:t xml:space="preserve">Carta auditului intern este elaborată de către Compartimentul Audit din cadrul </w:t>
      </w:r>
      <w:r w:rsidR="0025269D" w:rsidRPr="00B0439A">
        <w:rPr>
          <w:rFonts w:ascii="Times New Roman" w:eastAsia="Calibri" w:hAnsi="Times New Roman" w:cs="Times New Roman"/>
          <w:sz w:val="24"/>
          <w:szCs w:val="24"/>
          <w:lang w:val="ro-RO"/>
        </w:rPr>
        <w:t>Universității</w:t>
      </w:r>
      <w:r w:rsidRPr="00B0439A">
        <w:rPr>
          <w:rFonts w:ascii="Times New Roman" w:eastAsia="Calibri" w:hAnsi="Times New Roman" w:cs="Times New Roman"/>
          <w:sz w:val="24"/>
          <w:szCs w:val="24"/>
          <w:lang w:val="ro-RO"/>
        </w:rPr>
        <w:t xml:space="preserve"> „Valahia” din </w:t>
      </w:r>
      <w:r w:rsidR="0025269D" w:rsidRPr="00B0439A">
        <w:rPr>
          <w:rFonts w:ascii="Times New Roman" w:eastAsia="Calibri" w:hAnsi="Times New Roman" w:cs="Times New Roman"/>
          <w:sz w:val="24"/>
          <w:szCs w:val="24"/>
          <w:lang w:val="ro-RO"/>
        </w:rPr>
        <w:t>Târgoviște</w:t>
      </w:r>
      <w:r w:rsidR="001B0926" w:rsidRPr="00B0439A">
        <w:rPr>
          <w:rFonts w:ascii="Times New Roman" w:eastAsia="Calibri" w:hAnsi="Times New Roman" w:cs="Times New Roman"/>
          <w:sz w:val="24"/>
          <w:szCs w:val="24"/>
          <w:lang w:val="ro-RO"/>
        </w:rPr>
        <w:t xml:space="preserve"> </w:t>
      </w:r>
      <w:r w:rsidR="00B0439A" w:rsidRPr="00B0439A">
        <w:rPr>
          <w:rFonts w:ascii="Times New Roman" w:eastAsia="Calibri" w:hAnsi="Times New Roman" w:cs="Times New Roman"/>
          <w:sz w:val="24"/>
          <w:szCs w:val="24"/>
          <w:lang w:val="ro-RO"/>
        </w:rPr>
        <w:t>în</w:t>
      </w:r>
      <w:r w:rsidR="001B0926" w:rsidRPr="00B0439A">
        <w:rPr>
          <w:rFonts w:ascii="Times New Roman" w:eastAsia="Calibri" w:hAnsi="Times New Roman" w:cs="Times New Roman"/>
          <w:sz w:val="24"/>
          <w:szCs w:val="24"/>
          <w:lang w:val="ro-RO"/>
        </w:rPr>
        <w:t xml:space="preserve"> conformitate cu </w:t>
      </w:r>
      <w:r w:rsidR="00981D8B" w:rsidRPr="00B0439A">
        <w:rPr>
          <w:rFonts w:ascii="Times New Roman" w:eastAsia="Calibri" w:hAnsi="Times New Roman" w:cs="Times New Roman"/>
          <w:sz w:val="24"/>
          <w:szCs w:val="24"/>
          <w:lang w:val="ro-RO"/>
        </w:rPr>
        <w:t>art. 18 alin. (1) din Legea nr. 672/2002 privind auditul public intern, republicată, cu modificări</w:t>
      </w:r>
      <w:r w:rsidR="005C40DC" w:rsidRPr="00B0439A">
        <w:rPr>
          <w:rFonts w:ascii="Times New Roman" w:eastAsia="Calibri" w:hAnsi="Times New Roman" w:cs="Times New Roman"/>
          <w:sz w:val="24"/>
          <w:szCs w:val="24"/>
          <w:lang w:val="ro-RO"/>
        </w:rPr>
        <w:t>le ulterioare și completările ulterioare</w:t>
      </w:r>
      <w:r w:rsidR="005C40DC" w:rsidRPr="00B0439A">
        <w:rPr>
          <w:rFonts w:ascii="Times New Roman" w:eastAsia="Calibri" w:hAnsi="Times New Roman" w:cs="Times New Roman"/>
          <w:color w:val="FF0000"/>
          <w:sz w:val="24"/>
          <w:szCs w:val="24"/>
          <w:lang w:val="ro-RO"/>
        </w:rPr>
        <w:t>.</w:t>
      </w:r>
    </w:p>
    <w:p w14:paraId="72A8ADAC" w14:textId="77777777" w:rsidR="00B0439A" w:rsidRPr="00B0439A" w:rsidRDefault="00B0439A" w:rsidP="00B0439A">
      <w:pPr>
        <w:pStyle w:val="Listparagraf"/>
        <w:widowControl w:val="0"/>
        <w:overflowPunct w:val="0"/>
        <w:autoSpaceDE w:val="0"/>
        <w:autoSpaceDN w:val="0"/>
        <w:adjustRightInd w:val="0"/>
        <w:spacing w:before="120"/>
        <w:ind w:left="0"/>
        <w:jc w:val="both"/>
        <w:rPr>
          <w:rFonts w:ascii="Times New Roman" w:eastAsia="Calibri" w:hAnsi="Times New Roman" w:cs="Times New Roman"/>
          <w:sz w:val="24"/>
          <w:szCs w:val="24"/>
          <w:lang w:val="ro-RO"/>
        </w:rPr>
      </w:pPr>
    </w:p>
    <w:p w14:paraId="1A260CDD" w14:textId="5BA3C675" w:rsidR="0025269D" w:rsidRPr="00B0439A" w:rsidRDefault="00981D8B" w:rsidP="00B0439A">
      <w:pPr>
        <w:pStyle w:val="Listparagraf"/>
        <w:numPr>
          <w:ilvl w:val="1"/>
          <w:numId w:val="35"/>
        </w:numPr>
        <w:tabs>
          <w:tab w:val="num" w:pos="540"/>
        </w:tabs>
        <w:autoSpaceDE w:val="0"/>
        <w:autoSpaceDN w:val="0"/>
        <w:adjustRightInd w:val="0"/>
        <w:spacing w:before="120"/>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color w:val="000000"/>
          <w:sz w:val="24"/>
          <w:szCs w:val="24"/>
          <w:lang w:val="ro-RO"/>
        </w:rPr>
        <w:t>Carta a</w:t>
      </w:r>
      <w:r w:rsidR="001B0926" w:rsidRPr="00B0439A">
        <w:rPr>
          <w:rFonts w:ascii="Times New Roman" w:eastAsia="Calibri" w:hAnsi="Times New Roman" w:cs="Times New Roman"/>
          <w:color w:val="000000"/>
          <w:sz w:val="24"/>
          <w:szCs w:val="24"/>
          <w:lang w:val="ro-RO"/>
        </w:rPr>
        <w:t>uditului intern se comunică structurilor auditate</w:t>
      </w:r>
      <w:r w:rsidRPr="00B0439A">
        <w:rPr>
          <w:rFonts w:ascii="Times New Roman" w:eastAsia="Calibri" w:hAnsi="Times New Roman" w:cs="Times New Roman"/>
          <w:color w:val="000000"/>
          <w:sz w:val="24"/>
          <w:szCs w:val="24"/>
          <w:lang w:val="ro-RO"/>
        </w:rPr>
        <w:t xml:space="preserve"> cu ocazia realizării misiunilor de audit public intern, se postează pe  site</w:t>
      </w:r>
      <w:r w:rsidRPr="00B0439A">
        <w:rPr>
          <w:rFonts w:ascii="Times New Roman" w:eastAsia="Calibri" w:hAnsi="Times New Roman" w:cs="Times New Roman"/>
          <w:color w:val="000000"/>
          <w:sz w:val="24"/>
          <w:szCs w:val="24"/>
          <w:lang w:val="ro-RO"/>
        </w:rPr>
        <w:softHyphen/>
      </w:r>
      <w:r w:rsidRPr="00B0439A">
        <w:rPr>
          <w:rFonts w:ascii="Times New Roman" w:eastAsia="Calibri" w:hAnsi="Times New Roman" w:cs="Times New Roman"/>
          <w:color w:val="000000"/>
          <w:sz w:val="24"/>
          <w:szCs w:val="24"/>
          <w:lang w:val="ro-RO"/>
        </w:rPr>
        <w:softHyphen/>
        <w:t xml:space="preserve">-ul </w:t>
      </w:r>
      <w:r w:rsidR="0025269D" w:rsidRPr="00B0439A">
        <w:rPr>
          <w:rFonts w:ascii="Times New Roman" w:eastAsia="Calibri" w:hAnsi="Times New Roman" w:cs="Times New Roman"/>
          <w:sz w:val="24"/>
          <w:szCs w:val="24"/>
          <w:lang w:val="ro-RO"/>
        </w:rPr>
        <w:t>Universității</w:t>
      </w:r>
      <w:r w:rsidR="001B0926" w:rsidRPr="00B0439A">
        <w:rPr>
          <w:rFonts w:ascii="Times New Roman" w:eastAsia="Calibri" w:hAnsi="Times New Roman" w:cs="Times New Roman"/>
          <w:sz w:val="24"/>
          <w:szCs w:val="24"/>
          <w:lang w:val="ro-RO"/>
        </w:rPr>
        <w:t xml:space="preserve"> „Valahia” din </w:t>
      </w:r>
      <w:r w:rsidR="0025269D" w:rsidRPr="00B0439A">
        <w:rPr>
          <w:rFonts w:ascii="Times New Roman" w:eastAsia="Calibri" w:hAnsi="Times New Roman" w:cs="Times New Roman"/>
          <w:sz w:val="24"/>
          <w:szCs w:val="24"/>
          <w:lang w:val="ro-RO"/>
        </w:rPr>
        <w:t>Târgoviște</w:t>
      </w:r>
      <w:r w:rsidR="001B0926" w:rsidRPr="00B0439A">
        <w:rPr>
          <w:rFonts w:ascii="Times New Roman" w:eastAsia="Calibri" w:hAnsi="Times New Roman" w:cs="Times New Roman"/>
          <w:sz w:val="24"/>
          <w:szCs w:val="24"/>
          <w:lang w:val="ro-RO"/>
        </w:rPr>
        <w:t xml:space="preserve"> </w:t>
      </w:r>
      <w:r w:rsidR="001B0926" w:rsidRPr="00B0439A">
        <w:rPr>
          <w:rFonts w:ascii="Times New Roman" w:eastAsia="Calibri" w:hAnsi="Times New Roman" w:cs="Times New Roman"/>
          <w:color w:val="0070C0"/>
          <w:sz w:val="24"/>
          <w:szCs w:val="24"/>
          <w:lang w:val="ro-RO"/>
        </w:rPr>
        <w:t xml:space="preserve"> </w:t>
      </w:r>
      <w:r w:rsidRPr="00B0439A">
        <w:rPr>
          <w:rFonts w:ascii="Times New Roman" w:eastAsia="Calibri" w:hAnsi="Times New Roman" w:cs="Times New Roman"/>
          <w:sz w:val="24"/>
          <w:szCs w:val="24"/>
          <w:shd w:val="clear" w:color="auto" w:fill="FFFFFF"/>
          <w:lang w:val="ro-RO"/>
        </w:rPr>
        <w:t>sau se transmite prin orice alt mijloc de comunicare</w:t>
      </w:r>
      <w:r w:rsidRPr="00B0439A">
        <w:rPr>
          <w:rFonts w:ascii="Times New Roman" w:eastAsia="Calibri" w:hAnsi="Times New Roman" w:cs="Times New Roman"/>
          <w:sz w:val="24"/>
          <w:szCs w:val="24"/>
          <w:lang w:val="ro-RO"/>
        </w:rPr>
        <w:t>.</w:t>
      </w:r>
    </w:p>
    <w:p w14:paraId="3023E7CF" w14:textId="77777777" w:rsidR="00B0439A" w:rsidRPr="00B0439A" w:rsidRDefault="00B0439A" w:rsidP="00B0439A">
      <w:pPr>
        <w:pStyle w:val="Listparagraf"/>
        <w:rPr>
          <w:rFonts w:ascii="Times New Roman" w:eastAsia="Calibri" w:hAnsi="Times New Roman" w:cs="Times New Roman"/>
          <w:sz w:val="24"/>
          <w:szCs w:val="24"/>
          <w:lang w:val="ro-RO"/>
        </w:rPr>
      </w:pPr>
    </w:p>
    <w:p w14:paraId="42E0CC18" w14:textId="47D6E543" w:rsidR="00DE4B08" w:rsidRPr="00FC7822" w:rsidRDefault="005E57AB" w:rsidP="00B0439A">
      <w:pPr>
        <w:pStyle w:val="Listparagraf"/>
        <w:numPr>
          <w:ilvl w:val="1"/>
          <w:numId w:val="35"/>
        </w:numPr>
        <w:tabs>
          <w:tab w:val="num" w:pos="540"/>
        </w:tabs>
        <w:autoSpaceDE w:val="0"/>
        <w:autoSpaceDN w:val="0"/>
        <w:adjustRightInd w:val="0"/>
        <w:spacing w:before="120"/>
        <w:ind w:left="0" w:firstLine="0"/>
        <w:jc w:val="both"/>
        <w:rPr>
          <w:rFonts w:ascii="Times New Roman" w:eastAsia="Calibri" w:hAnsi="Times New Roman" w:cs="Times New Roman"/>
          <w:sz w:val="24"/>
          <w:szCs w:val="24"/>
          <w:lang w:val="ro-RO"/>
        </w:rPr>
      </w:pPr>
      <w:r w:rsidRPr="00FC7822">
        <w:rPr>
          <w:rFonts w:ascii="Times New Roman" w:eastAsia="Calibri" w:hAnsi="Times New Roman" w:cs="Times New Roman"/>
          <w:sz w:val="24"/>
          <w:szCs w:val="24"/>
          <w:lang w:val="ro-RO"/>
        </w:rPr>
        <w:t>Carta auditului intern reprezintă documentul oficial care prezintă misiunea, competența și responsabilitățile structurii de audit public intern organizate la nivelul Universității „Valahia” din Târgoviște. Aceasta stabilește scopul, sfera de activitate și poziția structurii de audit public intern în cadrul universității, precum și drepturile și obligațiile auditorilor interni. De asemenea, Carta autorizează accesul la toate datele, informațiile și bunurile deținute de structurile din cadrul universității, necesare pentru desfășurarea misiunilor de audit public intern, în condițiile respectării prevederilor legale.</w:t>
      </w:r>
    </w:p>
    <w:p w14:paraId="7F704DE7" w14:textId="77777777" w:rsidR="00B0439A" w:rsidRPr="00B0439A" w:rsidRDefault="00B0439A" w:rsidP="00B0439A">
      <w:pPr>
        <w:pStyle w:val="Listparagraf"/>
        <w:autoSpaceDE w:val="0"/>
        <w:autoSpaceDN w:val="0"/>
        <w:adjustRightInd w:val="0"/>
        <w:spacing w:before="120"/>
        <w:ind w:left="0"/>
        <w:jc w:val="both"/>
        <w:rPr>
          <w:rFonts w:ascii="Times New Roman" w:eastAsia="Calibri" w:hAnsi="Times New Roman" w:cs="Times New Roman"/>
          <w:sz w:val="24"/>
          <w:szCs w:val="24"/>
          <w:lang w:val="ro-RO"/>
        </w:rPr>
      </w:pPr>
    </w:p>
    <w:p w14:paraId="7E6F9FD0" w14:textId="05E0D88E" w:rsidR="00981D8B" w:rsidRPr="00B0439A" w:rsidRDefault="00981D8B" w:rsidP="00B0439A">
      <w:pPr>
        <w:pStyle w:val="Listparagraf"/>
        <w:numPr>
          <w:ilvl w:val="1"/>
          <w:numId w:val="35"/>
        </w:numPr>
        <w:tabs>
          <w:tab w:val="num" w:pos="540"/>
        </w:tabs>
        <w:autoSpaceDE w:val="0"/>
        <w:autoSpaceDN w:val="0"/>
        <w:adjustRightInd w:val="0"/>
        <w:spacing w:before="120"/>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color w:val="000000"/>
          <w:sz w:val="24"/>
          <w:szCs w:val="24"/>
          <w:lang w:val="ro-RO"/>
        </w:rPr>
        <w:t>Carta auditului intern informează despre obiectivele, tipurile de audit și metodologia utilizată de structura de audit intern în planificarea și realizarea misiunilor de audit intern. Stabilește sistemul de relații între auditorii interni și reprezentanții entităților publice locale partenere.</w:t>
      </w:r>
    </w:p>
    <w:p w14:paraId="65A28C13" w14:textId="77777777" w:rsidR="00B0439A" w:rsidRPr="00B0439A" w:rsidRDefault="00B0439A" w:rsidP="00B0439A">
      <w:pPr>
        <w:pStyle w:val="Listparagraf"/>
        <w:rPr>
          <w:rFonts w:ascii="Times New Roman" w:eastAsia="Calibri" w:hAnsi="Times New Roman" w:cs="Times New Roman"/>
          <w:sz w:val="24"/>
          <w:szCs w:val="24"/>
          <w:lang w:val="ro-RO"/>
        </w:rPr>
      </w:pPr>
    </w:p>
    <w:p w14:paraId="75AF6AD6" w14:textId="77777777" w:rsidR="00B0439A" w:rsidRPr="00B0439A" w:rsidRDefault="00B0439A" w:rsidP="00B0439A">
      <w:pPr>
        <w:pStyle w:val="Listparagraf"/>
        <w:autoSpaceDE w:val="0"/>
        <w:autoSpaceDN w:val="0"/>
        <w:adjustRightInd w:val="0"/>
        <w:spacing w:before="120"/>
        <w:ind w:left="0"/>
        <w:jc w:val="both"/>
        <w:rPr>
          <w:rFonts w:ascii="Times New Roman" w:eastAsia="Calibri" w:hAnsi="Times New Roman" w:cs="Times New Roman"/>
          <w:sz w:val="24"/>
          <w:szCs w:val="24"/>
          <w:lang w:val="ro-RO"/>
        </w:rPr>
      </w:pPr>
    </w:p>
    <w:p w14:paraId="1B52EA1F" w14:textId="0F5FC70A" w:rsidR="00981D8B" w:rsidRPr="00B0439A" w:rsidRDefault="00981D8B" w:rsidP="00B0439A">
      <w:pPr>
        <w:pStyle w:val="Listparagraf"/>
        <w:numPr>
          <w:ilvl w:val="1"/>
          <w:numId w:val="35"/>
        </w:numPr>
        <w:tabs>
          <w:tab w:val="num" w:pos="540"/>
        </w:tabs>
        <w:autoSpaceDE w:val="0"/>
        <w:autoSpaceDN w:val="0"/>
        <w:adjustRightInd w:val="0"/>
        <w:spacing w:before="120"/>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Carta auditului intern prezintă regulile de conduită etică, iar prevederile acesteia sunt obligatorii pentru auditorii interni din c</w:t>
      </w:r>
      <w:r w:rsidR="006D666D" w:rsidRPr="00B0439A">
        <w:rPr>
          <w:rFonts w:ascii="Times New Roman" w:eastAsia="Calibri" w:hAnsi="Times New Roman" w:cs="Times New Roman"/>
          <w:color w:val="000000"/>
          <w:sz w:val="24"/>
          <w:szCs w:val="24"/>
          <w:lang w:val="ro-RO"/>
        </w:rPr>
        <w:t xml:space="preserve">adrul Compartimentului Audit al Universității „Valahia” din </w:t>
      </w:r>
      <w:r w:rsidR="0025269D" w:rsidRPr="00B0439A">
        <w:rPr>
          <w:rFonts w:ascii="Times New Roman" w:eastAsia="Calibri" w:hAnsi="Times New Roman" w:cs="Times New Roman"/>
          <w:color w:val="000000"/>
          <w:sz w:val="24"/>
          <w:szCs w:val="24"/>
          <w:lang w:val="ro-RO"/>
        </w:rPr>
        <w:t>Târgoviște</w:t>
      </w:r>
      <w:r w:rsidR="006D666D" w:rsidRPr="00B0439A">
        <w:rPr>
          <w:rFonts w:ascii="Times New Roman" w:eastAsia="Calibri" w:hAnsi="Times New Roman" w:cs="Times New Roman"/>
          <w:color w:val="000000"/>
          <w:sz w:val="24"/>
          <w:szCs w:val="24"/>
          <w:lang w:val="ro-RO"/>
        </w:rPr>
        <w:t>.</w:t>
      </w:r>
    </w:p>
    <w:p w14:paraId="56EC6EF8" w14:textId="77777777" w:rsidR="00DE6E0F" w:rsidRPr="00B0439A" w:rsidRDefault="00DE6E0F" w:rsidP="00481D10">
      <w:pPr>
        <w:autoSpaceDE w:val="0"/>
        <w:autoSpaceDN w:val="0"/>
        <w:adjustRightInd w:val="0"/>
        <w:spacing w:before="120" w:after="0"/>
        <w:jc w:val="both"/>
        <w:rPr>
          <w:rFonts w:ascii="Times New Roman" w:eastAsia="Calibri" w:hAnsi="Times New Roman" w:cs="Times New Roman"/>
          <w:color w:val="000000"/>
          <w:lang w:val="ro-RO"/>
        </w:rPr>
      </w:pPr>
    </w:p>
    <w:p w14:paraId="4769F36A" w14:textId="27967EA3" w:rsidR="00981D8B" w:rsidRPr="00B0439A" w:rsidRDefault="00981D8B" w:rsidP="0058270F">
      <w:pPr>
        <w:pStyle w:val="Titlu1"/>
        <w:numPr>
          <w:ilvl w:val="0"/>
          <w:numId w:val="35"/>
        </w:numPr>
        <w:jc w:val="center"/>
        <w:rPr>
          <w:rFonts w:ascii="Times New Roman" w:hAnsi="Times New Roman" w:cs="Times New Roman"/>
          <w:b/>
          <w:bCs/>
          <w:sz w:val="28"/>
          <w:szCs w:val="28"/>
          <w:lang w:val="ro-RO"/>
        </w:rPr>
      </w:pPr>
      <w:bookmarkStart w:id="2" w:name="_Toc108599591"/>
      <w:bookmarkStart w:id="3" w:name="_Toc232775511"/>
      <w:r w:rsidRPr="00B0439A">
        <w:rPr>
          <w:rFonts w:ascii="Times New Roman" w:hAnsi="Times New Roman" w:cs="Times New Roman"/>
          <w:b/>
          <w:bCs/>
          <w:sz w:val="28"/>
          <w:szCs w:val="28"/>
          <w:lang w:val="ro-RO"/>
        </w:rPr>
        <w:t>Misiunea și obiectivele structurii de audit intern</w:t>
      </w:r>
      <w:bookmarkEnd w:id="2"/>
      <w:bookmarkEnd w:id="3"/>
    </w:p>
    <w:p w14:paraId="46AC02BF" w14:textId="0D677C66" w:rsidR="00981D8B" w:rsidRPr="00B0439A" w:rsidRDefault="00981D8B" w:rsidP="00B0439A">
      <w:pPr>
        <w:pStyle w:val="Listparagraf"/>
        <w:numPr>
          <w:ilvl w:val="1"/>
          <w:numId w:val="35"/>
        </w:numPr>
        <w:tabs>
          <w:tab w:val="left" w:pos="540"/>
        </w:tabs>
        <w:autoSpaceDE w:val="0"/>
        <w:autoSpaceDN w:val="0"/>
        <w:adjustRightInd w:val="0"/>
        <w:spacing w:before="120" w:after="0"/>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b/>
          <w:i/>
          <w:color w:val="000000"/>
          <w:sz w:val="24"/>
          <w:szCs w:val="24"/>
          <w:lang w:val="ro-RO"/>
        </w:rPr>
        <w:t xml:space="preserve">Misiunea  </w:t>
      </w:r>
      <w:r w:rsidR="006D666D" w:rsidRPr="00B0439A">
        <w:rPr>
          <w:rFonts w:ascii="Times New Roman" w:eastAsia="Calibri" w:hAnsi="Times New Roman" w:cs="Times New Roman"/>
          <w:b/>
          <w:i/>
          <w:color w:val="000000"/>
          <w:sz w:val="24"/>
          <w:szCs w:val="24"/>
          <w:lang w:val="ro-RO"/>
        </w:rPr>
        <w:t xml:space="preserve">Compartimentului Audit din cadrul Universității „Valahia” din </w:t>
      </w:r>
      <w:r w:rsidR="009F3E42" w:rsidRPr="00B0439A">
        <w:rPr>
          <w:rFonts w:ascii="Times New Roman" w:eastAsia="Calibri" w:hAnsi="Times New Roman" w:cs="Times New Roman"/>
          <w:b/>
          <w:i/>
          <w:color w:val="000000"/>
          <w:sz w:val="24"/>
          <w:szCs w:val="24"/>
          <w:lang w:val="ro-RO"/>
        </w:rPr>
        <w:t>Târgoviș</w:t>
      </w:r>
      <w:r w:rsidR="009F3E42" w:rsidRPr="00B0439A">
        <w:rPr>
          <w:rFonts w:ascii="Times New Roman" w:eastAsia="Calibri" w:hAnsi="Times New Roman" w:cs="Times New Roman"/>
          <w:b/>
          <w:color w:val="000000"/>
          <w:sz w:val="24"/>
          <w:szCs w:val="24"/>
          <w:lang w:val="ro-RO"/>
        </w:rPr>
        <w:t>te</w:t>
      </w:r>
      <w:r w:rsidR="006D666D" w:rsidRPr="00B0439A">
        <w:rPr>
          <w:rFonts w:ascii="Times New Roman" w:eastAsia="Calibri" w:hAnsi="Times New Roman" w:cs="Times New Roman"/>
          <w:color w:val="000000"/>
          <w:sz w:val="24"/>
          <w:szCs w:val="24"/>
          <w:lang w:val="ro-RO"/>
        </w:rPr>
        <w:t xml:space="preserve"> este de a acorda </w:t>
      </w:r>
      <w:r w:rsidRPr="00B0439A">
        <w:rPr>
          <w:rFonts w:ascii="Times New Roman" w:eastAsia="Calibri" w:hAnsi="Times New Roman" w:cs="Times New Roman"/>
          <w:color w:val="000000"/>
          <w:sz w:val="24"/>
          <w:szCs w:val="24"/>
          <w:lang w:val="ro-RO"/>
        </w:rPr>
        <w:t xml:space="preserve">managementului </w:t>
      </w:r>
      <w:r w:rsidR="006D666D" w:rsidRPr="00B0439A">
        <w:rPr>
          <w:rFonts w:ascii="Times New Roman" w:eastAsia="Calibri" w:hAnsi="Times New Roman" w:cs="Times New Roman"/>
          <w:color w:val="000000"/>
          <w:sz w:val="24"/>
          <w:szCs w:val="24"/>
          <w:lang w:val="ro-RO"/>
        </w:rPr>
        <w:t>instituției consultanță</w:t>
      </w:r>
      <w:r w:rsidR="002E1EA8" w:rsidRPr="00B0439A">
        <w:rPr>
          <w:rFonts w:ascii="Times New Roman" w:eastAsia="Calibri" w:hAnsi="Times New Roman" w:cs="Times New Roman"/>
          <w:color w:val="000000"/>
          <w:sz w:val="24"/>
          <w:szCs w:val="24"/>
          <w:lang w:val="ro-RO"/>
        </w:rPr>
        <w:t xml:space="preserve"> ș</w:t>
      </w:r>
      <w:r w:rsidR="006D666D" w:rsidRPr="00B0439A">
        <w:rPr>
          <w:rFonts w:ascii="Times New Roman" w:eastAsia="Calibri" w:hAnsi="Times New Roman" w:cs="Times New Roman"/>
          <w:color w:val="000000"/>
          <w:sz w:val="24"/>
          <w:szCs w:val="24"/>
          <w:lang w:val="ro-RO"/>
        </w:rPr>
        <w:t xml:space="preserve">i asigurări </w:t>
      </w:r>
      <w:r w:rsidRPr="00B0439A">
        <w:rPr>
          <w:rFonts w:ascii="Times New Roman" w:eastAsia="Calibri" w:hAnsi="Times New Roman" w:cs="Times New Roman"/>
          <w:color w:val="000000"/>
          <w:sz w:val="24"/>
          <w:szCs w:val="24"/>
          <w:lang w:val="ro-RO"/>
        </w:rPr>
        <w:t xml:space="preserve">cu privire la eficacitatea sistemelor de management al riscurilor, de control și de guvernanță. Prin recomandările formulate se urmărește îmbunătățirea activităților la nivelul </w:t>
      </w:r>
      <w:r w:rsidR="002E1EA8" w:rsidRPr="00B0439A">
        <w:rPr>
          <w:rFonts w:ascii="Times New Roman" w:eastAsia="Calibri" w:hAnsi="Times New Roman" w:cs="Times New Roman"/>
          <w:sz w:val="24"/>
          <w:szCs w:val="24"/>
          <w:lang w:val="ro-RO"/>
        </w:rPr>
        <w:t>instituției</w:t>
      </w:r>
      <w:r w:rsidRPr="00B0439A">
        <w:rPr>
          <w:rFonts w:ascii="Times New Roman" w:eastAsia="Calibri" w:hAnsi="Times New Roman" w:cs="Times New Roman"/>
          <w:bCs/>
          <w:sz w:val="24"/>
          <w:szCs w:val="24"/>
          <w:lang w:val="ro-RO"/>
        </w:rPr>
        <w:t xml:space="preserve"> </w:t>
      </w:r>
      <w:r w:rsidRPr="00B0439A">
        <w:rPr>
          <w:rFonts w:ascii="Times New Roman" w:eastAsia="Calibri" w:hAnsi="Times New Roman" w:cs="Times New Roman"/>
          <w:color w:val="000000"/>
          <w:sz w:val="24"/>
          <w:szCs w:val="24"/>
          <w:lang w:val="ro-RO"/>
        </w:rPr>
        <w:t>și adăugarea de plus valoare.</w:t>
      </w:r>
    </w:p>
    <w:p w14:paraId="416ECCE9" w14:textId="77777777" w:rsidR="00B0439A" w:rsidRPr="00B0439A" w:rsidRDefault="00B0439A" w:rsidP="00B0439A">
      <w:pPr>
        <w:pStyle w:val="Listparagraf"/>
        <w:tabs>
          <w:tab w:val="left" w:pos="540"/>
        </w:tabs>
        <w:autoSpaceDE w:val="0"/>
        <w:autoSpaceDN w:val="0"/>
        <w:adjustRightInd w:val="0"/>
        <w:spacing w:before="120" w:after="0"/>
        <w:ind w:left="0"/>
        <w:jc w:val="both"/>
        <w:rPr>
          <w:rFonts w:ascii="Times New Roman" w:eastAsia="Calibri" w:hAnsi="Times New Roman" w:cs="Times New Roman"/>
          <w:color w:val="000000"/>
          <w:sz w:val="24"/>
          <w:szCs w:val="24"/>
          <w:lang w:val="ro-RO"/>
        </w:rPr>
      </w:pPr>
    </w:p>
    <w:p w14:paraId="4FF2400A" w14:textId="67B2ABB3" w:rsidR="00981D8B" w:rsidRPr="00B0439A" w:rsidRDefault="002E1EA8" w:rsidP="00B0439A">
      <w:pPr>
        <w:pStyle w:val="Listparagraf"/>
        <w:numPr>
          <w:ilvl w:val="1"/>
          <w:numId w:val="35"/>
        </w:numPr>
        <w:tabs>
          <w:tab w:val="left" w:pos="540"/>
        </w:tabs>
        <w:autoSpaceDE w:val="0"/>
        <w:autoSpaceDN w:val="0"/>
        <w:adjustRightInd w:val="0"/>
        <w:spacing w:before="120" w:after="0"/>
        <w:ind w:left="0" w:firstLine="0"/>
        <w:jc w:val="both"/>
        <w:rPr>
          <w:rFonts w:ascii="Times New Roman" w:eastAsia="Calibri" w:hAnsi="Times New Roman" w:cs="Times New Roman"/>
          <w:color w:val="000000"/>
          <w:sz w:val="24"/>
          <w:szCs w:val="24"/>
          <w:lang w:val="ro-RO"/>
        </w:rPr>
      </w:pPr>
      <w:r w:rsidRPr="00B0439A">
        <w:rPr>
          <w:rFonts w:ascii="Times New Roman" w:hAnsi="Times New Roman" w:cs="Times New Roman"/>
          <w:bCs/>
          <w:sz w:val="24"/>
          <w:szCs w:val="24"/>
          <w:lang w:val="ro-RO"/>
        </w:rPr>
        <w:t>Compartimentul Audit</w:t>
      </w:r>
      <w:r w:rsidRPr="00B0439A">
        <w:rPr>
          <w:rFonts w:ascii="Times New Roman" w:eastAsia="Calibri" w:hAnsi="Times New Roman" w:cs="Times New Roman"/>
          <w:sz w:val="24"/>
          <w:szCs w:val="24"/>
          <w:lang w:val="ro-RO"/>
        </w:rPr>
        <w:t xml:space="preserve"> asistă conducerea instituției/ structurii auditate </w:t>
      </w:r>
      <w:r w:rsidR="00981D8B" w:rsidRPr="00B0439A">
        <w:rPr>
          <w:rFonts w:ascii="Times New Roman" w:eastAsia="Calibri" w:hAnsi="Times New Roman" w:cs="Times New Roman"/>
          <w:sz w:val="24"/>
          <w:szCs w:val="24"/>
          <w:lang w:val="ro-RO"/>
        </w:rPr>
        <w:t>în reali</w:t>
      </w:r>
      <w:r w:rsidRPr="00B0439A">
        <w:rPr>
          <w:rFonts w:ascii="Times New Roman" w:eastAsia="Calibri" w:hAnsi="Times New Roman" w:cs="Times New Roman"/>
          <w:sz w:val="24"/>
          <w:szCs w:val="24"/>
          <w:lang w:val="ro-RO"/>
        </w:rPr>
        <w:t xml:space="preserve">zarea obiectivelor </w:t>
      </w:r>
      <w:r w:rsidR="009F3E42" w:rsidRPr="00B0439A">
        <w:rPr>
          <w:rFonts w:ascii="Times New Roman" w:eastAsia="Calibri" w:hAnsi="Times New Roman" w:cs="Times New Roman"/>
          <w:sz w:val="24"/>
          <w:szCs w:val="24"/>
          <w:lang w:val="ro-RO"/>
        </w:rPr>
        <w:t>și</w:t>
      </w:r>
      <w:r w:rsidRPr="00B0439A">
        <w:rPr>
          <w:rFonts w:ascii="Times New Roman" w:eastAsia="Calibri" w:hAnsi="Times New Roman" w:cs="Times New Roman"/>
          <w:sz w:val="24"/>
          <w:szCs w:val="24"/>
          <w:lang w:val="ro-RO"/>
        </w:rPr>
        <w:t xml:space="preserve"> furnizează</w:t>
      </w:r>
      <w:r w:rsidR="00981D8B" w:rsidRPr="00B0439A">
        <w:rPr>
          <w:rFonts w:ascii="Times New Roman" w:eastAsia="Calibri" w:hAnsi="Times New Roman" w:cs="Times New Roman"/>
          <w:sz w:val="24"/>
          <w:szCs w:val="24"/>
          <w:lang w:val="ro-RO"/>
        </w:rPr>
        <w:t xml:space="preserve"> evaluări obiective </w:t>
      </w:r>
      <w:r w:rsidR="009F3E42" w:rsidRPr="00B0439A">
        <w:rPr>
          <w:rFonts w:ascii="Times New Roman" w:eastAsia="Calibri" w:hAnsi="Times New Roman" w:cs="Times New Roman"/>
          <w:sz w:val="24"/>
          <w:szCs w:val="24"/>
          <w:lang w:val="ro-RO"/>
        </w:rPr>
        <w:t>și</w:t>
      </w:r>
      <w:r w:rsidR="00981D8B" w:rsidRPr="00B0439A">
        <w:rPr>
          <w:rFonts w:ascii="Times New Roman" w:eastAsia="Calibri" w:hAnsi="Times New Roman" w:cs="Times New Roman"/>
          <w:sz w:val="24"/>
          <w:szCs w:val="24"/>
          <w:lang w:val="ro-RO"/>
        </w:rPr>
        <w:t xml:space="preserve"> detaliate cu privire la legalitatea, regularitatea, economicitatea, </w:t>
      </w:r>
      <w:r w:rsidR="009F3E42" w:rsidRPr="00B0439A">
        <w:rPr>
          <w:rFonts w:ascii="Times New Roman" w:eastAsia="Calibri" w:hAnsi="Times New Roman" w:cs="Times New Roman"/>
          <w:sz w:val="24"/>
          <w:szCs w:val="24"/>
          <w:lang w:val="ro-RO"/>
        </w:rPr>
        <w:t>eficiența</w:t>
      </w:r>
      <w:r w:rsidR="00981D8B" w:rsidRPr="00B0439A">
        <w:rPr>
          <w:rFonts w:ascii="Times New Roman" w:eastAsia="Calibri" w:hAnsi="Times New Roman" w:cs="Times New Roman"/>
          <w:sz w:val="24"/>
          <w:szCs w:val="24"/>
          <w:lang w:val="ro-RO"/>
        </w:rPr>
        <w:t xml:space="preserve"> </w:t>
      </w:r>
      <w:r w:rsidR="009F3E42" w:rsidRPr="00B0439A">
        <w:rPr>
          <w:rFonts w:ascii="Times New Roman" w:eastAsia="Calibri" w:hAnsi="Times New Roman" w:cs="Times New Roman"/>
          <w:sz w:val="24"/>
          <w:szCs w:val="24"/>
          <w:lang w:val="ro-RO"/>
        </w:rPr>
        <w:t>și</w:t>
      </w:r>
      <w:r w:rsidR="00981D8B" w:rsidRPr="00B0439A">
        <w:rPr>
          <w:rFonts w:ascii="Times New Roman" w:eastAsia="Calibri" w:hAnsi="Times New Roman" w:cs="Times New Roman"/>
          <w:sz w:val="24"/>
          <w:szCs w:val="24"/>
          <w:lang w:val="ro-RO"/>
        </w:rPr>
        <w:t xml:space="preserve"> eficacitatea </w:t>
      </w:r>
      <w:r w:rsidR="009F3E42" w:rsidRPr="00B0439A">
        <w:rPr>
          <w:rFonts w:ascii="Times New Roman" w:eastAsia="Calibri" w:hAnsi="Times New Roman" w:cs="Times New Roman"/>
          <w:sz w:val="24"/>
          <w:szCs w:val="24"/>
          <w:lang w:val="ro-RO"/>
        </w:rPr>
        <w:t>activităților</w:t>
      </w:r>
      <w:r w:rsidRPr="00B0439A">
        <w:rPr>
          <w:rFonts w:ascii="Times New Roman" w:eastAsia="Calibri" w:hAnsi="Times New Roman" w:cs="Times New Roman"/>
          <w:sz w:val="24"/>
          <w:szCs w:val="24"/>
          <w:lang w:val="ro-RO"/>
        </w:rPr>
        <w:t xml:space="preserve"> </w:t>
      </w:r>
      <w:r w:rsidR="009F3E42" w:rsidRPr="00B0439A">
        <w:rPr>
          <w:rFonts w:ascii="Times New Roman" w:eastAsia="Calibri" w:hAnsi="Times New Roman" w:cs="Times New Roman"/>
          <w:sz w:val="24"/>
          <w:szCs w:val="24"/>
          <w:lang w:val="ro-RO"/>
        </w:rPr>
        <w:t>și</w:t>
      </w:r>
      <w:r w:rsidRPr="00B0439A">
        <w:rPr>
          <w:rFonts w:ascii="Times New Roman" w:eastAsia="Calibri" w:hAnsi="Times New Roman" w:cs="Times New Roman"/>
          <w:sz w:val="24"/>
          <w:szCs w:val="24"/>
          <w:lang w:val="ro-RO"/>
        </w:rPr>
        <w:t xml:space="preserve"> </w:t>
      </w:r>
      <w:r w:rsidR="009F3E42" w:rsidRPr="00B0439A">
        <w:rPr>
          <w:rFonts w:ascii="Times New Roman" w:eastAsia="Calibri" w:hAnsi="Times New Roman" w:cs="Times New Roman"/>
          <w:sz w:val="24"/>
          <w:szCs w:val="24"/>
          <w:lang w:val="ro-RO"/>
        </w:rPr>
        <w:t>operațiunilor</w:t>
      </w:r>
      <w:r w:rsidRPr="00B0439A">
        <w:rPr>
          <w:rFonts w:ascii="Times New Roman" w:eastAsia="Calibri" w:hAnsi="Times New Roman" w:cs="Times New Roman"/>
          <w:sz w:val="24"/>
          <w:szCs w:val="24"/>
          <w:lang w:val="ro-RO"/>
        </w:rPr>
        <w:t xml:space="preserve"> instituției</w:t>
      </w:r>
      <w:r w:rsidR="00981D8B" w:rsidRPr="00B0439A">
        <w:rPr>
          <w:rFonts w:ascii="Times New Roman" w:eastAsia="Calibri" w:hAnsi="Times New Roman" w:cs="Times New Roman"/>
          <w:sz w:val="24"/>
          <w:szCs w:val="24"/>
          <w:lang w:val="ro-RO"/>
        </w:rPr>
        <w:t>, cu oc</w:t>
      </w:r>
      <w:r w:rsidRPr="00B0439A">
        <w:rPr>
          <w:rFonts w:ascii="Times New Roman" w:eastAsia="Calibri" w:hAnsi="Times New Roman" w:cs="Times New Roman"/>
          <w:sz w:val="24"/>
          <w:szCs w:val="24"/>
          <w:lang w:val="ro-RO"/>
        </w:rPr>
        <w:t>a</w:t>
      </w:r>
      <w:r w:rsidR="00981D8B" w:rsidRPr="00B0439A">
        <w:rPr>
          <w:rFonts w:ascii="Times New Roman" w:eastAsia="Calibri" w:hAnsi="Times New Roman" w:cs="Times New Roman"/>
          <w:sz w:val="24"/>
          <w:szCs w:val="24"/>
          <w:lang w:val="ro-RO"/>
        </w:rPr>
        <w:t>zia misiunilor de audit intern desfășurate</w:t>
      </w:r>
    </w:p>
    <w:p w14:paraId="5507305F" w14:textId="77777777" w:rsidR="00B0439A" w:rsidRPr="00B0439A" w:rsidRDefault="00B0439A" w:rsidP="00B0439A">
      <w:pPr>
        <w:pStyle w:val="Listparagraf"/>
        <w:rPr>
          <w:rFonts w:ascii="Times New Roman" w:eastAsia="Calibri" w:hAnsi="Times New Roman" w:cs="Times New Roman"/>
          <w:color w:val="000000"/>
          <w:sz w:val="24"/>
          <w:szCs w:val="24"/>
          <w:lang w:val="ro-RO"/>
        </w:rPr>
      </w:pPr>
    </w:p>
    <w:p w14:paraId="45DD475A" w14:textId="77777777" w:rsidR="00B0439A" w:rsidRPr="00B0439A" w:rsidRDefault="00B0439A" w:rsidP="00B0439A">
      <w:pPr>
        <w:pStyle w:val="Listparagraf"/>
        <w:tabs>
          <w:tab w:val="left" w:pos="540"/>
        </w:tabs>
        <w:autoSpaceDE w:val="0"/>
        <w:autoSpaceDN w:val="0"/>
        <w:adjustRightInd w:val="0"/>
        <w:spacing w:before="120" w:after="0"/>
        <w:ind w:left="0"/>
        <w:jc w:val="both"/>
        <w:rPr>
          <w:rFonts w:ascii="Times New Roman" w:eastAsia="Calibri" w:hAnsi="Times New Roman" w:cs="Times New Roman"/>
          <w:color w:val="000000"/>
          <w:sz w:val="24"/>
          <w:szCs w:val="24"/>
          <w:lang w:val="ro-RO"/>
        </w:rPr>
      </w:pPr>
    </w:p>
    <w:p w14:paraId="1B8F93A1" w14:textId="1A3CC761" w:rsidR="00981D8B" w:rsidRPr="00B0439A" w:rsidRDefault="00981D8B" w:rsidP="00B0439A">
      <w:pPr>
        <w:pStyle w:val="Listparagraf"/>
        <w:numPr>
          <w:ilvl w:val="1"/>
          <w:numId w:val="35"/>
        </w:numPr>
        <w:tabs>
          <w:tab w:val="left" w:pos="540"/>
        </w:tabs>
        <w:autoSpaceDE w:val="0"/>
        <w:autoSpaceDN w:val="0"/>
        <w:adjustRightInd w:val="0"/>
        <w:spacing w:before="120" w:after="0"/>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 xml:space="preserve">Obiectivul general al </w:t>
      </w:r>
      <w:r w:rsidR="002E1EA8" w:rsidRPr="00B0439A">
        <w:rPr>
          <w:rFonts w:ascii="Times New Roman" w:eastAsia="Calibri" w:hAnsi="Times New Roman" w:cs="Times New Roman"/>
          <w:color w:val="000000"/>
          <w:sz w:val="24"/>
          <w:szCs w:val="24"/>
          <w:lang w:val="ro-RO"/>
        </w:rPr>
        <w:t xml:space="preserve">Compartimentului Audit </w:t>
      </w:r>
      <w:r w:rsidRPr="00B0439A">
        <w:rPr>
          <w:rFonts w:ascii="Times New Roman" w:eastAsia="Calibri" w:hAnsi="Times New Roman" w:cs="Times New Roman"/>
          <w:color w:val="000000"/>
          <w:sz w:val="24"/>
          <w:szCs w:val="24"/>
          <w:lang w:val="ro-RO"/>
        </w:rPr>
        <w:t>vizează îmbu</w:t>
      </w:r>
      <w:r w:rsidR="002E1EA8" w:rsidRPr="00B0439A">
        <w:rPr>
          <w:rFonts w:ascii="Times New Roman" w:eastAsia="Calibri" w:hAnsi="Times New Roman" w:cs="Times New Roman"/>
          <w:color w:val="000000"/>
          <w:sz w:val="24"/>
          <w:szCs w:val="24"/>
          <w:lang w:val="ro-RO"/>
        </w:rPr>
        <w:t>nătățirea managementului instituției</w:t>
      </w:r>
      <w:r w:rsidRPr="00B0439A">
        <w:rPr>
          <w:rFonts w:ascii="Times New Roman" w:eastAsia="Calibri" w:hAnsi="Times New Roman" w:cs="Times New Roman"/>
          <w:color w:val="000000"/>
          <w:sz w:val="24"/>
          <w:szCs w:val="24"/>
          <w:lang w:val="ro-RO"/>
        </w:rPr>
        <w:t>, desfășurând activități de:</w:t>
      </w:r>
    </w:p>
    <w:p w14:paraId="6E1F52B7" w14:textId="77777777" w:rsidR="00981D8B" w:rsidRPr="00B0439A" w:rsidRDefault="00981D8B" w:rsidP="00B0439A">
      <w:pPr>
        <w:tabs>
          <w:tab w:val="left" w:pos="540"/>
        </w:tabs>
        <w:autoSpaceDE w:val="0"/>
        <w:autoSpaceDN w:val="0"/>
        <w:adjustRightInd w:val="0"/>
        <w:spacing w:after="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a)  asigurare, care reprezintă examinări obiective ale elementelor probante, efect</w:t>
      </w:r>
      <w:r w:rsidR="002E1EA8" w:rsidRPr="00B0439A">
        <w:rPr>
          <w:rFonts w:ascii="Times New Roman" w:eastAsia="Calibri" w:hAnsi="Times New Roman" w:cs="Times New Roman"/>
          <w:color w:val="000000"/>
          <w:sz w:val="24"/>
          <w:szCs w:val="24"/>
          <w:lang w:val="ro-RO"/>
        </w:rPr>
        <w:t>uate cu scopul de a furniza instituției/ structurii auditate</w:t>
      </w:r>
      <w:r w:rsidRPr="00B0439A">
        <w:rPr>
          <w:rFonts w:ascii="Times New Roman" w:eastAsia="Calibri" w:hAnsi="Times New Roman" w:cs="Times New Roman"/>
          <w:color w:val="000000"/>
          <w:sz w:val="24"/>
          <w:szCs w:val="24"/>
          <w:lang w:val="ro-RO"/>
        </w:rPr>
        <w:t xml:space="preserve"> o evaluare independentă și obiectivă a proceselor de management al riscurilor, de control și de guvernanță;</w:t>
      </w:r>
    </w:p>
    <w:p w14:paraId="42B51E68" w14:textId="77777777" w:rsidR="00981D8B" w:rsidRPr="00B0439A" w:rsidRDefault="00981D8B" w:rsidP="00B0439A">
      <w:pPr>
        <w:tabs>
          <w:tab w:val="left" w:pos="540"/>
        </w:tabs>
        <w:autoSpaceDE w:val="0"/>
        <w:autoSpaceDN w:val="0"/>
        <w:adjustRightInd w:val="0"/>
        <w:spacing w:after="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lastRenderedPageBreak/>
        <w:t>b) consiliere, menită să adauge valoare și să îmbunătățească procese</w:t>
      </w:r>
      <w:r w:rsidR="002E1EA8" w:rsidRPr="00B0439A">
        <w:rPr>
          <w:rFonts w:ascii="Times New Roman" w:eastAsia="Calibri" w:hAnsi="Times New Roman" w:cs="Times New Roman"/>
          <w:color w:val="000000"/>
          <w:sz w:val="24"/>
          <w:szCs w:val="24"/>
          <w:lang w:val="ro-RO"/>
        </w:rPr>
        <w:t>le de guvernanță din cadrul instituției/ structurii auditate</w:t>
      </w:r>
      <w:r w:rsidRPr="00B0439A">
        <w:rPr>
          <w:rFonts w:ascii="Times New Roman" w:eastAsia="Calibri" w:hAnsi="Times New Roman" w:cs="Times New Roman"/>
          <w:color w:val="000000"/>
          <w:sz w:val="24"/>
          <w:szCs w:val="24"/>
          <w:lang w:val="ro-RO"/>
        </w:rPr>
        <w:t>.</w:t>
      </w:r>
      <w:r w:rsidRPr="00B0439A">
        <w:rPr>
          <w:rFonts w:ascii="Times New Roman" w:eastAsia="Calibri" w:hAnsi="Times New Roman" w:cs="Times New Roman"/>
          <w:color w:val="000000"/>
          <w:sz w:val="24"/>
          <w:szCs w:val="24"/>
          <w:lang w:val="ro-RO"/>
        </w:rPr>
        <w:tab/>
      </w:r>
    </w:p>
    <w:p w14:paraId="395C5339" w14:textId="3AC9F859" w:rsidR="00981D8B" w:rsidRPr="00B0439A" w:rsidRDefault="00981D8B" w:rsidP="00B0439A">
      <w:pPr>
        <w:pStyle w:val="Listparagraf"/>
        <w:numPr>
          <w:ilvl w:val="1"/>
          <w:numId w:val="35"/>
        </w:numPr>
        <w:tabs>
          <w:tab w:val="left" w:pos="540"/>
        </w:tabs>
        <w:autoSpaceDE w:val="0"/>
        <w:autoSpaceDN w:val="0"/>
        <w:adjustRightInd w:val="0"/>
        <w:spacing w:before="120" w:after="0"/>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 xml:space="preserve">Obiectivele specifice ale </w:t>
      </w:r>
      <w:r w:rsidR="00AD6DDF" w:rsidRPr="00B0439A">
        <w:rPr>
          <w:rFonts w:ascii="Times New Roman" w:eastAsia="Calibri" w:hAnsi="Times New Roman" w:cs="Times New Roman"/>
          <w:color w:val="000000"/>
          <w:sz w:val="24"/>
          <w:szCs w:val="24"/>
          <w:lang w:val="ro-RO"/>
        </w:rPr>
        <w:t>Compartimentului Audit</w:t>
      </w:r>
      <w:r w:rsidRPr="00B0439A">
        <w:rPr>
          <w:rFonts w:ascii="Times New Roman" w:eastAsia="Calibri" w:hAnsi="Times New Roman" w:cs="Times New Roman"/>
          <w:color w:val="000000"/>
          <w:sz w:val="24"/>
          <w:szCs w:val="24"/>
          <w:lang w:val="ro-RO"/>
        </w:rPr>
        <w:t xml:space="preserve"> sprijină </w:t>
      </w:r>
      <w:r w:rsidR="00AD6DDF" w:rsidRPr="00B0439A">
        <w:rPr>
          <w:rFonts w:ascii="Times New Roman" w:eastAsia="Calibri" w:hAnsi="Times New Roman" w:cs="Times New Roman"/>
          <w:color w:val="000000"/>
          <w:sz w:val="24"/>
          <w:szCs w:val="24"/>
          <w:lang w:val="ro-RO"/>
        </w:rPr>
        <w:t>instituția/ structura auditată</w:t>
      </w:r>
      <w:r w:rsidRPr="00B0439A">
        <w:rPr>
          <w:rFonts w:ascii="Times New Roman" w:eastAsia="Calibri" w:hAnsi="Times New Roman" w:cs="Times New Roman"/>
          <w:color w:val="000000"/>
          <w:sz w:val="24"/>
          <w:szCs w:val="24"/>
          <w:lang w:val="ro-RO"/>
        </w:rPr>
        <w:t>,  în următoarele direcții:</w:t>
      </w:r>
    </w:p>
    <w:p w14:paraId="25F18A93" w14:textId="77777777" w:rsidR="00981D8B" w:rsidRPr="00B0439A" w:rsidRDefault="00981D8B" w:rsidP="00B0439A">
      <w:pPr>
        <w:numPr>
          <w:ilvl w:val="0"/>
          <w:numId w:val="21"/>
        </w:numPr>
        <w:tabs>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asigurarea bunei administrări a fondurilor publice și păstrarea patrimoniului;</w:t>
      </w:r>
    </w:p>
    <w:p w14:paraId="3E5DED36" w14:textId="77777777" w:rsidR="00981D8B" w:rsidRPr="00B0439A" w:rsidRDefault="00981D8B" w:rsidP="00B0439A">
      <w:pPr>
        <w:numPr>
          <w:ilvl w:val="0"/>
          <w:numId w:val="21"/>
        </w:numPr>
        <w:tabs>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respectarea conformității;</w:t>
      </w:r>
    </w:p>
    <w:p w14:paraId="34621938" w14:textId="77777777" w:rsidR="00981D8B" w:rsidRPr="00B0439A" w:rsidRDefault="00981D8B" w:rsidP="00B0439A">
      <w:pPr>
        <w:numPr>
          <w:ilvl w:val="0"/>
          <w:numId w:val="21"/>
        </w:numPr>
        <w:tabs>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asigurarea unor sisteme contabile și informatice fiabile;</w:t>
      </w:r>
    </w:p>
    <w:p w14:paraId="326E42B3" w14:textId="77777777" w:rsidR="00981D8B" w:rsidRPr="00B0439A" w:rsidRDefault="00981D8B" w:rsidP="00B0439A">
      <w:pPr>
        <w:numPr>
          <w:ilvl w:val="0"/>
          <w:numId w:val="21"/>
        </w:numPr>
        <w:tabs>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îmbunătățirea managementului riscului, a controlului și a guvernanței;</w:t>
      </w:r>
    </w:p>
    <w:p w14:paraId="4B01A033" w14:textId="77777777" w:rsidR="00981D8B" w:rsidRPr="00B0439A" w:rsidRDefault="00981D8B" w:rsidP="00B0439A">
      <w:pPr>
        <w:numPr>
          <w:ilvl w:val="0"/>
          <w:numId w:val="21"/>
        </w:numPr>
        <w:tabs>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îmbunătățirea eficienței și eficacității operațiilor.</w:t>
      </w:r>
    </w:p>
    <w:p w14:paraId="186B8FD5" w14:textId="43A027C3" w:rsidR="00AD6DDF" w:rsidRPr="00B0439A" w:rsidRDefault="006248DE" w:rsidP="00B0439A">
      <w:pPr>
        <w:pStyle w:val="Listparagraf"/>
        <w:numPr>
          <w:ilvl w:val="1"/>
          <w:numId w:val="35"/>
        </w:numPr>
        <w:tabs>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Îndeplinirea</w:t>
      </w:r>
      <w:r w:rsidR="00C6637F" w:rsidRPr="00B0439A">
        <w:rPr>
          <w:rFonts w:ascii="Times New Roman" w:eastAsia="Calibri" w:hAnsi="Times New Roman" w:cs="Times New Roman"/>
          <w:color w:val="000000"/>
          <w:sz w:val="24"/>
          <w:szCs w:val="24"/>
          <w:lang w:val="ro-RO"/>
        </w:rPr>
        <w:t xml:space="preserve"> obiectivelor specifice s</w:t>
      </w:r>
      <w:r w:rsidR="00AD6DDF" w:rsidRPr="00B0439A">
        <w:rPr>
          <w:rFonts w:ascii="Times New Roman" w:eastAsia="Calibri" w:hAnsi="Times New Roman" w:cs="Times New Roman"/>
          <w:color w:val="000000"/>
          <w:sz w:val="24"/>
          <w:szCs w:val="24"/>
          <w:lang w:val="ro-RO"/>
        </w:rPr>
        <w:t xml:space="preserve">e realizează </w:t>
      </w:r>
      <w:r w:rsidRPr="00B0439A">
        <w:rPr>
          <w:rFonts w:ascii="Times New Roman" w:eastAsia="Calibri" w:hAnsi="Times New Roman" w:cs="Times New Roman"/>
          <w:color w:val="000000"/>
          <w:sz w:val="24"/>
          <w:szCs w:val="24"/>
          <w:lang w:val="ro-RO"/>
        </w:rPr>
        <w:t>în</w:t>
      </w:r>
      <w:r w:rsidR="00AD6DDF" w:rsidRPr="00B0439A">
        <w:rPr>
          <w:rFonts w:ascii="Times New Roman" w:eastAsia="Calibri" w:hAnsi="Times New Roman" w:cs="Times New Roman"/>
          <w:color w:val="000000"/>
          <w:sz w:val="24"/>
          <w:szCs w:val="24"/>
          <w:lang w:val="ro-RO"/>
        </w:rPr>
        <w:t xml:space="preserve"> cadrul misiunilor de audit:</w:t>
      </w:r>
    </w:p>
    <w:p w14:paraId="7179A6E8" w14:textId="77777777" w:rsidR="00AD6DDF" w:rsidRPr="00B0439A" w:rsidRDefault="00AD6DDF" w:rsidP="00B0439A">
      <w:pPr>
        <w:tabs>
          <w:tab w:val="left" w:pos="540"/>
        </w:tabs>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a. misiuni de asigurare;</w:t>
      </w:r>
    </w:p>
    <w:p w14:paraId="63050BE3" w14:textId="77777777" w:rsidR="00AD6DDF" w:rsidRPr="00B0439A" w:rsidRDefault="00AD6DDF" w:rsidP="00B0439A">
      <w:pPr>
        <w:tabs>
          <w:tab w:val="left" w:pos="540"/>
        </w:tabs>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b. misiuni de consiliere;</w:t>
      </w:r>
    </w:p>
    <w:p w14:paraId="53A5FC2C" w14:textId="77777777" w:rsidR="00AD6DDF" w:rsidRPr="00B0439A" w:rsidRDefault="00AD6DDF" w:rsidP="00B0439A">
      <w:pPr>
        <w:tabs>
          <w:tab w:val="left" w:pos="540"/>
        </w:tabs>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c. misiuni de evaluare.</w:t>
      </w:r>
    </w:p>
    <w:p w14:paraId="21C815BA" w14:textId="32861C8B" w:rsidR="00AD6DDF" w:rsidRPr="00B0439A" w:rsidRDefault="00AD6DDF" w:rsidP="00B0439A">
      <w:pPr>
        <w:tabs>
          <w:tab w:val="left" w:pos="540"/>
        </w:tabs>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ab/>
        <w:t xml:space="preserve">Misiunile de audit ad-hoc au caracter excepțional, sunt realizare </w:t>
      </w:r>
      <w:r w:rsidR="00B44966" w:rsidRPr="00B0439A">
        <w:rPr>
          <w:rFonts w:ascii="Times New Roman" w:eastAsia="Calibri" w:hAnsi="Times New Roman" w:cs="Times New Roman"/>
          <w:color w:val="000000"/>
          <w:sz w:val="24"/>
          <w:szCs w:val="24"/>
          <w:lang w:val="ro-RO"/>
        </w:rPr>
        <w:t>în</w:t>
      </w:r>
      <w:r w:rsidRPr="00B0439A">
        <w:rPr>
          <w:rFonts w:ascii="Times New Roman" w:eastAsia="Calibri" w:hAnsi="Times New Roman" w:cs="Times New Roman"/>
          <w:color w:val="000000"/>
          <w:sz w:val="24"/>
          <w:szCs w:val="24"/>
          <w:lang w:val="ro-RO"/>
        </w:rPr>
        <w:t xml:space="preserve"> baza Ordinului de Serviciu aprobat de Rectorul </w:t>
      </w:r>
      <w:r w:rsidR="00B0439A" w:rsidRPr="00B0439A">
        <w:rPr>
          <w:rFonts w:ascii="Times New Roman" w:eastAsia="Calibri" w:hAnsi="Times New Roman" w:cs="Times New Roman"/>
          <w:color w:val="000000"/>
          <w:sz w:val="24"/>
          <w:szCs w:val="24"/>
          <w:lang w:val="ro-RO"/>
        </w:rPr>
        <w:t>Universitatea „Valahia” din Târgoviște</w:t>
      </w:r>
      <w:r w:rsidR="00481D10" w:rsidRPr="00B0439A">
        <w:rPr>
          <w:rFonts w:ascii="Times New Roman" w:eastAsia="Calibri" w:hAnsi="Times New Roman" w:cs="Times New Roman"/>
          <w:color w:val="000000"/>
          <w:sz w:val="24"/>
          <w:szCs w:val="24"/>
          <w:lang w:val="ro-RO"/>
        </w:rPr>
        <w:t xml:space="preserve"> și se desfășoară conform metodologiei misiunilor de asigurare, consiliere sau evaluare, după caz.</w:t>
      </w:r>
    </w:p>
    <w:p w14:paraId="0783CE08" w14:textId="77777777" w:rsidR="00B0439A" w:rsidRPr="00B0439A" w:rsidRDefault="00B0439A" w:rsidP="00B0439A">
      <w:pPr>
        <w:tabs>
          <w:tab w:val="left" w:pos="540"/>
        </w:tabs>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p>
    <w:p w14:paraId="7262F967" w14:textId="24C835ED" w:rsidR="00981D8B" w:rsidRPr="00B0439A" w:rsidRDefault="00481D10" w:rsidP="00B0439A">
      <w:pPr>
        <w:pStyle w:val="Listparagraf"/>
        <w:numPr>
          <w:ilvl w:val="1"/>
          <w:numId w:val="35"/>
        </w:numPr>
        <w:tabs>
          <w:tab w:val="left" w:pos="540"/>
        </w:tabs>
        <w:autoSpaceDE w:val="0"/>
        <w:autoSpaceDN w:val="0"/>
        <w:adjustRightInd w:val="0"/>
        <w:spacing w:before="120" w:after="0"/>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 xml:space="preserve">Misiunile de asigurare desfășurate de auditorii interni din cadrul Compartimentului Audit acoperă </w:t>
      </w:r>
      <w:r w:rsidR="00981D8B" w:rsidRPr="00B0439A">
        <w:rPr>
          <w:rFonts w:ascii="Times New Roman" w:eastAsia="Calibri" w:hAnsi="Times New Roman" w:cs="Times New Roman"/>
          <w:color w:val="000000"/>
          <w:sz w:val="24"/>
          <w:szCs w:val="24"/>
          <w:lang w:val="ro-RO"/>
        </w:rPr>
        <w:t>:</w:t>
      </w:r>
    </w:p>
    <w:p w14:paraId="5A06CBBE" w14:textId="77777777" w:rsidR="00981D8B" w:rsidRPr="00B0439A" w:rsidRDefault="00981D8B" w:rsidP="00B0439A">
      <w:pPr>
        <w:numPr>
          <w:ilvl w:val="0"/>
          <w:numId w:val="15"/>
        </w:numPr>
        <w:tabs>
          <w:tab w:val="left" w:pos="426"/>
          <w:tab w:val="left" w:pos="540"/>
        </w:tabs>
        <w:autoSpaceDE w:val="0"/>
        <w:autoSpaceDN w:val="0"/>
        <w:adjustRightInd w:val="0"/>
        <w:spacing w:before="120" w:after="0" w:line="240" w:lineRule="auto"/>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b/>
          <w:bCs/>
          <w:i/>
          <w:sz w:val="24"/>
          <w:szCs w:val="24"/>
          <w:lang w:val="ro-RO"/>
        </w:rPr>
        <w:t>auditul de regularitate</w:t>
      </w:r>
      <w:r w:rsidRPr="00B0439A">
        <w:rPr>
          <w:rFonts w:ascii="Times New Roman" w:eastAsia="Calibri" w:hAnsi="Times New Roman" w:cs="Times New Roman"/>
          <w:sz w:val="24"/>
          <w:szCs w:val="24"/>
          <w:lang w:val="ro-RO"/>
        </w:rPr>
        <w:t xml:space="preserve"> - care reprezintă examinarea acțiunilor asupra efectelor financiare pe seama fondurilor publice sau a patrimoniului public, sub aspectul respectării ansamblului principiilor, regulilor procedurale și metodologice care le sunt aplicabile;</w:t>
      </w:r>
    </w:p>
    <w:p w14:paraId="51C32472" w14:textId="77777777" w:rsidR="00981D8B" w:rsidRPr="00B0439A" w:rsidRDefault="00981D8B" w:rsidP="00B0439A">
      <w:pPr>
        <w:numPr>
          <w:ilvl w:val="0"/>
          <w:numId w:val="15"/>
        </w:numPr>
        <w:tabs>
          <w:tab w:val="left" w:pos="426"/>
          <w:tab w:val="left" w:pos="540"/>
        </w:tabs>
        <w:autoSpaceDE w:val="0"/>
        <w:autoSpaceDN w:val="0"/>
        <w:adjustRightInd w:val="0"/>
        <w:spacing w:before="120" w:after="0" w:line="240" w:lineRule="auto"/>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b/>
          <w:bCs/>
          <w:i/>
          <w:sz w:val="24"/>
          <w:szCs w:val="24"/>
          <w:lang w:val="ro-RO"/>
        </w:rPr>
        <w:t>auditul performanței</w:t>
      </w:r>
      <w:r w:rsidRPr="00B0439A">
        <w:rPr>
          <w:rFonts w:ascii="Times New Roman" w:eastAsia="Calibri" w:hAnsi="Times New Roman" w:cs="Times New Roman"/>
          <w:sz w:val="24"/>
          <w:szCs w:val="24"/>
          <w:lang w:val="ro-RO"/>
        </w:rPr>
        <w:t xml:space="preserve"> - care examinează dacă criteriile stabilite pentru implementarea obiectivelor și sarcinilor entității publice partenere sunt corecte pentru evaluarea rezultatelor și apreciază dacă rezultatele sunt conforme cu obiectivele;</w:t>
      </w:r>
    </w:p>
    <w:p w14:paraId="4659FCE2" w14:textId="77777777" w:rsidR="00981D8B" w:rsidRPr="00B0439A" w:rsidRDefault="00981D8B" w:rsidP="00B0439A">
      <w:pPr>
        <w:numPr>
          <w:ilvl w:val="0"/>
          <w:numId w:val="15"/>
        </w:numPr>
        <w:tabs>
          <w:tab w:val="left" w:pos="426"/>
          <w:tab w:val="left" w:pos="540"/>
        </w:tabs>
        <w:autoSpaceDE w:val="0"/>
        <w:autoSpaceDN w:val="0"/>
        <w:adjustRightInd w:val="0"/>
        <w:spacing w:before="120" w:after="0" w:line="240" w:lineRule="auto"/>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b/>
          <w:bCs/>
          <w:i/>
          <w:sz w:val="24"/>
          <w:szCs w:val="24"/>
          <w:lang w:val="ro-RO"/>
        </w:rPr>
        <w:t>auditul de sistem</w:t>
      </w:r>
      <w:r w:rsidRPr="00B0439A">
        <w:rPr>
          <w:rFonts w:ascii="Times New Roman" w:eastAsia="Calibri" w:hAnsi="Times New Roman" w:cs="Times New Roman"/>
          <w:sz w:val="24"/>
          <w:szCs w:val="24"/>
          <w:lang w:val="ro-RO"/>
        </w:rPr>
        <w:t xml:space="preserve"> - care reprezintă o evaluare de profunzime a sistemelor de conducere și control intern, cu scopul de a stabili dacă acestea funcționează economic, eficace și eficient, pentru identificarea deficiențelor și formularea de recomandări pentru corectarea acestora.</w:t>
      </w:r>
    </w:p>
    <w:p w14:paraId="05475148" w14:textId="0EB9C166" w:rsidR="005C40DC" w:rsidRPr="00B0439A" w:rsidRDefault="005C40DC" w:rsidP="00B0439A">
      <w:pPr>
        <w:numPr>
          <w:ilvl w:val="0"/>
          <w:numId w:val="15"/>
        </w:numPr>
        <w:tabs>
          <w:tab w:val="left" w:pos="426"/>
          <w:tab w:val="left" w:pos="540"/>
        </w:tabs>
        <w:autoSpaceDE w:val="0"/>
        <w:autoSpaceDN w:val="0"/>
        <w:adjustRightInd w:val="0"/>
        <w:spacing w:before="120" w:after="0" w:line="240" w:lineRule="auto"/>
        <w:ind w:left="0" w:firstLine="0"/>
        <w:jc w:val="both"/>
        <w:rPr>
          <w:rFonts w:ascii="Times New Roman" w:eastAsia="Calibri" w:hAnsi="Times New Roman" w:cs="Times New Roman"/>
          <w:sz w:val="24"/>
          <w:szCs w:val="24"/>
          <w:lang w:val="ro-RO"/>
        </w:rPr>
      </w:pPr>
      <w:proofErr w:type="spellStart"/>
      <w:r w:rsidRPr="00B0439A">
        <w:rPr>
          <w:rFonts w:ascii="Times New Roman" w:eastAsia="Calibri" w:hAnsi="Times New Roman" w:cs="Times New Roman"/>
          <w:b/>
          <w:bCs/>
          <w:sz w:val="24"/>
          <w:szCs w:val="24"/>
        </w:rPr>
        <w:t>auditul</w:t>
      </w:r>
      <w:proofErr w:type="spellEnd"/>
      <w:r w:rsidRPr="00B0439A">
        <w:rPr>
          <w:rFonts w:ascii="Times New Roman" w:eastAsia="Calibri" w:hAnsi="Times New Roman" w:cs="Times New Roman"/>
          <w:b/>
          <w:bCs/>
          <w:sz w:val="24"/>
          <w:szCs w:val="24"/>
        </w:rPr>
        <w:t xml:space="preserve"> </w:t>
      </w:r>
      <w:proofErr w:type="spellStart"/>
      <w:r w:rsidRPr="00B0439A">
        <w:rPr>
          <w:rFonts w:ascii="Times New Roman" w:eastAsia="Calibri" w:hAnsi="Times New Roman" w:cs="Times New Roman"/>
          <w:b/>
          <w:bCs/>
          <w:sz w:val="24"/>
          <w:szCs w:val="24"/>
        </w:rPr>
        <w:t>tehnologiilor</w:t>
      </w:r>
      <w:proofErr w:type="spellEnd"/>
      <w:r w:rsidRPr="00B0439A">
        <w:rPr>
          <w:rFonts w:ascii="Times New Roman" w:eastAsia="Calibri" w:hAnsi="Times New Roman" w:cs="Times New Roman"/>
          <w:b/>
          <w:bCs/>
          <w:sz w:val="24"/>
          <w:szCs w:val="24"/>
        </w:rPr>
        <w:t xml:space="preserve"> </w:t>
      </w:r>
      <w:proofErr w:type="spellStart"/>
      <w:r w:rsidRPr="00B0439A">
        <w:rPr>
          <w:rFonts w:ascii="Times New Roman" w:eastAsia="Calibri" w:hAnsi="Times New Roman" w:cs="Times New Roman"/>
          <w:b/>
          <w:bCs/>
          <w:sz w:val="24"/>
          <w:szCs w:val="24"/>
        </w:rPr>
        <w:t>informaționale</w:t>
      </w:r>
      <w:proofErr w:type="spellEnd"/>
      <w:r w:rsidR="00464099" w:rsidRPr="00B0439A">
        <w:rPr>
          <w:rFonts w:ascii="Times New Roman" w:eastAsia="Calibri" w:hAnsi="Times New Roman" w:cs="Times New Roman"/>
          <w:sz w:val="24"/>
          <w:szCs w:val="24"/>
        </w:rPr>
        <w:t xml:space="preserve"> - </w:t>
      </w:r>
      <w:r w:rsidRPr="00B0439A">
        <w:rPr>
          <w:rFonts w:ascii="Times New Roman" w:eastAsia="Calibri" w:hAnsi="Times New Roman" w:cs="Times New Roman"/>
          <w:sz w:val="24"/>
          <w:szCs w:val="24"/>
        </w:rPr>
        <w:t xml:space="preserve">care </w:t>
      </w:r>
      <w:proofErr w:type="spellStart"/>
      <w:r w:rsidRPr="00B0439A">
        <w:rPr>
          <w:rFonts w:ascii="Times New Roman" w:eastAsia="Calibri" w:hAnsi="Times New Roman" w:cs="Times New Roman"/>
          <w:sz w:val="24"/>
          <w:szCs w:val="24"/>
        </w:rPr>
        <w:t>examinează</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și</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evaluează</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riscurile</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politicile</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procedurile</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operațiunile</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aplicațiile</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managementul</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datelor</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și</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infrastructura</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entității</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publice</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în</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domeniul</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tehnologiei</w:t>
      </w:r>
      <w:proofErr w:type="spellEnd"/>
      <w:r w:rsidRPr="00B0439A">
        <w:rPr>
          <w:rFonts w:ascii="Times New Roman" w:eastAsia="Calibri" w:hAnsi="Times New Roman" w:cs="Times New Roman"/>
          <w:sz w:val="24"/>
          <w:szCs w:val="24"/>
        </w:rPr>
        <w:t xml:space="preserve"> </w:t>
      </w:r>
      <w:proofErr w:type="spellStart"/>
      <w:r w:rsidRPr="00B0439A">
        <w:rPr>
          <w:rFonts w:ascii="Times New Roman" w:eastAsia="Calibri" w:hAnsi="Times New Roman" w:cs="Times New Roman"/>
          <w:sz w:val="24"/>
          <w:szCs w:val="24"/>
        </w:rPr>
        <w:t>informației</w:t>
      </w:r>
      <w:proofErr w:type="spellEnd"/>
      <w:r w:rsidRPr="00B0439A">
        <w:rPr>
          <w:rFonts w:ascii="Times New Roman" w:eastAsia="Calibri" w:hAnsi="Times New Roman" w:cs="Times New Roman"/>
          <w:sz w:val="24"/>
          <w:szCs w:val="24"/>
        </w:rPr>
        <w:t>.</w:t>
      </w:r>
    </w:p>
    <w:p w14:paraId="66467420" w14:textId="77777777" w:rsidR="00B0439A" w:rsidRPr="00B0439A" w:rsidRDefault="00B0439A" w:rsidP="00B0439A">
      <w:pPr>
        <w:tabs>
          <w:tab w:val="left" w:pos="426"/>
          <w:tab w:val="left" w:pos="540"/>
        </w:tabs>
        <w:autoSpaceDE w:val="0"/>
        <w:autoSpaceDN w:val="0"/>
        <w:adjustRightInd w:val="0"/>
        <w:spacing w:before="120" w:after="0" w:line="240" w:lineRule="auto"/>
        <w:jc w:val="both"/>
        <w:rPr>
          <w:rFonts w:ascii="Times New Roman" w:eastAsia="Calibri" w:hAnsi="Times New Roman" w:cs="Times New Roman"/>
          <w:sz w:val="24"/>
          <w:szCs w:val="24"/>
          <w:lang w:val="ro-RO"/>
        </w:rPr>
      </w:pPr>
    </w:p>
    <w:p w14:paraId="1C05EF35" w14:textId="34A0EC7F" w:rsidR="00981D8B" w:rsidRPr="00B0439A" w:rsidRDefault="00481D10" w:rsidP="00B0439A">
      <w:pPr>
        <w:pStyle w:val="Listparagraf"/>
        <w:numPr>
          <w:ilvl w:val="1"/>
          <w:numId w:val="35"/>
        </w:numPr>
        <w:tabs>
          <w:tab w:val="left" w:pos="540"/>
        </w:tabs>
        <w:autoSpaceDE w:val="0"/>
        <w:autoSpaceDN w:val="0"/>
        <w:adjustRightInd w:val="0"/>
        <w:spacing w:before="120" w:after="0"/>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color w:val="000000"/>
          <w:sz w:val="24"/>
          <w:szCs w:val="24"/>
          <w:lang w:val="ro-RO"/>
        </w:rPr>
        <w:t>Activitățile de consiliere desfășurate de către auditorii interni din cadrul Compartimentului Audit cuprind</w:t>
      </w:r>
      <w:r w:rsidR="00981D8B" w:rsidRPr="00B0439A">
        <w:rPr>
          <w:rFonts w:ascii="Times New Roman" w:eastAsia="Calibri" w:hAnsi="Times New Roman" w:cs="Times New Roman"/>
          <w:color w:val="000000"/>
          <w:sz w:val="24"/>
          <w:szCs w:val="24"/>
          <w:lang w:val="ro-RO"/>
        </w:rPr>
        <w:t>:</w:t>
      </w:r>
    </w:p>
    <w:p w14:paraId="2AB672A3" w14:textId="77777777" w:rsidR="00981D8B" w:rsidRPr="00B0439A" w:rsidRDefault="00981D8B" w:rsidP="00B0439A">
      <w:pPr>
        <w:numPr>
          <w:ilvl w:val="0"/>
          <w:numId w:val="16"/>
        </w:numPr>
        <w:tabs>
          <w:tab w:val="left" w:pos="284"/>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i/>
          <w:color w:val="000000"/>
          <w:sz w:val="24"/>
          <w:szCs w:val="24"/>
          <w:lang w:val="ro-RO"/>
        </w:rPr>
        <w:t xml:space="preserve">acordarea de consultanță </w:t>
      </w:r>
      <w:r w:rsidRPr="00B0439A">
        <w:rPr>
          <w:rFonts w:ascii="Times New Roman" w:eastAsia="Calibri" w:hAnsi="Times New Roman" w:cs="Times New Roman"/>
          <w:color w:val="000000"/>
          <w:sz w:val="24"/>
          <w:szCs w:val="24"/>
          <w:lang w:val="ro-RO"/>
        </w:rPr>
        <w:t>privind dezvoltarea de programe, sisteme și procese și/sau efectuarea de schimbări în structura celor existente, inclusiv elaborarea de strategii de control intern;</w:t>
      </w:r>
    </w:p>
    <w:p w14:paraId="34589B67" w14:textId="77777777" w:rsidR="00981D8B" w:rsidRPr="00B0439A" w:rsidRDefault="00981D8B" w:rsidP="00B0439A">
      <w:pPr>
        <w:numPr>
          <w:ilvl w:val="0"/>
          <w:numId w:val="16"/>
        </w:numPr>
        <w:tabs>
          <w:tab w:val="left" w:pos="284"/>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i/>
          <w:color w:val="000000"/>
          <w:sz w:val="24"/>
          <w:szCs w:val="24"/>
          <w:lang w:val="ro-RO"/>
        </w:rPr>
        <w:t>acordarea de asistență</w:t>
      </w:r>
      <w:r w:rsidRPr="00B0439A">
        <w:rPr>
          <w:rFonts w:ascii="Times New Roman" w:eastAsia="Calibri" w:hAnsi="Times New Roman" w:cs="Times New Roman"/>
          <w:color w:val="000000"/>
          <w:sz w:val="24"/>
          <w:szCs w:val="24"/>
          <w:lang w:val="ro-RO"/>
        </w:rPr>
        <w:t>, prin furnizarea de informații necesare cunoașterii funcționării unui sistem, standard sau unei prevederi normative, personalului responsabil cu implementarea acestora;</w:t>
      </w:r>
    </w:p>
    <w:p w14:paraId="464E7D22" w14:textId="77777777" w:rsidR="00C6637F" w:rsidRPr="00B0439A" w:rsidRDefault="00981D8B" w:rsidP="00B0439A">
      <w:pPr>
        <w:numPr>
          <w:ilvl w:val="0"/>
          <w:numId w:val="16"/>
        </w:numPr>
        <w:tabs>
          <w:tab w:val="left" w:pos="284"/>
          <w:tab w:val="left" w:pos="540"/>
        </w:tabs>
        <w:autoSpaceDE w:val="0"/>
        <w:autoSpaceDN w:val="0"/>
        <w:adjustRightInd w:val="0"/>
        <w:spacing w:before="120" w:after="0" w:line="240" w:lineRule="auto"/>
        <w:ind w:left="0" w:firstLine="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i/>
          <w:sz w:val="24"/>
          <w:szCs w:val="24"/>
          <w:lang w:val="ro-RO"/>
        </w:rPr>
        <w:lastRenderedPageBreak/>
        <w:t>furnizarea de cunoștințe teoretice și pr</w:t>
      </w:r>
      <w:r w:rsidRPr="00B0439A">
        <w:rPr>
          <w:rFonts w:ascii="Times New Roman" w:eastAsia="Calibri" w:hAnsi="Times New Roman" w:cs="Times New Roman"/>
          <w:sz w:val="24"/>
          <w:szCs w:val="24"/>
          <w:lang w:val="ro-RO"/>
        </w:rPr>
        <w:t xml:space="preserve">actice referitoare la managementul financiar, gestiunea riscurilor și controlul intern. </w:t>
      </w:r>
    </w:p>
    <w:p w14:paraId="6FE5DEC4" w14:textId="77777777" w:rsidR="00B0439A" w:rsidRPr="00B0439A" w:rsidRDefault="00B0439A" w:rsidP="00B0439A">
      <w:pPr>
        <w:tabs>
          <w:tab w:val="left" w:pos="284"/>
          <w:tab w:val="left" w:pos="540"/>
        </w:tabs>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p>
    <w:p w14:paraId="4C235C77" w14:textId="1F2EE674" w:rsidR="00C6637F" w:rsidRPr="00B0439A" w:rsidRDefault="00C6637F" w:rsidP="00B0439A">
      <w:pPr>
        <w:pStyle w:val="Listparagraf"/>
        <w:numPr>
          <w:ilvl w:val="1"/>
          <w:numId w:val="35"/>
        </w:numPr>
        <w:tabs>
          <w:tab w:val="left" w:pos="284"/>
          <w:tab w:val="left" w:pos="540"/>
        </w:tabs>
        <w:autoSpaceDE w:val="0"/>
        <w:autoSpaceDN w:val="0"/>
        <w:adjustRightInd w:val="0"/>
        <w:spacing w:before="120" w:after="0" w:line="240" w:lineRule="auto"/>
        <w:ind w:left="0" w:firstLine="0"/>
        <w:jc w:val="both"/>
        <w:rPr>
          <w:rFonts w:ascii="Times New Roman" w:eastAsia="Calibri" w:hAnsi="Times New Roman" w:cs="Times New Roman"/>
          <w:sz w:val="24"/>
          <w:szCs w:val="24"/>
          <w:lang w:val="ro-RO"/>
        </w:rPr>
      </w:pPr>
      <w:r w:rsidRPr="00B0439A">
        <w:rPr>
          <w:rFonts w:ascii="Times New Roman" w:eastAsia="Calibri" w:hAnsi="Times New Roman" w:cs="Times New Roman"/>
          <w:sz w:val="24"/>
          <w:szCs w:val="24"/>
          <w:lang w:val="ro-RO"/>
        </w:rPr>
        <w:t xml:space="preserve">Misiunile de evaluare a </w:t>
      </w:r>
      <w:r w:rsidR="00B904B5" w:rsidRPr="00B0439A">
        <w:rPr>
          <w:rFonts w:ascii="Times New Roman" w:eastAsia="Calibri" w:hAnsi="Times New Roman" w:cs="Times New Roman"/>
          <w:sz w:val="24"/>
          <w:szCs w:val="24"/>
          <w:lang w:val="ro-RO"/>
        </w:rPr>
        <w:t>activității</w:t>
      </w:r>
      <w:r w:rsidRPr="00B0439A">
        <w:rPr>
          <w:rFonts w:ascii="Times New Roman" w:eastAsia="Calibri" w:hAnsi="Times New Roman" w:cs="Times New Roman"/>
          <w:sz w:val="24"/>
          <w:szCs w:val="24"/>
          <w:lang w:val="ro-RO"/>
        </w:rPr>
        <w:t xml:space="preserve"> de audit public intern presupun realizarea de verificări periodice, cel puțin o dată la 5 ani, </w:t>
      </w:r>
      <w:r w:rsidR="00B904B5" w:rsidRPr="00B0439A">
        <w:rPr>
          <w:rFonts w:ascii="Times New Roman" w:eastAsia="Calibri" w:hAnsi="Times New Roman" w:cs="Times New Roman"/>
          <w:sz w:val="24"/>
          <w:szCs w:val="24"/>
          <w:lang w:val="ro-RO"/>
        </w:rPr>
        <w:t>în</w:t>
      </w:r>
      <w:r w:rsidRPr="00B0439A">
        <w:rPr>
          <w:rFonts w:ascii="Times New Roman" w:eastAsia="Calibri" w:hAnsi="Times New Roman" w:cs="Times New Roman"/>
          <w:sz w:val="24"/>
          <w:szCs w:val="24"/>
          <w:lang w:val="ro-RO"/>
        </w:rPr>
        <w:t xml:space="preserve"> condiții de </w:t>
      </w:r>
      <w:r w:rsidR="00B904B5" w:rsidRPr="00B0439A">
        <w:rPr>
          <w:rFonts w:ascii="Times New Roman" w:eastAsia="Calibri" w:hAnsi="Times New Roman" w:cs="Times New Roman"/>
          <w:sz w:val="24"/>
          <w:szCs w:val="24"/>
          <w:lang w:val="ro-RO"/>
        </w:rPr>
        <w:t>independență, în</w:t>
      </w:r>
      <w:r w:rsidRPr="00B0439A">
        <w:rPr>
          <w:rFonts w:ascii="Times New Roman" w:eastAsia="Calibri" w:hAnsi="Times New Roman" w:cs="Times New Roman"/>
          <w:sz w:val="24"/>
          <w:szCs w:val="24"/>
          <w:lang w:val="ro-RO"/>
        </w:rPr>
        <w:t xml:space="preserve"> scopul examinării cu obiectivitate a activității de audit intern desfășurată </w:t>
      </w:r>
      <w:r w:rsidR="00B904B5" w:rsidRPr="00B0439A">
        <w:rPr>
          <w:rFonts w:ascii="Times New Roman" w:eastAsia="Calibri" w:hAnsi="Times New Roman" w:cs="Times New Roman"/>
          <w:sz w:val="24"/>
          <w:szCs w:val="24"/>
          <w:lang w:val="ro-RO"/>
        </w:rPr>
        <w:t>în</w:t>
      </w:r>
      <w:r w:rsidRPr="00B0439A">
        <w:rPr>
          <w:rFonts w:ascii="Times New Roman" w:eastAsia="Calibri" w:hAnsi="Times New Roman" w:cs="Times New Roman"/>
          <w:sz w:val="24"/>
          <w:szCs w:val="24"/>
          <w:lang w:val="ro-RO"/>
        </w:rPr>
        <w:t xml:space="preserve"> cadrul </w:t>
      </w:r>
      <w:r w:rsidR="00B0439A" w:rsidRPr="00B0439A">
        <w:rPr>
          <w:rFonts w:ascii="Times New Roman" w:eastAsia="Calibri" w:hAnsi="Times New Roman" w:cs="Times New Roman"/>
          <w:sz w:val="24"/>
          <w:szCs w:val="24"/>
          <w:lang w:val="ro-RO"/>
        </w:rPr>
        <w:t>Universitatea „Valahia” din Târgoviște</w:t>
      </w:r>
      <w:r w:rsidRPr="00B0439A">
        <w:rPr>
          <w:rFonts w:ascii="Times New Roman" w:eastAsia="Calibri" w:hAnsi="Times New Roman" w:cs="Times New Roman"/>
          <w:sz w:val="24"/>
          <w:szCs w:val="24"/>
          <w:lang w:val="ro-RO"/>
        </w:rPr>
        <w:t xml:space="preserve">, prin care se oferă asigurare cu privire la atingerea obiectivelor, </w:t>
      </w:r>
      <w:r w:rsidR="00B904B5" w:rsidRPr="00B0439A">
        <w:rPr>
          <w:rFonts w:ascii="Times New Roman" w:eastAsia="Calibri" w:hAnsi="Times New Roman" w:cs="Times New Roman"/>
          <w:sz w:val="24"/>
          <w:szCs w:val="24"/>
          <w:lang w:val="ro-RO"/>
        </w:rPr>
        <w:t>în</w:t>
      </w:r>
      <w:r w:rsidRPr="00B0439A">
        <w:rPr>
          <w:rFonts w:ascii="Times New Roman" w:eastAsia="Calibri" w:hAnsi="Times New Roman" w:cs="Times New Roman"/>
          <w:sz w:val="24"/>
          <w:szCs w:val="24"/>
          <w:lang w:val="ro-RO"/>
        </w:rPr>
        <w:t xml:space="preserve"> conformitate cu Standardele de Audit intern aplicabile la nivel internațional. Aceste misiun</w:t>
      </w:r>
      <w:r w:rsidR="00C25204" w:rsidRPr="00B0439A">
        <w:rPr>
          <w:rFonts w:ascii="Times New Roman" w:eastAsia="Calibri" w:hAnsi="Times New Roman" w:cs="Times New Roman"/>
          <w:sz w:val="24"/>
          <w:szCs w:val="24"/>
          <w:lang w:val="ro-RO"/>
        </w:rPr>
        <w:t>i sunt realizate de către Serviciul</w:t>
      </w:r>
      <w:r w:rsidRPr="00B0439A">
        <w:rPr>
          <w:rFonts w:ascii="Times New Roman" w:eastAsia="Calibri" w:hAnsi="Times New Roman" w:cs="Times New Roman"/>
          <w:sz w:val="24"/>
          <w:szCs w:val="24"/>
          <w:lang w:val="ro-RO"/>
        </w:rPr>
        <w:t xml:space="preserve"> Audit </w:t>
      </w:r>
      <w:r w:rsidR="00476829" w:rsidRPr="00B0439A">
        <w:rPr>
          <w:rFonts w:ascii="Times New Roman" w:eastAsia="Calibri" w:hAnsi="Times New Roman" w:cs="Times New Roman"/>
          <w:sz w:val="24"/>
          <w:szCs w:val="24"/>
          <w:lang w:val="ro-RO"/>
        </w:rPr>
        <w:t>Public Intern din cadrul Ministerului Educației.</w:t>
      </w:r>
    </w:p>
    <w:p w14:paraId="039F1647" w14:textId="77777777" w:rsidR="00DE6E0F" w:rsidRPr="00B0439A" w:rsidRDefault="00DE6E0F" w:rsidP="00C6637F">
      <w:pPr>
        <w:tabs>
          <w:tab w:val="left" w:pos="284"/>
        </w:tabs>
        <w:autoSpaceDE w:val="0"/>
        <w:autoSpaceDN w:val="0"/>
        <w:adjustRightInd w:val="0"/>
        <w:spacing w:before="120" w:after="0" w:line="240" w:lineRule="auto"/>
        <w:jc w:val="both"/>
        <w:rPr>
          <w:rFonts w:ascii="Times New Roman" w:eastAsia="Calibri" w:hAnsi="Times New Roman" w:cs="Times New Roman"/>
          <w:color w:val="000000"/>
          <w:lang w:val="ro-RO"/>
        </w:rPr>
      </w:pPr>
    </w:p>
    <w:p w14:paraId="09265B7E" w14:textId="05293F5F" w:rsidR="00981D8B" w:rsidRDefault="00981D8B" w:rsidP="0058270F">
      <w:pPr>
        <w:pStyle w:val="Titlu1"/>
        <w:numPr>
          <w:ilvl w:val="0"/>
          <w:numId w:val="35"/>
        </w:numPr>
        <w:spacing w:before="0"/>
        <w:jc w:val="center"/>
        <w:rPr>
          <w:rFonts w:ascii="Times New Roman" w:hAnsi="Times New Roman" w:cs="Times New Roman"/>
          <w:b/>
          <w:bCs/>
          <w:sz w:val="28"/>
          <w:szCs w:val="28"/>
          <w:lang w:val="ro-RO"/>
        </w:rPr>
      </w:pPr>
      <w:bookmarkStart w:id="4" w:name="_Toc108599592"/>
      <w:bookmarkStart w:id="5" w:name="_Toc232775512"/>
      <w:r w:rsidRPr="00792604">
        <w:rPr>
          <w:rFonts w:ascii="Times New Roman" w:hAnsi="Times New Roman" w:cs="Times New Roman"/>
          <w:b/>
          <w:bCs/>
          <w:sz w:val="28"/>
          <w:szCs w:val="28"/>
          <w:lang w:val="ro-RO"/>
        </w:rPr>
        <w:t xml:space="preserve">Sfera de activitate a </w:t>
      </w:r>
      <w:r w:rsidR="00B73BA9" w:rsidRPr="00792604">
        <w:rPr>
          <w:rFonts w:ascii="Times New Roman" w:hAnsi="Times New Roman" w:cs="Times New Roman"/>
          <w:b/>
          <w:bCs/>
          <w:sz w:val="28"/>
          <w:szCs w:val="28"/>
          <w:lang w:val="ro-RO"/>
        </w:rPr>
        <w:t>auditului intern</w:t>
      </w:r>
      <w:bookmarkEnd w:id="4"/>
      <w:bookmarkEnd w:id="5"/>
    </w:p>
    <w:p w14:paraId="77F5E793" w14:textId="77777777" w:rsidR="0058270F" w:rsidRPr="0058270F" w:rsidRDefault="0058270F" w:rsidP="0058270F">
      <w:pPr>
        <w:spacing w:after="0"/>
        <w:rPr>
          <w:lang w:val="ro-RO"/>
        </w:rPr>
      </w:pPr>
    </w:p>
    <w:p w14:paraId="1A6706E6" w14:textId="77777777" w:rsidR="00B0439A" w:rsidRDefault="00981D8B" w:rsidP="00B0439A">
      <w:pPr>
        <w:pStyle w:val="Listparagraf"/>
        <w:numPr>
          <w:ilvl w:val="1"/>
          <w:numId w:val="35"/>
        </w:numPr>
        <w:tabs>
          <w:tab w:val="left" w:pos="540"/>
        </w:tabs>
        <w:spacing w:before="120" w:after="0"/>
        <w:ind w:left="0" w:firstLine="0"/>
        <w:jc w:val="both"/>
        <w:rPr>
          <w:rFonts w:ascii="Times New Roman" w:eastAsia="Calibri" w:hAnsi="Times New Roman" w:cs="Times New Roman"/>
          <w:color w:val="000000"/>
          <w:sz w:val="24"/>
          <w:szCs w:val="24"/>
          <w:lang w:val="ro-RO" w:eastAsia="x-none"/>
        </w:rPr>
      </w:pPr>
      <w:r w:rsidRPr="00B0439A">
        <w:rPr>
          <w:rFonts w:ascii="Times New Roman" w:eastAsia="Calibri" w:hAnsi="Times New Roman" w:cs="Times New Roman"/>
          <w:color w:val="000000"/>
          <w:sz w:val="24"/>
          <w:szCs w:val="24"/>
          <w:lang w:val="ro-RO" w:eastAsia="x-none"/>
        </w:rPr>
        <w:t>Sfera de activitate a audit</w:t>
      </w:r>
      <w:r w:rsidR="00B73BA9" w:rsidRPr="00B0439A">
        <w:rPr>
          <w:rFonts w:ascii="Times New Roman" w:eastAsia="Calibri" w:hAnsi="Times New Roman" w:cs="Times New Roman"/>
          <w:color w:val="000000"/>
          <w:sz w:val="24"/>
          <w:szCs w:val="24"/>
          <w:lang w:val="ro-RO" w:eastAsia="x-none"/>
        </w:rPr>
        <w:t>ului</w:t>
      </w:r>
      <w:r w:rsidRPr="00B0439A">
        <w:rPr>
          <w:rFonts w:ascii="Times New Roman" w:eastAsia="Calibri" w:hAnsi="Times New Roman" w:cs="Times New Roman"/>
          <w:color w:val="000000"/>
          <w:sz w:val="24"/>
          <w:szCs w:val="24"/>
          <w:lang w:val="ro-RO" w:eastAsia="x-none"/>
        </w:rPr>
        <w:t xml:space="preserve"> public intern </w:t>
      </w:r>
      <w:r w:rsidR="00B73BA9" w:rsidRPr="00B0439A">
        <w:rPr>
          <w:rFonts w:ascii="Times New Roman" w:eastAsia="Calibri" w:hAnsi="Times New Roman" w:cs="Times New Roman"/>
          <w:color w:val="000000"/>
          <w:sz w:val="24"/>
          <w:szCs w:val="24"/>
          <w:lang w:val="ro-RO" w:eastAsia="x-none"/>
        </w:rPr>
        <w:t xml:space="preserve">cuprinde toate activitățile desfășurate in cadrul </w:t>
      </w:r>
      <w:r w:rsidR="00B0439A" w:rsidRPr="00B0439A">
        <w:rPr>
          <w:rFonts w:ascii="Times New Roman" w:eastAsia="Calibri" w:hAnsi="Times New Roman" w:cs="Times New Roman"/>
          <w:color w:val="000000"/>
          <w:sz w:val="24"/>
          <w:szCs w:val="24"/>
          <w:lang w:val="ro-RO" w:eastAsia="x-none"/>
        </w:rPr>
        <w:t xml:space="preserve">Universității „Valahia” din Târgoviște </w:t>
      </w:r>
      <w:r w:rsidR="00B73BA9" w:rsidRPr="00B0439A">
        <w:rPr>
          <w:rFonts w:ascii="Times New Roman" w:eastAsia="Calibri" w:hAnsi="Times New Roman" w:cs="Times New Roman"/>
          <w:color w:val="000000"/>
          <w:sz w:val="24"/>
          <w:szCs w:val="24"/>
          <w:lang w:val="ro-RO" w:eastAsia="x-none"/>
        </w:rPr>
        <w:t xml:space="preserve">pentru </w:t>
      </w:r>
      <w:r w:rsidR="00B44966" w:rsidRPr="00B0439A">
        <w:rPr>
          <w:rFonts w:ascii="Times New Roman" w:eastAsia="Calibri" w:hAnsi="Times New Roman" w:cs="Times New Roman"/>
          <w:color w:val="000000"/>
          <w:sz w:val="24"/>
          <w:szCs w:val="24"/>
          <w:lang w:val="ro-RO" w:eastAsia="x-none"/>
        </w:rPr>
        <w:t>îndeplinirea</w:t>
      </w:r>
      <w:r w:rsidR="00B73BA9" w:rsidRPr="00B0439A">
        <w:rPr>
          <w:rFonts w:ascii="Times New Roman" w:eastAsia="Calibri" w:hAnsi="Times New Roman" w:cs="Times New Roman"/>
          <w:color w:val="000000"/>
          <w:sz w:val="24"/>
          <w:szCs w:val="24"/>
          <w:lang w:val="ro-RO" w:eastAsia="x-none"/>
        </w:rPr>
        <w:t xml:space="preserve"> obiectivelor acesteia, inclusiv evaluarea sistemului de control intern/managerial</w:t>
      </w:r>
      <w:r w:rsidRPr="00B0439A">
        <w:rPr>
          <w:rFonts w:ascii="Times New Roman" w:eastAsia="Calibri" w:hAnsi="Times New Roman" w:cs="Times New Roman"/>
          <w:color w:val="000000"/>
          <w:sz w:val="24"/>
          <w:szCs w:val="24"/>
          <w:lang w:val="ro-RO" w:eastAsia="x-none"/>
        </w:rPr>
        <w:t>.</w:t>
      </w:r>
    </w:p>
    <w:p w14:paraId="58405E58" w14:textId="77777777" w:rsidR="00B0439A" w:rsidRDefault="00B0439A" w:rsidP="00B0439A">
      <w:pPr>
        <w:pStyle w:val="Listparagraf"/>
        <w:tabs>
          <w:tab w:val="left" w:pos="540"/>
        </w:tabs>
        <w:spacing w:before="120" w:after="0"/>
        <w:ind w:left="0"/>
        <w:jc w:val="both"/>
        <w:rPr>
          <w:rFonts w:ascii="Times New Roman" w:eastAsia="Calibri" w:hAnsi="Times New Roman" w:cs="Times New Roman"/>
          <w:color w:val="000000"/>
          <w:sz w:val="24"/>
          <w:szCs w:val="24"/>
          <w:lang w:val="ro-RO" w:eastAsia="x-none"/>
        </w:rPr>
      </w:pPr>
    </w:p>
    <w:p w14:paraId="47778044" w14:textId="0B6AC728" w:rsidR="002D10D3" w:rsidRPr="00FC7822" w:rsidRDefault="002D10D3" w:rsidP="00B0439A">
      <w:pPr>
        <w:pStyle w:val="Listparagraf"/>
        <w:numPr>
          <w:ilvl w:val="1"/>
          <w:numId w:val="35"/>
        </w:numPr>
        <w:tabs>
          <w:tab w:val="left" w:pos="540"/>
        </w:tabs>
        <w:spacing w:before="120" w:after="0"/>
        <w:ind w:left="0" w:firstLine="0"/>
        <w:jc w:val="both"/>
        <w:rPr>
          <w:rFonts w:ascii="Times New Roman" w:eastAsia="Calibri" w:hAnsi="Times New Roman" w:cs="Times New Roman"/>
          <w:sz w:val="24"/>
          <w:szCs w:val="24"/>
          <w:lang w:val="ro-RO" w:eastAsia="x-none"/>
        </w:rPr>
      </w:pPr>
      <w:r w:rsidRPr="00FC7822">
        <w:rPr>
          <w:rFonts w:ascii="Times New Roman" w:eastAsia="Calibri" w:hAnsi="Times New Roman" w:cs="Times New Roman"/>
          <w:sz w:val="24"/>
          <w:szCs w:val="24"/>
          <w:lang w:val="ro-RO" w:eastAsia="x-none"/>
        </w:rPr>
        <w:t>Compartimentul Audit Public Intern din cadrul Universității „Valahia” din Târgoviște exercită auditul public intern asupra tuturor activităților desfășurate în cadrul universității, precum și asupra activităților entităților aflate în subordinea, coordonarea sau sub autoritatea acesteia, după caz, cel puțin o dată la 4 ani.</w:t>
      </w:r>
    </w:p>
    <w:p w14:paraId="7FBEE1B2" w14:textId="77777777" w:rsidR="00207F98" w:rsidRPr="00FC7822" w:rsidRDefault="00207F98" w:rsidP="00207F98">
      <w:pPr>
        <w:pStyle w:val="Listparagraf"/>
        <w:rPr>
          <w:rFonts w:ascii="Times New Roman" w:eastAsia="Calibri" w:hAnsi="Times New Roman" w:cs="Times New Roman"/>
          <w:sz w:val="24"/>
          <w:szCs w:val="24"/>
          <w:lang w:val="ro-RO" w:eastAsia="x-none"/>
        </w:rPr>
      </w:pPr>
    </w:p>
    <w:p w14:paraId="378B8D77" w14:textId="29BED0B9" w:rsidR="00207F98" w:rsidRPr="00FC7822" w:rsidRDefault="00207F98" w:rsidP="00B0439A">
      <w:pPr>
        <w:pStyle w:val="Listparagraf"/>
        <w:numPr>
          <w:ilvl w:val="1"/>
          <w:numId w:val="35"/>
        </w:numPr>
        <w:tabs>
          <w:tab w:val="left" w:pos="540"/>
        </w:tabs>
        <w:spacing w:before="120" w:after="0"/>
        <w:ind w:left="0" w:firstLine="0"/>
        <w:jc w:val="both"/>
        <w:rPr>
          <w:rFonts w:ascii="Times New Roman" w:eastAsia="Calibri" w:hAnsi="Times New Roman" w:cs="Times New Roman"/>
          <w:sz w:val="24"/>
          <w:szCs w:val="24"/>
          <w:lang w:val="ro-RO" w:eastAsia="x-none"/>
        </w:rPr>
      </w:pPr>
      <w:r w:rsidRPr="00FC7822">
        <w:rPr>
          <w:rFonts w:ascii="Times New Roman" w:eastAsia="Calibri" w:hAnsi="Times New Roman" w:cs="Times New Roman"/>
          <w:sz w:val="24"/>
          <w:szCs w:val="24"/>
          <w:lang w:val="ro-RO" w:eastAsia="x-none"/>
        </w:rPr>
        <w:t>Prin excepție de la prevederile pct. 3.2, la elaborarea planului multianual de audit public intern, conducătorul Universității „Valahia” din Târgoviște poate aproba depășirea termenului de 4 ani, cu cel mult un an, la propunerea fundamentată a auditorului public intern</w:t>
      </w:r>
    </w:p>
    <w:p w14:paraId="6DFB87F4" w14:textId="77777777" w:rsidR="00B0439A" w:rsidRPr="00FC7822" w:rsidRDefault="00B0439A" w:rsidP="00B0439A">
      <w:pPr>
        <w:pStyle w:val="Listparagraf"/>
        <w:rPr>
          <w:rFonts w:ascii="Times New Roman" w:eastAsia="Calibri" w:hAnsi="Times New Roman" w:cs="Times New Roman"/>
          <w:sz w:val="24"/>
          <w:szCs w:val="24"/>
          <w:lang w:val="ro-RO" w:eastAsia="x-none"/>
        </w:rPr>
      </w:pPr>
    </w:p>
    <w:p w14:paraId="0CA69700" w14:textId="68645C05" w:rsidR="00B0439A" w:rsidRPr="00FC7822" w:rsidRDefault="00B0439A" w:rsidP="00B0439A">
      <w:pPr>
        <w:pStyle w:val="Listparagraf"/>
        <w:numPr>
          <w:ilvl w:val="1"/>
          <w:numId w:val="35"/>
        </w:numPr>
        <w:tabs>
          <w:tab w:val="left" w:pos="540"/>
        </w:tabs>
        <w:spacing w:before="120" w:after="0"/>
        <w:ind w:left="0" w:firstLine="0"/>
        <w:jc w:val="both"/>
        <w:rPr>
          <w:rFonts w:ascii="Times New Roman" w:eastAsia="Calibri" w:hAnsi="Times New Roman" w:cs="Times New Roman"/>
          <w:sz w:val="24"/>
          <w:szCs w:val="24"/>
          <w:lang w:val="ro-RO" w:eastAsia="x-none"/>
        </w:rPr>
      </w:pPr>
      <w:r w:rsidRPr="00FC7822">
        <w:rPr>
          <w:rFonts w:ascii="Times New Roman" w:eastAsia="Calibri" w:hAnsi="Times New Roman" w:cs="Times New Roman"/>
          <w:sz w:val="24"/>
          <w:szCs w:val="24"/>
          <w:lang w:val="ro-RO" w:eastAsia="x-none"/>
        </w:rPr>
        <w:t>În sfera auditului public intern este inclus, în mod expres, și Clubul Sportiv Universitar din Târgoviște, entitate aflată în subordinea Universității „Valahia” din Târgoviște, asupra căreia Compartimentul Audit exercită misiuni de audit în condițiile legislației aplicabile.</w:t>
      </w:r>
    </w:p>
    <w:p w14:paraId="0BAFE79E" w14:textId="4E809196" w:rsidR="00B73BA9" w:rsidRPr="00FC7822" w:rsidRDefault="00B73BA9" w:rsidP="002D10D3">
      <w:pPr>
        <w:spacing w:before="120" w:after="0"/>
        <w:jc w:val="both"/>
        <w:rPr>
          <w:rFonts w:ascii="Times New Roman" w:eastAsia="Calibri" w:hAnsi="Times New Roman" w:cs="Times New Roman"/>
          <w:lang w:val="ro-RO" w:eastAsia="x-none"/>
        </w:rPr>
      </w:pPr>
    </w:p>
    <w:p w14:paraId="765552B1" w14:textId="2FC1F527" w:rsidR="00981D8B" w:rsidRPr="00792604" w:rsidRDefault="00981D8B" w:rsidP="0058270F">
      <w:pPr>
        <w:pStyle w:val="Titlu1"/>
        <w:numPr>
          <w:ilvl w:val="0"/>
          <w:numId w:val="35"/>
        </w:numPr>
        <w:spacing w:before="0"/>
        <w:jc w:val="center"/>
        <w:rPr>
          <w:rFonts w:ascii="Times New Roman" w:hAnsi="Times New Roman" w:cs="Times New Roman"/>
          <w:b/>
          <w:bCs/>
          <w:sz w:val="28"/>
          <w:szCs w:val="28"/>
          <w:lang w:val="ro-RO"/>
        </w:rPr>
      </w:pPr>
      <w:bookmarkStart w:id="6" w:name="_Toc108599593"/>
      <w:bookmarkStart w:id="7" w:name="_Toc232775513"/>
      <w:r w:rsidRPr="00792604">
        <w:rPr>
          <w:rFonts w:ascii="Times New Roman" w:hAnsi="Times New Roman" w:cs="Times New Roman"/>
          <w:b/>
          <w:bCs/>
          <w:sz w:val="28"/>
          <w:szCs w:val="28"/>
          <w:lang w:val="ro-RO"/>
        </w:rPr>
        <w:t xml:space="preserve">Competența </w:t>
      </w:r>
      <w:r w:rsidR="00B73BA9" w:rsidRPr="00792604">
        <w:rPr>
          <w:rFonts w:ascii="Times New Roman" w:hAnsi="Times New Roman" w:cs="Times New Roman"/>
          <w:b/>
          <w:bCs/>
          <w:sz w:val="28"/>
          <w:szCs w:val="28"/>
          <w:lang w:val="ro-RO"/>
        </w:rPr>
        <w:t>Compartimentului Audit</w:t>
      </w:r>
      <w:bookmarkEnd w:id="6"/>
      <w:bookmarkEnd w:id="7"/>
    </w:p>
    <w:p w14:paraId="3EF1686D" w14:textId="77777777" w:rsidR="00C36904" w:rsidRPr="00C36904" w:rsidRDefault="00C36904" w:rsidP="00792604">
      <w:pPr>
        <w:spacing w:after="0"/>
        <w:rPr>
          <w:lang w:val="ro-RO"/>
        </w:rPr>
      </w:pPr>
    </w:p>
    <w:p w14:paraId="42523647" w14:textId="3455F423" w:rsidR="00981D8B" w:rsidRDefault="00981D8B" w:rsidP="00792604">
      <w:pPr>
        <w:pStyle w:val="Titlu2"/>
        <w:numPr>
          <w:ilvl w:val="1"/>
          <w:numId w:val="35"/>
        </w:numPr>
        <w:spacing w:before="0"/>
        <w:rPr>
          <w:rFonts w:ascii="Times New Roman" w:hAnsi="Times New Roman" w:cs="Times New Roman"/>
          <w:b/>
          <w:bCs/>
          <w:sz w:val="24"/>
          <w:szCs w:val="24"/>
          <w:lang w:val="ro-RO"/>
        </w:rPr>
      </w:pPr>
      <w:bookmarkStart w:id="8" w:name="_Toc108599594"/>
      <w:bookmarkStart w:id="9" w:name="_Toc232775514"/>
      <w:r w:rsidRPr="00B0439A">
        <w:rPr>
          <w:rFonts w:ascii="Times New Roman" w:hAnsi="Times New Roman" w:cs="Times New Roman"/>
          <w:b/>
          <w:bCs/>
          <w:sz w:val="24"/>
          <w:szCs w:val="24"/>
          <w:lang w:val="ro-RO"/>
        </w:rPr>
        <w:t xml:space="preserve">Independența </w:t>
      </w:r>
      <w:r w:rsidR="00B73BA9" w:rsidRPr="00B0439A">
        <w:rPr>
          <w:rFonts w:ascii="Times New Roman" w:hAnsi="Times New Roman" w:cs="Times New Roman"/>
          <w:b/>
          <w:bCs/>
          <w:sz w:val="24"/>
          <w:szCs w:val="24"/>
          <w:lang w:val="ro-RO"/>
        </w:rPr>
        <w:t>organizatorică</w:t>
      </w:r>
      <w:bookmarkEnd w:id="8"/>
      <w:bookmarkEnd w:id="9"/>
    </w:p>
    <w:p w14:paraId="2FA3A74D" w14:textId="77777777" w:rsidR="00762327" w:rsidRPr="00762327" w:rsidRDefault="00762327" w:rsidP="00792604">
      <w:pPr>
        <w:pStyle w:val="Listparagraf"/>
        <w:spacing w:after="0"/>
        <w:rPr>
          <w:sz w:val="18"/>
          <w:szCs w:val="18"/>
          <w:lang w:val="ro-RO"/>
        </w:rPr>
      </w:pPr>
    </w:p>
    <w:p w14:paraId="66F923DF" w14:textId="4CCCC1BA" w:rsidR="00981D8B" w:rsidRDefault="00D058C8" w:rsidP="00C36904">
      <w:pPr>
        <w:spacing w:before="120" w:after="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b/>
          <w:bCs/>
          <w:iCs/>
          <w:color w:val="000000"/>
          <w:sz w:val="24"/>
          <w:szCs w:val="24"/>
          <w:lang w:val="ro-RO"/>
        </w:rPr>
        <w:t>4.1.1</w:t>
      </w:r>
      <w:r w:rsidR="00981D8B" w:rsidRPr="00B0439A">
        <w:rPr>
          <w:rFonts w:ascii="Times New Roman" w:eastAsia="Calibri" w:hAnsi="Times New Roman" w:cs="Times New Roman"/>
          <w:iCs/>
          <w:color w:val="000000"/>
          <w:sz w:val="24"/>
          <w:szCs w:val="24"/>
          <w:lang w:val="ro-RO"/>
        </w:rPr>
        <w:t>.</w:t>
      </w:r>
      <w:r w:rsidR="00981D8B" w:rsidRPr="00B0439A">
        <w:rPr>
          <w:rFonts w:ascii="Times New Roman" w:eastAsia="Calibri" w:hAnsi="Times New Roman" w:cs="Times New Roman"/>
          <w:color w:val="000000"/>
          <w:sz w:val="24"/>
          <w:szCs w:val="24"/>
          <w:lang w:val="ro-RO"/>
        </w:rPr>
        <w:t xml:space="preserve"> </w:t>
      </w:r>
      <w:r w:rsidR="00B73BA9" w:rsidRPr="00B0439A">
        <w:rPr>
          <w:rFonts w:ascii="Times New Roman" w:eastAsia="Calibri" w:hAnsi="Times New Roman" w:cs="Times New Roman"/>
          <w:color w:val="000000"/>
          <w:sz w:val="24"/>
          <w:szCs w:val="24"/>
          <w:lang w:val="ro-RO"/>
        </w:rPr>
        <w:t xml:space="preserve">Compartimentul Audit din cadrul Universității „Valahia” din </w:t>
      </w:r>
      <w:r w:rsidR="00B0439A" w:rsidRPr="00B0439A">
        <w:rPr>
          <w:rFonts w:ascii="Times New Roman" w:eastAsia="Calibri" w:hAnsi="Times New Roman" w:cs="Times New Roman"/>
          <w:color w:val="000000"/>
          <w:sz w:val="24"/>
          <w:szCs w:val="24"/>
          <w:lang w:val="ro-RO"/>
        </w:rPr>
        <w:t>Târgoviște</w:t>
      </w:r>
      <w:r w:rsidR="00981D8B" w:rsidRPr="00B0439A">
        <w:rPr>
          <w:rFonts w:ascii="Times New Roman" w:eastAsia="Calibri" w:hAnsi="Times New Roman" w:cs="Times New Roman"/>
          <w:color w:val="000000"/>
          <w:sz w:val="24"/>
          <w:szCs w:val="24"/>
          <w:lang w:val="ro-RO"/>
        </w:rPr>
        <w:t xml:space="preserve"> </w:t>
      </w:r>
      <w:r w:rsidR="00B73BA9" w:rsidRPr="00B0439A">
        <w:rPr>
          <w:rFonts w:ascii="Times New Roman" w:eastAsia="Calibri" w:hAnsi="Times New Roman" w:cs="Times New Roman"/>
          <w:color w:val="000000"/>
          <w:sz w:val="24"/>
          <w:szCs w:val="24"/>
          <w:lang w:val="ro-RO"/>
        </w:rPr>
        <w:t>este organizat</w:t>
      </w:r>
      <w:r w:rsidR="00981D8B" w:rsidRPr="00B0439A">
        <w:rPr>
          <w:rFonts w:ascii="Times New Roman" w:eastAsia="Calibri" w:hAnsi="Times New Roman" w:cs="Times New Roman"/>
          <w:color w:val="000000"/>
          <w:sz w:val="24"/>
          <w:szCs w:val="24"/>
          <w:lang w:val="ro-RO"/>
        </w:rPr>
        <w:t xml:space="preserve"> în subordinea directă a </w:t>
      </w:r>
      <w:r w:rsidR="00B73BA9" w:rsidRPr="00B0439A">
        <w:rPr>
          <w:rFonts w:ascii="Times New Roman" w:eastAsia="Calibri" w:hAnsi="Times New Roman" w:cs="Times New Roman"/>
          <w:color w:val="000000"/>
          <w:sz w:val="24"/>
          <w:szCs w:val="24"/>
          <w:lang w:val="ro-RO"/>
        </w:rPr>
        <w:t>Rectorului Universității</w:t>
      </w:r>
      <w:r w:rsidRPr="00B0439A">
        <w:rPr>
          <w:rFonts w:ascii="Times New Roman" w:eastAsia="Calibri" w:hAnsi="Times New Roman" w:cs="Times New Roman"/>
          <w:color w:val="000000"/>
          <w:sz w:val="24"/>
          <w:szCs w:val="24"/>
          <w:lang w:val="ro-RO"/>
        </w:rPr>
        <w:t xml:space="preserve">, </w:t>
      </w:r>
      <w:r w:rsidR="00B0439A" w:rsidRPr="00B0439A">
        <w:rPr>
          <w:rFonts w:ascii="Times New Roman" w:eastAsia="Calibri" w:hAnsi="Times New Roman" w:cs="Times New Roman"/>
          <w:color w:val="000000"/>
          <w:sz w:val="24"/>
          <w:szCs w:val="24"/>
          <w:lang w:val="ro-RO"/>
        </w:rPr>
        <w:t>exercitând</w:t>
      </w:r>
      <w:r w:rsidRPr="00B0439A">
        <w:rPr>
          <w:rFonts w:ascii="Times New Roman" w:eastAsia="Calibri" w:hAnsi="Times New Roman" w:cs="Times New Roman"/>
          <w:color w:val="000000"/>
          <w:sz w:val="24"/>
          <w:szCs w:val="24"/>
          <w:lang w:val="ro-RO"/>
        </w:rPr>
        <w:t xml:space="preserve"> o funcție distinctă si independentă de activitățile entității publice</w:t>
      </w:r>
      <w:r w:rsidR="00981D8B" w:rsidRPr="00B0439A">
        <w:rPr>
          <w:rFonts w:ascii="Times New Roman" w:eastAsia="Calibri" w:hAnsi="Times New Roman" w:cs="Times New Roman"/>
          <w:color w:val="000000"/>
          <w:sz w:val="24"/>
          <w:szCs w:val="24"/>
          <w:lang w:val="ro-RO"/>
        </w:rPr>
        <w:t>.</w:t>
      </w:r>
    </w:p>
    <w:p w14:paraId="0844AEFB" w14:textId="77777777" w:rsidR="00B0439A" w:rsidRPr="00B0439A" w:rsidRDefault="00B0439A" w:rsidP="0058270F">
      <w:pPr>
        <w:spacing w:after="0"/>
        <w:jc w:val="both"/>
        <w:rPr>
          <w:rFonts w:ascii="Times New Roman" w:eastAsia="Calibri" w:hAnsi="Times New Roman" w:cs="Times New Roman"/>
          <w:color w:val="000000"/>
          <w:sz w:val="24"/>
          <w:szCs w:val="24"/>
          <w:lang w:val="ro-RO"/>
        </w:rPr>
      </w:pPr>
    </w:p>
    <w:p w14:paraId="7EE2194B" w14:textId="74CDC76F" w:rsidR="00D058C8" w:rsidRDefault="00D058C8" w:rsidP="00C36904">
      <w:pPr>
        <w:spacing w:after="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b/>
          <w:bCs/>
          <w:color w:val="000000"/>
          <w:sz w:val="24"/>
          <w:szCs w:val="24"/>
          <w:lang w:val="ro-RO"/>
        </w:rPr>
        <w:t>4.1.2.</w:t>
      </w:r>
      <w:r w:rsidRPr="00B0439A">
        <w:rPr>
          <w:rFonts w:ascii="Times New Roman" w:eastAsia="Calibri" w:hAnsi="Times New Roman" w:cs="Times New Roman"/>
          <w:color w:val="000000"/>
          <w:sz w:val="24"/>
          <w:szCs w:val="24"/>
          <w:lang w:val="ro-RO"/>
        </w:rPr>
        <w:t xml:space="preserve"> Activitatea de audit public intern nu trebuie să fie supusă ingerințelor (imixtiunilor) externe </w:t>
      </w:r>
      <w:r w:rsidR="00B0439A" w:rsidRPr="00B0439A">
        <w:rPr>
          <w:rFonts w:ascii="Times New Roman" w:eastAsia="Calibri" w:hAnsi="Times New Roman" w:cs="Times New Roman"/>
          <w:color w:val="000000"/>
          <w:sz w:val="24"/>
          <w:szCs w:val="24"/>
          <w:lang w:val="ro-RO"/>
        </w:rPr>
        <w:t>în</w:t>
      </w:r>
      <w:r w:rsidRPr="00B0439A">
        <w:rPr>
          <w:rFonts w:ascii="Times New Roman" w:eastAsia="Calibri" w:hAnsi="Times New Roman" w:cs="Times New Roman"/>
          <w:color w:val="000000"/>
          <w:sz w:val="24"/>
          <w:szCs w:val="24"/>
          <w:lang w:val="ro-RO"/>
        </w:rPr>
        <w:t xml:space="preserve"> ceea ce privește definirea sferei sale de intervenție, realizarea efectivă a lucrărilor și comunicarea rezultatelor.</w:t>
      </w:r>
    </w:p>
    <w:p w14:paraId="3C844D66" w14:textId="77777777" w:rsidR="00B0439A" w:rsidRPr="00B0439A" w:rsidRDefault="00B0439A" w:rsidP="00C36904">
      <w:pPr>
        <w:spacing w:before="120" w:after="0"/>
        <w:jc w:val="both"/>
        <w:rPr>
          <w:rFonts w:ascii="Times New Roman" w:eastAsia="Calibri" w:hAnsi="Times New Roman" w:cs="Times New Roman"/>
          <w:color w:val="000000"/>
          <w:sz w:val="24"/>
          <w:szCs w:val="24"/>
          <w:lang w:val="ro-RO"/>
        </w:rPr>
      </w:pPr>
    </w:p>
    <w:p w14:paraId="42F1590B" w14:textId="3DAEA341" w:rsidR="00D058C8" w:rsidRDefault="00D058C8" w:rsidP="00C36904">
      <w:pPr>
        <w:spacing w:after="0"/>
        <w:jc w:val="both"/>
        <w:rPr>
          <w:rFonts w:ascii="Times New Roman" w:eastAsia="Calibri" w:hAnsi="Times New Roman" w:cs="Times New Roman"/>
          <w:color w:val="000000"/>
          <w:sz w:val="24"/>
          <w:szCs w:val="24"/>
          <w:lang w:val="ro-RO"/>
        </w:rPr>
      </w:pPr>
      <w:r w:rsidRPr="00B0439A">
        <w:rPr>
          <w:rFonts w:ascii="Times New Roman" w:eastAsia="Calibri" w:hAnsi="Times New Roman" w:cs="Times New Roman"/>
          <w:b/>
          <w:bCs/>
          <w:color w:val="000000"/>
          <w:sz w:val="24"/>
          <w:szCs w:val="24"/>
          <w:lang w:val="ro-RO"/>
        </w:rPr>
        <w:lastRenderedPageBreak/>
        <w:t>4.1.3.</w:t>
      </w:r>
      <w:r w:rsidRPr="00B0439A">
        <w:rPr>
          <w:rFonts w:ascii="Times New Roman" w:eastAsia="Calibri" w:hAnsi="Times New Roman" w:cs="Times New Roman"/>
          <w:color w:val="000000"/>
          <w:sz w:val="24"/>
          <w:szCs w:val="24"/>
          <w:lang w:val="ro-RO"/>
        </w:rPr>
        <w:t xml:space="preserve"> Prin atribuțiile sale, Compartimentul Audit nu trebuie să fie implicat </w:t>
      </w:r>
      <w:r w:rsidR="00B0439A" w:rsidRPr="00B0439A">
        <w:rPr>
          <w:rFonts w:ascii="Times New Roman" w:eastAsia="Calibri" w:hAnsi="Times New Roman" w:cs="Times New Roman"/>
          <w:color w:val="000000"/>
          <w:sz w:val="24"/>
          <w:szCs w:val="24"/>
          <w:lang w:val="ro-RO"/>
        </w:rPr>
        <w:t>în</w:t>
      </w:r>
      <w:r w:rsidRPr="00B0439A">
        <w:rPr>
          <w:rFonts w:ascii="Times New Roman" w:eastAsia="Calibri" w:hAnsi="Times New Roman" w:cs="Times New Roman"/>
          <w:color w:val="000000"/>
          <w:sz w:val="24"/>
          <w:szCs w:val="24"/>
          <w:lang w:val="ro-RO"/>
        </w:rPr>
        <w:t xml:space="preserve"> exercitarea activităților </w:t>
      </w:r>
      <w:r w:rsidR="00B0439A" w:rsidRPr="00B0439A">
        <w:rPr>
          <w:rFonts w:ascii="Times New Roman" w:eastAsia="Calibri" w:hAnsi="Times New Roman" w:cs="Times New Roman"/>
          <w:color w:val="000000"/>
          <w:sz w:val="24"/>
          <w:szCs w:val="24"/>
          <w:lang w:val="ro-RO"/>
        </w:rPr>
        <w:t>audiabile</w:t>
      </w:r>
      <w:r w:rsidRPr="00B0439A">
        <w:rPr>
          <w:rFonts w:ascii="Times New Roman" w:eastAsia="Calibri" w:hAnsi="Times New Roman" w:cs="Times New Roman"/>
          <w:color w:val="000000"/>
          <w:sz w:val="24"/>
          <w:szCs w:val="24"/>
          <w:lang w:val="ro-RO"/>
        </w:rPr>
        <w:t xml:space="preserve"> sau </w:t>
      </w:r>
      <w:r w:rsidR="00B0439A" w:rsidRPr="00B0439A">
        <w:rPr>
          <w:rFonts w:ascii="Times New Roman" w:eastAsia="Calibri" w:hAnsi="Times New Roman" w:cs="Times New Roman"/>
          <w:color w:val="000000"/>
          <w:sz w:val="24"/>
          <w:szCs w:val="24"/>
          <w:lang w:val="ro-RO"/>
        </w:rPr>
        <w:t>în</w:t>
      </w:r>
      <w:r w:rsidRPr="00B0439A">
        <w:rPr>
          <w:rFonts w:ascii="Times New Roman" w:eastAsia="Calibri" w:hAnsi="Times New Roman" w:cs="Times New Roman"/>
          <w:color w:val="000000"/>
          <w:sz w:val="24"/>
          <w:szCs w:val="24"/>
          <w:lang w:val="ro-RO"/>
        </w:rPr>
        <w:t xml:space="preserve"> elaborarea procedurilor specifice, altele </w:t>
      </w:r>
      <w:r w:rsidR="00B0439A" w:rsidRPr="00B0439A">
        <w:rPr>
          <w:rFonts w:ascii="Times New Roman" w:eastAsia="Calibri" w:hAnsi="Times New Roman" w:cs="Times New Roman"/>
          <w:color w:val="000000"/>
          <w:sz w:val="24"/>
          <w:szCs w:val="24"/>
          <w:lang w:val="ro-RO"/>
        </w:rPr>
        <w:t>decât</w:t>
      </w:r>
      <w:r w:rsidRPr="00B0439A">
        <w:rPr>
          <w:rFonts w:ascii="Times New Roman" w:eastAsia="Calibri" w:hAnsi="Times New Roman" w:cs="Times New Roman"/>
          <w:color w:val="000000"/>
          <w:sz w:val="24"/>
          <w:szCs w:val="24"/>
          <w:lang w:val="ro-RO"/>
        </w:rPr>
        <w:t xml:space="preserve"> cele de audit intern. </w:t>
      </w:r>
    </w:p>
    <w:p w14:paraId="45580FEC" w14:textId="77777777" w:rsidR="00B0439A" w:rsidRPr="00B0439A" w:rsidRDefault="00B0439A" w:rsidP="0058270F">
      <w:pPr>
        <w:spacing w:after="0"/>
        <w:jc w:val="both"/>
        <w:rPr>
          <w:rFonts w:ascii="Times New Roman" w:eastAsia="Calibri" w:hAnsi="Times New Roman" w:cs="Times New Roman"/>
          <w:color w:val="000000"/>
          <w:sz w:val="24"/>
          <w:szCs w:val="24"/>
          <w:lang w:val="ro-RO"/>
        </w:rPr>
      </w:pPr>
    </w:p>
    <w:p w14:paraId="3FF1CC25" w14:textId="77777777" w:rsidR="00981D8B" w:rsidRDefault="00B65894" w:rsidP="00C36904">
      <w:pPr>
        <w:spacing w:before="120" w:after="0"/>
        <w:jc w:val="both"/>
        <w:rPr>
          <w:rFonts w:ascii="Times New Roman" w:hAnsi="Times New Roman" w:cs="Times New Roman"/>
          <w:sz w:val="24"/>
          <w:szCs w:val="24"/>
          <w:lang w:val="ro-RO"/>
        </w:rPr>
      </w:pPr>
      <w:r w:rsidRPr="00B0439A">
        <w:rPr>
          <w:rFonts w:ascii="Times New Roman" w:hAnsi="Times New Roman" w:cs="Times New Roman"/>
          <w:b/>
          <w:bCs/>
          <w:sz w:val="24"/>
          <w:szCs w:val="24"/>
          <w:lang w:val="ro-RO"/>
        </w:rPr>
        <w:t>4.1.4</w:t>
      </w:r>
      <w:r w:rsidR="00981D8B" w:rsidRPr="00B0439A">
        <w:rPr>
          <w:rFonts w:ascii="Times New Roman" w:hAnsi="Times New Roman" w:cs="Times New Roman"/>
          <w:b/>
          <w:bCs/>
          <w:sz w:val="24"/>
          <w:szCs w:val="24"/>
          <w:lang w:val="ro-RO"/>
        </w:rPr>
        <w:t>.</w:t>
      </w:r>
      <w:r w:rsidR="00981D8B" w:rsidRPr="00B0439A">
        <w:rPr>
          <w:rFonts w:ascii="Times New Roman" w:hAnsi="Times New Roman" w:cs="Times New Roman"/>
          <w:sz w:val="24"/>
          <w:szCs w:val="24"/>
          <w:lang w:val="ro-RO"/>
        </w:rPr>
        <w:t xml:space="preserve"> Șeful </w:t>
      </w:r>
      <w:r w:rsidR="006E61F5" w:rsidRPr="00B0439A">
        <w:rPr>
          <w:rFonts w:ascii="Times New Roman" w:hAnsi="Times New Roman" w:cs="Times New Roman"/>
          <w:sz w:val="24"/>
          <w:szCs w:val="24"/>
          <w:lang w:val="ro-RO"/>
        </w:rPr>
        <w:t>Compartimentului Audit/ auditorul intern din cadrul Compartimentului Audit</w:t>
      </w:r>
      <w:r w:rsidR="00981D8B" w:rsidRPr="00B0439A">
        <w:rPr>
          <w:rFonts w:ascii="Times New Roman" w:hAnsi="Times New Roman" w:cs="Times New Roman"/>
          <w:sz w:val="24"/>
          <w:szCs w:val="24"/>
          <w:lang w:val="ro-RO"/>
        </w:rPr>
        <w:t xml:space="preserve"> participă, în măsura în care se solicită acest lucru, la reuniunile</w:t>
      </w:r>
      <w:r w:rsidR="006E61F5" w:rsidRPr="00B0439A">
        <w:rPr>
          <w:rFonts w:ascii="Times New Roman" w:hAnsi="Times New Roman" w:cs="Times New Roman"/>
          <w:sz w:val="24"/>
          <w:szCs w:val="24"/>
          <w:lang w:val="ro-RO"/>
        </w:rPr>
        <w:t xml:space="preserve"> conducerii entităților publice/ structurilor din cadrul entității </w:t>
      </w:r>
      <w:r w:rsidR="00981D8B" w:rsidRPr="00B0439A">
        <w:rPr>
          <w:rFonts w:ascii="Times New Roman" w:hAnsi="Times New Roman" w:cs="Times New Roman"/>
          <w:sz w:val="24"/>
          <w:szCs w:val="24"/>
          <w:lang w:val="ro-RO"/>
        </w:rPr>
        <w:t>cu atribuții în domeniul guvernanței, managementului riscului și controlului, organizate la nivelul acestora.</w:t>
      </w:r>
    </w:p>
    <w:p w14:paraId="5A4A0E35" w14:textId="77777777" w:rsidR="00B0439A" w:rsidRPr="00B0439A" w:rsidRDefault="00B0439A" w:rsidP="00C36904">
      <w:pPr>
        <w:spacing w:before="120" w:after="0"/>
        <w:jc w:val="both"/>
        <w:rPr>
          <w:rFonts w:ascii="Times New Roman" w:hAnsi="Times New Roman" w:cs="Times New Roman"/>
          <w:sz w:val="24"/>
          <w:szCs w:val="24"/>
          <w:lang w:val="ro-RO"/>
        </w:rPr>
      </w:pPr>
    </w:p>
    <w:p w14:paraId="3A31766B" w14:textId="46A52CF7" w:rsidR="00981D8B" w:rsidRDefault="00981D8B" w:rsidP="00792604">
      <w:pPr>
        <w:pStyle w:val="Titlu2"/>
        <w:numPr>
          <w:ilvl w:val="1"/>
          <w:numId w:val="35"/>
        </w:numPr>
        <w:rPr>
          <w:rFonts w:ascii="Times New Roman" w:hAnsi="Times New Roman" w:cs="Times New Roman"/>
          <w:b/>
          <w:bCs/>
          <w:sz w:val="24"/>
          <w:szCs w:val="24"/>
          <w:lang w:val="ro-RO"/>
        </w:rPr>
      </w:pPr>
      <w:bookmarkStart w:id="10" w:name="_Toc108599595"/>
      <w:bookmarkStart w:id="11" w:name="_Toc232775515"/>
      <w:r w:rsidRPr="00B0439A">
        <w:rPr>
          <w:rFonts w:ascii="Times New Roman" w:hAnsi="Times New Roman" w:cs="Times New Roman"/>
          <w:b/>
          <w:bCs/>
          <w:sz w:val="24"/>
          <w:szCs w:val="24"/>
          <w:lang w:val="ro-RO"/>
        </w:rPr>
        <w:t xml:space="preserve">Atribuțiile </w:t>
      </w:r>
      <w:r w:rsidR="006E61F5" w:rsidRPr="00B0439A">
        <w:rPr>
          <w:rFonts w:ascii="Times New Roman" w:hAnsi="Times New Roman" w:cs="Times New Roman"/>
          <w:b/>
          <w:bCs/>
          <w:sz w:val="24"/>
          <w:szCs w:val="24"/>
          <w:lang w:val="ro-RO"/>
        </w:rPr>
        <w:t>Compartimentului Audit</w:t>
      </w:r>
      <w:bookmarkEnd w:id="10"/>
      <w:bookmarkEnd w:id="11"/>
    </w:p>
    <w:p w14:paraId="5E5A3B63" w14:textId="77777777" w:rsidR="00792604" w:rsidRPr="00792604" w:rsidRDefault="00792604" w:rsidP="00792604">
      <w:pPr>
        <w:pStyle w:val="Listparagraf"/>
        <w:spacing w:after="0"/>
        <w:rPr>
          <w:lang w:val="ro-RO"/>
        </w:rPr>
      </w:pPr>
    </w:p>
    <w:p w14:paraId="1698AB95" w14:textId="01E28896" w:rsidR="00981D8B" w:rsidRPr="00207F98" w:rsidRDefault="006E61F5" w:rsidP="0058270F">
      <w:pPr>
        <w:spacing w:after="0"/>
        <w:jc w:val="both"/>
        <w:rPr>
          <w:rFonts w:ascii="Times New Roman" w:eastAsia="Calibri" w:hAnsi="Times New Roman" w:cs="Times New Roman"/>
          <w:sz w:val="24"/>
          <w:szCs w:val="24"/>
          <w:lang w:val="ro-RO"/>
        </w:rPr>
      </w:pPr>
      <w:r w:rsidRPr="00207F98">
        <w:rPr>
          <w:rFonts w:ascii="Times New Roman" w:eastAsia="Calibri" w:hAnsi="Times New Roman" w:cs="Times New Roman"/>
          <w:b/>
          <w:bCs/>
          <w:sz w:val="24"/>
          <w:szCs w:val="24"/>
          <w:lang w:val="ro-RO"/>
        </w:rPr>
        <w:t>4.2.1</w:t>
      </w:r>
      <w:r w:rsidR="00981D8B" w:rsidRPr="00207F98">
        <w:rPr>
          <w:rFonts w:ascii="Times New Roman" w:eastAsia="Calibri" w:hAnsi="Times New Roman" w:cs="Times New Roman"/>
          <w:b/>
          <w:bCs/>
          <w:sz w:val="24"/>
          <w:szCs w:val="24"/>
          <w:lang w:val="ro-RO"/>
        </w:rPr>
        <w:t>.</w:t>
      </w:r>
      <w:r w:rsidR="00981D8B" w:rsidRPr="00207F98">
        <w:rPr>
          <w:rFonts w:ascii="Times New Roman" w:eastAsia="Calibri" w:hAnsi="Times New Roman" w:cs="Times New Roman"/>
          <w:sz w:val="24"/>
          <w:szCs w:val="24"/>
          <w:lang w:val="ro-RO"/>
        </w:rPr>
        <w:t xml:space="preserve"> </w:t>
      </w:r>
      <w:proofErr w:type="spellStart"/>
      <w:r w:rsidR="00B65894" w:rsidRPr="00207F98">
        <w:rPr>
          <w:rFonts w:ascii="Times New Roman" w:eastAsia="Calibri" w:hAnsi="Times New Roman" w:cs="Times New Roman"/>
          <w:sz w:val="24"/>
          <w:szCs w:val="24"/>
          <w:lang w:val="ro-RO"/>
        </w:rPr>
        <w:t>Ȋn</w:t>
      </w:r>
      <w:proofErr w:type="spellEnd"/>
      <w:r w:rsidR="00B65894" w:rsidRPr="00207F98">
        <w:rPr>
          <w:rFonts w:ascii="Times New Roman" w:eastAsia="Calibri" w:hAnsi="Times New Roman" w:cs="Times New Roman"/>
          <w:sz w:val="24"/>
          <w:szCs w:val="24"/>
          <w:lang w:val="ro-RO"/>
        </w:rPr>
        <w:t xml:space="preserve"> conformitate cu Legea 672/2002 privind auditul public intern, republicată cu modificările și completările ulterioare precum și Ordinul M.E.N.  nr.5509/2017 pentru aprobarea Normelor metodologice privind organizarea și  exercitarea activității de audit public intern la nivelul M.E.N. și în </w:t>
      </w:r>
      <w:r w:rsidR="00B0439A" w:rsidRPr="00207F98">
        <w:rPr>
          <w:rFonts w:ascii="Times New Roman" w:eastAsia="Calibri" w:hAnsi="Times New Roman" w:cs="Times New Roman"/>
          <w:sz w:val="24"/>
          <w:szCs w:val="24"/>
          <w:lang w:val="ro-RO"/>
        </w:rPr>
        <w:t>entitățile</w:t>
      </w:r>
      <w:r w:rsidR="00B65894" w:rsidRPr="00207F98">
        <w:rPr>
          <w:rFonts w:ascii="Times New Roman" w:eastAsia="Calibri" w:hAnsi="Times New Roman" w:cs="Times New Roman"/>
          <w:sz w:val="24"/>
          <w:szCs w:val="24"/>
          <w:lang w:val="ro-RO"/>
        </w:rPr>
        <w:t xml:space="preserve"> publice aflate în subordinea, coordonarea sau sub autoritatea M.E.N. la nivelul cărora nu există norme specifice de audit public intern </w:t>
      </w:r>
      <w:r w:rsidRPr="00207F98">
        <w:rPr>
          <w:rFonts w:ascii="Times New Roman" w:eastAsia="Calibri" w:hAnsi="Times New Roman" w:cs="Times New Roman"/>
          <w:sz w:val="24"/>
          <w:szCs w:val="24"/>
          <w:lang w:val="ro-RO"/>
        </w:rPr>
        <w:t xml:space="preserve">Compartimentul Audit din cadrul </w:t>
      </w:r>
      <w:r w:rsidR="006D5454" w:rsidRPr="00207F98">
        <w:rPr>
          <w:rFonts w:ascii="Times New Roman" w:eastAsia="Calibri" w:hAnsi="Times New Roman" w:cs="Times New Roman"/>
          <w:sz w:val="24"/>
          <w:szCs w:val="24"/>
          <w:lang w:val="ro-RO"/>
        </w:rPr>
        <w:t>Universității</w:t>
      </w:r>
      <w:r w:rsidRPr="00207F98">
        <w:rPr>
          <w:rFonts w:ascii="Times New Roman" w:eastAsia="Calibri" w:hAnsi="Times New Roman" w:cs="Times New Roman"/>
          <w:sz w:val="24"/>
          <w:szCs w:val="24"/>
          <w:lang w:val="ro-RO"/>
        </w:rPr>
        <w:t xml:space="preserve"> „ Valahia” din </w:t>
      </w:r>
      <w:r w:rsidR="006D5454" w:rsidRPr="00207F98">
        <w:rPr>
          <w:rFonts w:ascii="Times New Roman" w:eastAsia="Calibri" w:hAnsi="Times New Roman" w:cs="Times New Roman"/>
          <w:sz w:val="24"/>
          <w:szCs w:val="24"/>
          <w:lang w:val="ro-RO"/>
        </w:rPr>
        <w:t>Târgoviște</w:t>
      </w:r>
      <w:r w:rsidR="00981D8B" w:rsidRPr="00207F98">
        <w:rPr>
          <w:rFonts w:ascii="Times New Roman" w:eastAsia="Calibri" w:hAnsi="Times New Roman" w:cs="Times New Roman"/>
          <w:color w:val="000000"/>
          <w:sz w:val="24"/>
          <w:szCs w:val="24"/>
          <w:lang w:val="ro-RO"/>
        </w:rPr>
        <w:t xml:space="preserve"> </w:t>
      </w:r>
      <w:r w:rsidR="00981D8B" w:rsidRPr="00207F98">
        <w:rPr>
          <w:rFonts w:ascii="Times New Roman" w:eastAsia="Calibri" w:hAnsi="Times New Roman" w:cs="Times New Roman"/>
          <w:sz w:val="24"/>
          <w:szCs w:val="24"/>
          <w:lang w:val="ro-RO"/>
        </w:rPr>
        <w:t>exercită următoarele atribuții:</w:t>
      </w:r>
    </w:p>
    <w:p w14:paraId="79FB3C41" w14:textId="3EE5B023" w:rsidR="00B65894" w:rsidRPr="00207F98" w:rsidRDefault="00B65894" w:rsidP="00B65894">
      <w:pPr>
        <w:numPr>
          <w:ilvl w:val="0"/>
          <w:numId w:val="19"/>
        </w:numPr>
        <w:contextualSpacing/>
        <w:jc w:val="both"/>
        <w:rPr>
          <w:rFonts w:ascii="Times New Roman" w:hAnsi="Times New Roman" w:cs="Times New Roman"/>
          <w:sz w:val="24"/>
          <w:szCs w:val="24"/>
        </w:rPr>
      </w:pPr>
      <w:proofErr w:type="spellStart"/>
      <w:r w:rsidRPr="00207F98">
        <w:rPr>
          <w:rFonts w:ascii="Times New Roman" w:hAnsi="Times New Roman" w:cs="Times New Roman"/>
          <w:sz w:val="24"/>
          <w:szCs w:val="24"/>
        </w:rPr>
        <w:t>elaborează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proiectul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planului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multianual</w:t>
      </w:r>
      <w:proofErr w:type="spellEnd"/>
      <w:r w:rsidRPr="00207F98">
        <w:rPr>
          <w:rFonts w:ascii="Times New Roman" w:hAnsi="Times New Roman" w:cs="Times New Roman"/>
          <w:sz w:val="24"/>
          <w:szCs w:val="24"/>
        </w:rPr>
        <w:t xml:space="preserve"> de audit public intern, pe o </w:t>
      </w:r>
      <w:proofErr w:type="spellStart"/>
      <w:r w:rsidRPr="00207F98">
        <w:rPr>
          <w:rFonts w:ascii="Times New Roman" w:hAnsi="Times New Roman" w:cs="Times New Roman"/>
          <w:sz w:val="24"/>
          <w:szCs w:val="24"/>
        </w:rPr>
        <w:t>perioadă</w:t>
      </w:r>
      <w:proofErr w:type="spellEnd"/>
      <w:r w:rsidRPr="00207F98">
        <w:rPr>
          <w:rFonts w:ascii="Times New Roman" w:hAnsi="Times New Roman" w:cs="Times New Roman"/>
          <w:sz w:val="24"/>
          <w:szCs w:val="24"/>
        </w:rPr>
        <w:t xml:space="preserve"> de </w:t>
      </w:r>
      <w:r w:rsidR="008C70D8">
        <w:rPr>
          <w:rFonts w:ascii="Times New Roman" w:hAnsi="Times New Roman" w:cs="Times New Roman"/>
          <w:sz w:val="24"/>
          <w:szCs w:val="24"/>
        </w:rPr>
        <w:t>4</w:t>
      </w:r>
      <w:r w:rsidRPr="00207F98">
        <w:rPr>
          <w:rFonts w:ascii="Times New Roman" w:hAnsi="Times New Roman" w:cs="Times New Roman"/>
          <w:sz w:val="24"/>
          <w:szCs w:val="24"/>
        </w:rPr>
        <w:t xml:space="preserve"> ani </w:t>
      </w:r>
      <w:proofErr w:type="spellStart"/>
      <w:r w:rsidRPr="00207F98">
        <w:rPr>
          <w:rFonts w:ascii="Times New Roman" w:hAnsi="Times New Roman" w:cs="Times New Roman"/>
          <w:sz w:val="24"/>
          <w:szCs w:val="24"/>
        </w:rPr>
        <w:t>şi</w:t>
      </w:r>
      <w:proofErr w:type="spellEnd"/>
      <w:r w:rsidRPr="00207F98">
        <w:rPr>
          <w:rFonts w:ascii="Times New Roman" w:hAnsi="Times New Roman" w:cs="Times New Roman"/>
          <w:sz w:val="24"/>
          <w:szCs w:val="24"/>
        </w:rPr>
        <w:t xml:space="preserve">, pe </w:t>
      </w:r>
      <w:proofErr w:type="spellStart"/>
      <w:r w:rsidRPr="00207F98">
        <w:rPr>
          <w:rFonts w:ascii="Times New Roman" w:hAnsi="Times New Roman" w:cs="Times New Roman"/>
          <w:sz w:val="24"/>
          <w:szCs w:val="24"/>
        </w:rPr>
        <w:t>baza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acestuia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proiectul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planului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anual</w:t>
      </w:r>
      <w:proofErr w:type="spellEnd"/>
      <w:r w:rsidRPr="00207F98">
        <w:rPr>
          <w:rFonts w:ascii="Times New Roman" w:hAnsi="Times New Roman" w:cs="Times New Roman"/>
          <w:sz w:val="24"/>
          <w:szCs w:val="24"/>
        </w:rPr>
        <w:t xml:space="preserve"> de audit public intern;  </w:t>
      </w:r>
    </w:p>
    <w:p w14:paraId="59A8D60C" w14:textId="77777777" w:rsidR="00B65894" w:rsidRPr="00207F98" w:rsidRDefault="00B65894" w:rsidP="00B65894">
      <w:pPr>
        <w:numPr>
          <w:ilvl w:val="0"/>
          <w:numId w:val="19"/>
        </w:numPr>
        <w:spacing w:after="0"/>
        <w:contextualSpacing/>
        <w:jc w:val="both"/>
        <w:rPr>
          <w:rFonts w:ascii="Times New Roman" w:hAnsi="Times New Roman" w:cs="Times New Roman"/>
          <w:sz w:val="24"/>
          <w:szCs w:val="24"/>
        </w:rPr>
      </w:pPr>
      <w:proofErr w:type="spellStart"/>
      <w:r w:rsidRPr="00207F98">
        <w:rPr>
          <w:rFonts w:ascii="Times New Roman" w:hAnsi="Times New Roman" w:cs="Times New Roman"/>
          <w:sz w:val="24"/>
          <w:szCs w:val="24"/>
        </w:rPr>
        <w:t>efectuează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activități</w:t>
      </w:r>
      <w:proofErr w:type="spellEnd"/>
      <w:r w:rsidRPr="00207F98">
        <w:rPr>
          <w:rFonts w:ascii="Times New Roman" w:hAnsi="Times New Roman" w:cs="Times New Roman"/>
          <w:sz w:val="24"/>
          <w:szCs w:val="24"/>
        </w:rPr>
        <w:t xml:space="preserve"> de audit public intern </w:t>
      </w:r>
      <w:proofErr w:type="spellStart"/>
      <w:r w:rsidRPr="00207F98">
        <w:rPr>
          <w:rFonts w:ascii="Times New Roman" w:hAnsi="Times New Roman" w:cs="Times New Roman"/>
          <w:sz w:val="24"/>
          <w:szCs w:val="24"/>
        </w:rPr>
        <w:t>pentru</w:t>
      </w:r>
      <w:proofErr w:type="spellEnd"/>
      <w:r w:rsidRPr="00207F98">
        <w:rPr>
          <w:rFonts w:ascii="Times New Roman" w:hAnsi="Times New Roman" w:cs="Times New Roman"/>
          <w:sz w:val="24"/>
          <w:szCs w:val="24"/>
        </w:rPr>
        <w:t xml:space="preserve"> </w:t>
      </w:r>
      <w:proofErr w:type="gramStart"/>
      <w:r w:rsidRPr="00207F98">
        <w:rPr>
          <w:rFonts w:ascii="Times New Roman" w:hAnsi="Times New Roman" w:cs="Times New Roman"/>
          <w:sz w:val="24"/>
          <w:szCs w:val="24"/>
        </w:rPr>
        <w:t>a</w:t>
      </w:r>
      <w:proofErr w:type="gram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evalua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dacă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sistemele</w:t>
      </w:r>
      <w:proofErr w:type="spellEnd"/>
      <w:r w:rsidRPr="00207F98">
        <w:rPr>
          <w:rFonts w:ascii="Times New Roman" w:hAnsi="Times New Roman" w:cs="Times New Roman"/>
          <w:sz w:val="24"/>
          <w:szCs w:val="24"/>
        </w:rPr>
        <w:t xml:space="preserve"> de management </w:t>
      </w:r>
      <w:proofErr w:type="spellStart"/>
      <w:r w:rsidRPr="00207F98">
        <w:rPr>
          <w:rFonts w:ascii="Times New Roman" w:hAnsi="Times New Roman" w:cs="Times New Roman"/>
          <w:sz w:val="24"/>
          <w:szCs w:val="24"/>
        </w:rPr>
        <w:t>financiar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control ale </w:t>
      </w:r>
      <w:proofErr w:type="spellStart"/>
      <w:r w:rsidRPr="00207F98">
        <w:rPr>
          <w:rFonts w:ascii="Times New Roman" w:hAnsi="Times New Roman" w:cs="Times New Roman"/>
          <w:sz w:val="24"/>
          <w:szCs w:val="24"/>
        </w:rPr>
        <w:t>entității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publice</w:t>
      </w:r>
      <w:proofErr w:type="spellEnd"/>
      <w:r w:rsidRPr="00207F98">
        <w:rPr>
          <w:rFonts w:ascii="Times New Roman" w:hAnsi="Times New Roman" w:cs="Times New Roman"/>
          <w:sz w:val="24"/>
          <w:szCs w:val="24"/>
        </w:rPr>
        <w:t xml:space="preserve"> sunt </w:t>
      </w:r>
      <w:proofErr w:type="spellStart"/>
      <w:r w:rsidRPr="00207F98">
        <w:rPr>
          <w:rFonts w:ascii="Times New Roman" w:hAnsi="Times New Roman" w:cs="Times New Roman"/>
          <w:sz w:val="24"/>
          <w:szCs w:val="24"/>
        </w:rPr>
        <w:t>transparente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sunt </w:t>
      </w:r>
      <w:proofErr w:type="spellStart"/>
      <w:r w:rsidRPr="00207F98">
        <w:rPr>
          <w:rFonts w:ascii="Times New Roman" w:hAnsi="Times New Roman" w:cs="Times New Roman"/>
          <w:sz w:val="24"/>
          <w:szCs w:val="24"/>
        </w:rPr>
        <w:t>conforme</w:t>
      </w:r>
      <w:proofErr w:type="spellEnd"/>
      <w:r w:rsidRPr="00207F98">
        <w:rPr>
          <w:rFonts w:ascii="Times New Roman" w:hAnsi="Times New Roman" w:cs="Times New Roman"/>
          <w:sz w:val="24"/>
          <w:szCs w:val="24"/>
        </w:rPr>
        <w:t xml:space="preserve"> cu </w:t>
      </w:r>
      <w:proofErr w:type="spellStart"/>
      <w:r w:rsidRPr="00207F98">
        <w:rPr>
          <w:rFonts w:ascii="Times New Roman" w:hAnsi="Times New Roman" w:cs="Times New Roman"/>
          <w:sz w:val="24"/>
          <w:szCs w:val="24"/>
        </w:rPr>
        <w:t>normele</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legalitate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regularitate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eficiență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eficacitate</w:t>
      </w:r>
      <w:proofErr w:type="spellEnd"/>
      <w:r w:rsidRPr="00207F98">
        <w:rPr>
          <w:rFonts w:ascii="Times New Roman" w:hAnsi="Times New Roman" w:cs="Times New Roman"/>
          <w:sz w:val="24"/>
          <w:szCs w:val="24"/>
        </w:rPr>
        <w:t xml:space="preserve">;  </w:t>
      </w:r>
    </w:p>
    <w:p w14:paraId="053C8F1E" w14:textId="7CFE8C65" w:rsidR="00A62405" w:rsidRPr="00FC7822" w:rsidRDefault="00B271F4" w:rsidP="00332F71">
      <w:pPr>
        <w:jc w:val="both"/>
        <w:rPr>
          <w:rFonts w:ascii="Times New Roman" w:hAnsi="Times New Roman" w:cs="Times New Roman"/>
          <w:sz w:val="24"/>
          <w:szCs w:val="24"/>
        </w:rPr>
      </w:pPr>
      <w:r w:rsidRPr="00FC7822">
        <w:rPr>
          <w:rFonts w:ascii="Times New Roman" w:hAnsi="Times New Roman" w:cs="Times New Roman"/>
          <w:sz w:val="24"/>
          <w:szCs w:val="24"/>
        </w:rPr>
        <w:t xml:space="preserve">b.1. </w:t>
      </w:r>
      <w:proofErr w:type="spellStart"/>
      <w:r w:rsidR="00B65894" w:rsidRPr="00FC7822">
        <w:rPr>
          <w:rFonts w:ascii="Times New Roman" w:hAnsi="Times New Roman" w:cs="Times New Roman"/>
          <w:sz w:val="24"/>
          <w:szCs w:val="24"/>
        </w:rPr>
        <w:t>Ȋn</w:t>
      </w:r>
      <w:proofErr w:type="spellEnd"/>
      <w:r w:rsidR="00B65894" w:rsidRPr="00FC7822">
        <w:rPr>
          <w:rFonts w:ascii="Times New Roman" w:hAnsi="Times New Roman" w:cs="Times New Roman"/>
          <w:sz w:val="24"/>
          <w:szCs w:val="24"/>
        </w:rPr>
        <w:t xml:space="preserve"> </w:t>
      </w:r>
      <w:proofErr w:type="spellStart"/>
      <w:r w:rsidR="00B65894" w:rsidRPr="00FC7822">
        <w:rPr>
          <w:rFonts w:ascii="Times New Roman" w:hAnsi="Times New Roman" w:cs="Times New Roman"/>
          <w:sz w:val="24"/>
          <w:szCs w:val="24"/>
        </w:rPr>
        <w:t>acest</w:t>
      </w:r>
      <w:proofErr w:type="spellEnd"/>
      <w:r w:rsidR="00B65894" w:rsidRPr="00FC7822">
        <w:rPr>
          <w:rFonts w:ascii="Times New Roman" w:hAnsi="Times New Roman" w:cs="Times New Roman"/>
          <w:sz w:val="24"/>
          <w:szCs w:val="24"/>
        </w:rPr>
        <w:t xml:space="preserve"> </w:t>
      </w:r>
      <w:proofErr w:type="spellStart"/>
      <w:r w:rsidR="00B65894" w:rsidRPr="00FC7822">
        <w:rPr>
          <w:rFonts w:ascii="Times New Roman" w:hAnsi="Times New Roman" w:cs="Times New Roman"/>
          <w:sz w:val="24"/>
          <w:szCs w:val="24"/>
        </w:rPr>
        <w:t>sens</w:t>
      </w:r>
      <w:proofErr w:type="spellEnd"/>
      <w:r w:rsidR="00B65894" w:rsidRPr="00FC7822">
        <w:rPr>
          <w:rFonts w:ascii="Times New Roman" w:hAnsi="Times New Roman" w:cs="Times New Roman"/>
          <w:sz w:val="24"/>
          <w:szCs w:val="24"/>
        </w:rPr>
        <w:t xml:space="preserve">, </w:t>
      </w:r>
      <w:proofErr w:type="spellStart"/>
      <w:r w:rsidR="00B65894" w:rsidRPr="00FC7822">
        <w:rPr>
          <w:rFonts w:ascii="Times New Roman" w:hAnsi="Times New Roman" w:cs="Times New Roman"/>
          <w:sz w:val="24"/>
          <w:szCs w:val="24"/>
        </w:rPr>
        <w:t>Compartimentul</w:t>
      </w:r>
      <w:proofErr w:type="spellEnd"/>
      <w:r w:rsidR="00B65894" w:rsidRPr="00FC7822">
        <w:rPr>
          <w:rFonts w:ascii="Times New Roman" w:hAnsi="Times New Roman" w:cs="Times New Roman"/>
          <w:sz w:val="24"/>
          <w:szCs w:val="24"/>
        </w:rPr>
        <w:t xml:space="preserve"> audit din </w:t>
      </w:r>
      <w:proofErr w:type="spellStart"/>
      <w:r w:rsidR="00B65894" w:rsidRPr="00FC7822">
        <w:rPr>
          <w:rFonts w:ascii="Times New Roman" w:hAnsi="Times New Roman" w:cs="Times New Roman"/>
          <w:sz w:val="24"/>
          <w:szCs w:val="24"/>
        </w:rPr>
        <w:t>cadrul</w:t>
      </w:r>
      <w:proofErr w:type="spellEnd"/>
      <w:r w:rsidR="00B65894" w:rsidRPr="00FC7822">
        <w:rPr>
          <w:rFonts w:ascii="Times New Roman" w:hAnsi="Times New Roman" w:cs="Times New Roman"/>
          <w:sz w:val="24"/>
          <w:szCs w:val="24"/>
        </w:rPr>
        <w:t xml:space="preserve"> </w:t>
      </w:r>
      <w:proofErr w:type="spellStart"/>
      <w:r w:rsidR="00B65894" w:rsidRPr="00FC7822">
        <w:rPr>
          <w:rFonts w:ascii="Times New Roman" w:hAnsi="Times New Roman" w:cs="Times New Roman"/>
          <w:sz w:val="24"/>
          <w:szCs w:val="24"/>
        </w:rPr>
        <w:t>Universității</w:t>
      </w:r>
      <w:proofErr w:type="spellEnd"/>
      <w:r w:rsidR="00B65894" w:rsidRPr="00FC7822">
        <w:rPr>
          <w:rFonts w:ascii="Times New Roman" w:hAnsi="Times New Roman" w:cs="Times New Roman"/>
          <w:sz w:val="24"/>
          <w:szCs w:val="24"/>
        </w:rPr>
        <w:t xml:space="preserve"> „ </w:t>
      </w:r>
      <w:proofErr w:type="spellStart"/>
      <w:r w:rsidR="00B65894" w:rsidRPr="00FC7822">
        <w:rPr>
          <w:rFonts w:ascii="Times New Roman" w:hAnsi="Times New Roman" w:cs="Times New Roman"/>
          <w:sz w:val="24"/>
          <w:szCs w:val="24"/>
        </w:rPr>
        <w:t>Valahia</w:t>
      </w:r>
      <w:proofErr w:type="spellEnd"/>
      <w:r w:rsidR="007F4D1F" w:rsidRPr="00FC7822">
        <w:rPr>
          <w:rFonts w:ascii="Times New Roman" w:hAnsi="Times New Roman" w:cs="Times New Roman"/>
          <w:sz w:val="24"/>
          <w:szCs w:val="24"/>
        </w:rPr>
        <w:t>”</w:t>
      </w:r>
      <w:r w:rsidR="00B65894" w:rsidRPr="00FC7822">
        <w:rPr>
          <w:rFonts w:ascii="Times New Roman" w:hAnsi="Times New Roman" w:cs="Times New Roman"/>
          <w:sz w:val="24"/>
          <w:szCs w:val="24"/>
        </w:rPr>
        <w:t xml:space="preserve"> din </w:t>
      </w:r>
      <w:proofErr w:type="spellStart"/>
      <w:r w:rsidR="00B65894" w:rsidRPr="00FC7822">
        <w:rPr>
          <w:rFonts w:ascii="Times New Roman" w:hAnsi="Times New Roman" w:cs="Times New Roman"/>
          <w:sz w:val="24"/>
          <w:szCs w:val="24"/>
        </w:rPr>
        <w:t>Tȃrgoviște</w:t>
      </w:r>
      <w:proofErr w:type="spellEnd"/>
      <w:r w:rsidR="00B65894" w:rsidRPr="00FC7822">
        <w:rPr>
          <w:rFonts w:ascii="Times New Roman" w:hAnsi="Times New Roman" w:cs="Times New Roman"/>
          <w:sz w:val="24"/>
          <w:szCs w:val="24"/>
        </w:rPr>
        <w:t xml:space="preserve"> </w:t>
      </w:r>
      <w:proofErr w:type="spellStart"/>
      <w:r w:rsidR="00B65894" w:rsidRPr="00FC7822">
        <w:rPr>
          <w:rFonts w:ascii="Times New Roman" w:hAnsi="Times New Roman" w:cs="Times New Roman"/>
          <w:sz w:val="24"/>
          <w:szCs w:val="24"/>
        </w:rPr>
        <w:t>auditează</w:t>
      </w:r>
      <w:proofErr w:type="spellEnd"/>
      <w:r w:rsidR="00B65894" w:rsidRPr="00FC7822">
        <w:rPr>
          <w:rFonts w:ascii="Times New Roman" w:hAnsi="Times New Roman" w:cs="Times New Roman"/>
          <w:sz w:val="24"/>
          <w:szCs w:val="24"/>
        </w:rPr>
        <w:t xml:space="preserve"> </w:t>
      </w:r>
      <w:proofErr w:type="spellStart"/>
      <w:r w:rsidR="007F4D1F" w:rsidRPr="00FC7822">
        <w:rPr>
          <w:rFonts w:ascii="Times New Roman" w:hAnsi="Times New Roman" w:cs="Times New Roman"/>
          <w:sz w:val="24"/>
          <w:szCs w:val="24"/>
        </w:rPr>
        <w:t>toate</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activitățil</w:t>
      </w:r>
      <w:r w:rsidR="00AD364B" w:rsidRPr="00FC7822">
        <w:rPr>
          <w:rFonts w:ascii="Times New Roman" w:hAnsi="Times New Roman" w:cs="Times New Roman"/>
          <w:sz w:val="24"/>
          <w:szCs w:val="24"/>
        </w:rPr>
        <w:t>e</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desfășurate</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în</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cadrul</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universității</w:t>
      </w:r>
      <w:proofErr w:type="spellEnd"/>
      <w:r w:rsidR="00A62405" w:rsidRPr="00FC7822">
        <w:rPr>
          <w:rFonts w:ascii="Times New Roman" w:hAnsi="Times New Roman" w:cs="Times New Roman"/>
          <w:sz w:val="24"/>
          <w:szCs w:val="24"/>
        </w:rPr>
        <w:t xml:space="preserve">, precum </w:t>
      </w:r>
      <w:proofErr w:type="spellStart"/>
      <w:r w:rsidR="00A62405" w:rsidRPr="00FC7822">
        <w:rPr>
          <w:rFonts w:ascii="Times New Roman" w:hAnsi="Times New Roman" w:cs="Times New Roman"/>
          <w:sz w:val="24"/>
          <w:szCs w:val="24"/>
        </w:rPr>
        <w:t>și</w:t>
      </w:r>
      <w:proofErr w:type="spellEnd"/>
      <w:r w:rsidR="00A62405" w:rsidRPr="00FC7822">
        <w:rPr>
          <w:rFonts w:ascii="Times New Roman" w:hAnsi="Times New Roman" w:cs="Times New Roman"/>
          <w:sz w:val="24"/>
          <w:szCs w:val="24"/>
        </w:rPr>
        <w:t xml:space="preserve"> </w:t>
      </w:r>
      <w:proofErr w:type="spellStart"/>
      <w:r w:rsidR="00AD364B" w:rsidRPr="00FC7822">
        <w:rPr>
          <w:rFonts w:ascii="Times New Roman" w:hAnsi="Times New Roman" w:cs="Times New Roman"/>
          <w:sz w:val="24"/>
          <w:szCs w:val="24"/>
        </w:rPr>
        <w:t>toate</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activitățil</w:t>
      </w:r>
      <w:r w:rsidR="00AD364B" w:rsidRPr="00FC7822">
        <w:rPr>
          <w:rFonts w:ascii="Times New Roman" w:hAnsi="Times New Roman" w:cs="Times New Roman"/>
          <w:sz w:val="24"/>
          <w:szCs w:val="24"/>
        </w:rPr>
        <w:t>e</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entităților</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aflate</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în</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subordinea</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coordonarea</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sau</w:t>
      </w:r>
      <w:proofErr w:type="spellEnd"/>
      <w:r w:rsidR="00A62405" w:rsidRPr="00FC7822">
        <w:rPr>
          <w:rFonts w:ascii="Times New Roman" w:hAnsi="Times New Roman" w:cs="Times New Roman"/>
          <w:sz w:val="24"/>
          <w:szCs w:val="24"/>
        </w:rPr>
        <w:t xml:space="preserve"> sub </w:t>
      </w:r>
      <w:proofErr w:type="spellStart"/>
      <w:r w:rsidR="00A62405" w:rsidRPr="00FC7822">
        <w:rPr>
          <w:rFonts w:ascii="Times New Roman" w:hAnsi="Times New Roman" w:cs="Times New Roman"/>
          <w:sz w:val="24"/>
          <w:szCs w:val="24"/>
        </w:rPr>
        <w:t>autoritatea</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acesteia</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după</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caz</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cel</w:t>
      </w:r>
      <w:proofErr w:type="spellEnd"/>
      <w:r w:rsidR="00A62405" w:rsidRPr="00FC7822">
        <w:rPr>
          <w:rFonts w:ascii="Times New Roman" w:hAnsi="Times New Roman" w:cs="Times New Roman"/>
          <w:sz w:val="24"/>
          <w:szCs w:val="24"/>
        </w:rPr>
        <w:t xml:space="preserve"> </w:t>
      </w:r>
      <w:proofErr w:type="spellStart"/>
      <w:r w:rsidR="00A62405" w:rsidRPr="00FC7822">
        <w:rPr>
          <w:rFonts w:ascii="Times New Roman" w:hAnsi="Times New Roman" w:cs="Times New Roman"/>
          <w:sz w:val="24"/>
          <w:szCs w:val="24"/>
        </w:rPr>
        <w:t>puțin</w:t>
      </w:r>
      <w:proofErr w:type="spellEnd"/>
      <w:r w:rsidR="00A62405" w:rsidRPr="00FC7822">
        <w:rPr>
          <w:rFonts w:ascii="Times New Roman" w:hAnsi="Times New Roman" w:cs="Times New Roman"/>
          <w:sz w:val="24"/>
          <w:szCs w:val="24"/>
        </w:rPr>
        <w:t xml:space="preserve"> o </w:t>
      </w:r>
      <w:proofErr w:type="spellStart"/>
      <w:r w:rsidR="00A62405" w:rsidRPr="00FC7822">
        <w:rPr>
          <w:rFonts w:ascii="Times New Roman" w:hAnsi="Times New Roman" w:cs="Times New Roman"/>
          <w:sz w:val="24"/>
          <w:szCs w:val="24"/>
        </w:rPr>
        <w:t>dată</w:t>
      </w:r>
      <w:proofErr w:type="spellEnd"/>
      <w:r w:rsidR="00A62405" w:rsidRPr="00FC7822">
        <w:rPr>
          <w:rFonts w:ascii="Times New Roman" w:hAnsi="Times New Roman" w:cs="Times New Roman"/>
          <w:sz w:val="24"/>
          <w:szCs w:val="24"/>
        </w:rPr>
        <w:t xml:space="preserve"> la 4 </w:t>
      </w:r>
      <w:proofErr w:type="gramStart"/>
      <w:r w:rsidR="00A62405" w:rsidRPr="00FC7822">
        <w:rPr>
          <w:rFonts w:ascii="Times New Roman" w:hAnsi="Times New Roman" w:cs="Times New Roman"/>
          <w:sz w:val="24"/>
          <w:szCs w:val="24"/>
        </w:rPr>
        <w:t>ani</w:t>
      </w:r>
      <w:proofErr w:type="gramEnd"/>
      <w:r w:rsidR="00A62405" w:rsidRPr="00FC7822">
        <w:rPr>
          <w:rFonts w:ascii="Times New Roman" w:hAnsi="Times New Roman" w:cs="Times New Roman"/>
          <w:sz w:val="24"/>
          <w:szCs w:val="24"/>
        </w:rPr>
        <w:t>.</w:t>
      </w:r>
    </w:p>
    <w:p w14:paraId="4AC2367E" w14:textId="47B7D288" w:rsidR="00B271F4" w:rsidRPr="00FC7822" w:rsidRDefault="00B271F4" w:rsidP="00B271F4">
      <w:pPr>
        <w:jc w:val="both"/>
        <w:rPr>
          <w:rFonts w:ascii="Times New Roman" w:hAnsi="Times New Roman" w:cs="Times New Roman"/>
          <w:sz w:val="24"/>
          <w:szCs w:val="24"/>
          <w:lang w:val="ro-RO"/>
        </w:rPr>
      </w:pPr>
      <w:r w:rsidRPr="00FC7822">
        <w:rPr>
          <w:rFonts w:ascii="Times New Roman" w:hAnsi="Times New Roman" w:cs="Times New Roman"/>
          <w:sz w:val="24"/>
          <w:szCs w:val="24"/>
        </w:rPr>
        <w:t>b.2.</w:t>
      </w:r>
      <w:r w:rsidRPr="00FC7822">
        <w:rPr>
          <w:rFonts w:ascii="Segoe UI" w:eastAsia="Times New Roman" w:hAnsi="Segoe UI" w:cs="Segoe UI"/>
          <w:sz w:val="21"/>
          <w:szCs w:val="21"/>
          <w:lang w:val="ro-RO" w:eastAsia="ro-RO"/>
        </w:rPr>
        <w:t xml:space="preserve"> </w:t>
      </w:r>
      <w:r w:rsidRPr="00FC7822">
        <w:rPr>
          <w:rFonts w:ascii="Times New Roman" w:hAnsi="Times New Roman" w:cs="Times New Roman"/>
          <w:sz w:val="24"/>
          <w:szCs w:val="24"/>
          <w:lang w:val="ro-RO"/>
        </w:rPr>
        <w:t>Prin excepție de la prevederile pct. b.1, la elaborarea planului multianual de audit public intern, conducătorul Universității „Valahia” din Târgoviște poate aproba depășirea termenului de 4 ani, cu cel mult un an, la propunerea fundamentată a auditorului public intern</w:t>
      </w:r>
    </w:p>
    <w:p w14:paraId="2A1ECC36" w14:textId="284B5D4C" w:rsidR="00B65894" w:rsidRPr="00207F98" w:rsidRDefault="00B65894" w:rsidP="009578DF">
      <w:pPr>
        <w:pStyle w:val="Listparagraf"/>
        <w:numPr>
          <w:ilvl w:val="0"/>
          <w:numId w:val="19"/>
        </w:numPr>
        <w:spacing w:after="0"/>
        <w:jc w:val="both"/>
        <w:rPr>
          <w:rFonts w:ascii="Times New Roman" w:hAnsi="Times New Roman" w:cs="Times New Roman"/>
          <w:sz w:val="24"/>
          <w:szCs w:val="24"/>
        </w:rPr>
      </w:pPr>
      <w:proofErr w:type="spellStart"/>
      <w:r w:rsidRPr="00207F98">
        <w:rPr>
          <w:rFonts w:ascii="Times New Roman" w:hAnsi="Times New Roman" w:cs="Times New Roman"/>
          <w:sz w:val="24"/>
          <w:szCs w:val="24"/>
        </w:rPr>
        <w:t>informează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organul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ierarhic</w:t>
      </w:r>
      <w:proofErr w:type="spellEnd"/>
      <w:r w:rsidRPr="00207F98">
        <w:rPr>
          <w:rFonts w:ascii="Times New Roman" w:hAnsi="Times New Roman" w:cs="Times New Roman"/>
          <w:sz w:val="24"/>
          <w:szCs w:val="24"/>
        </w:rPr>
        <w:t xml:space="preserve"> </w:t>
      </w:r>
      <w:proofErr w:type="gramStart"/>
      <w:r w:rsidRPr="00207F98">
        <w:rPr>
          <w:rFonts w:ascii="Times New Roman" w:hAnsi="Times New Roman" w:cs="Times New Roman"/>
          <w:sz w:val="24"/>
          <w:szCs w:val="24"/>
        </w:rPr>
        <w:t xml:space="preserve">superior  </w:t>
      </w:r>
      <w:proofErr w:type="spellStart"/>
      <w:r w:rsidRPr="00207F98">
        <w:rPr>
          <w:rFonts w:ascii="Times New Roman" w:hAnsi="Times New Roman" w:cs="Times New Roman"/>
          <w:sz w:val="24"/>
          <w:szCs w:val="24"/>
        </w:rPr>
        <w:t>despre</w:t>
      </w:r>
      <w:proofErr w:type="spellEnd"/>
      <w:proofErr w:type="gram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recomandările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neînsușite</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către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conducătorul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entității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publice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auditate</w:t>
      </w:r>
      <w:proofErr w:type="spellEnd"/>
      <w:r w:rsidRPr="00207F98">
        <w:rPr>
          <w:rFonts w:ascii="Times New Roman" w:hAnsi="Times New Roman" w:cs="Times New Roman"/>
          <w:sz w:val="24"/>
          <w:szCs w:val="24"/>
        </w:rPr>
        <w:t xml:space="preserve">, precum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despre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consecințele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acestora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În</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acest</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sens</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compartimentul</w:t>
      </w:r>
      <w:proofErr w:type="spellEnd"/>
      <w:r w:rsidRPr="00207F98">
        <w:rPr>
          <w:rFonts w:ascii="Times New Roman" w:hAnsi="Times New Roman" w:cs="Times New Roman"/>
          <w:sz w:val="24"/>
          <w:szCs w:val="24"/>
        </w:rPr>
        <w:t xml:space="preserve"> audit p</w:t>
      </w:r>
      <w:r w:rsidR="00476829" w:rsidRPr="00207F98">
        <w:rPr>
          <w:rFonts w:ascii="Times New Roman" w:hAnsi="Times New Roman" w:cs="Times New Roman"/>
          <w:sz w:val="24"/>
          <w:szCs w:val="24"/>
        </w:rPr>
        <w:t xml:space="preserve">ublic intern </w:t>
      </w:r>
      <w:proofErr w:type="spellStart"/>
      <w:r w:rsidR="00476829" w:rsidRPr="00207F98">
        <w:rPr>
          <w:rFonts w:ascii="Times New Roman" w:hAnsi="Times New Roman" w:cs="Times New Roman"/>
          <w:sz w:val="24"/>
          <w:szCs w:val="24"/>
        </w:rPr>
        <w:t>transmite</w:t>
      </w:r>
      <w:proofErr w:type="spellEnd"/>
      <w:r w:rsidR="00476829" w:rsidRPr="00207F98">
        <w:rPr>
          <w:rFonts w:ascii="Times New Roman" w:hAnsi="Times New Roman" w:cs="Times New Roman"/>
          <w:sz w:val="24"/>
          <w:szCs w:val="24"/>
        </w:rPr>
        <w:t xml:space="preserve"> la </w:t>
      </w:r>
      <w:proofErr w:type="spellStart"/>
      <w:r w:rsidR="00476829" w:rsidRPr="00207F98">
        <w:rPr>
          <w:rFonts w:ascii="Times New Roman" w:hAnsi="Times New Roman" w:cs="Times New Roman"/>
          <w:sz w:val="24"/>
          <w:szCs w:val="24"/>
        </w:rPr>
        <w:t>Ministerul</w:t>
      </w:r>
      <w:proofErr w:type="spellEnd"/>
      <w:r w:rsidR="00476829" w:rsidRPr="00207F98">
        <w:rPr>
          <w:rFonts w:ascii="Times New Roman" w:hAnsi="Times New Roman" w:cs="Times New Roman"/>
          <w:sz w:val="24"/>
          <w:szCs w:val="24"/>
        </w:rPr>
        <w:t xml:space="preserve"> </w:t>
      </w:r>
      <w:proofErr w:type="spellStart"/>
      <w:r w:rsidR="00476829" w:rsidRPr="00207F98">
        <w:rPr>
          <w:rFonts w:ascii="Times New Roman" w:hAnsi="Times New Roman" w:cs="Times New Roman"/>
          <w:sz w:val="24"/>
          <w:szCs w:val="24"/>
        </w:rPr>
        <w:t>Educației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sinteze</w:t>
      </w:r>
      <w:proofErr w:type="spellEnd"/>
      <w:r w:rsidRPr="00207F98">
        <w:rPr>
          <w:rFonts w:ascii="Times New Roman" w:hAnsi="Times New Roman" w:cs="Times New Roman"/>
          <w:sz w:val="24"/>
          <w:szCs w:val="24"/>
        </w:rPr>
        <w:t xml:space="preserve"> ale </w:t>
      </w:r>
      <w:proofErr w:type="spellStart"/>
      <w:r w:rsidRPr="00207F98">
        <w:rPr>
          <w:rFonts w:ascii="Times New Roman" w:hAnsi="Times New Roman" w:cs="Times New Roman"/>
          <w:sz w:val="24"/>
          <w:szCs w:val="24"/>
        </w:rPr>
        <w:t>recomandărilor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neînsușite</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către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conducătorul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entității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consecințele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neimplementării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acestora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însoțite</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documente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relevante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Transmiterea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sintezelor</w:t>
      </w:r>
      <w:proofErr w:type="spellEnd"/>
      <w:r w:rsidRPr="00207F98">
        <w:rPr>
          <w:rFonts w:ascii="Times New Roman" w:hAnsi="Times New Roman" w:cs="Times New Roman"/>
          <w:sz w:val="24"/>
          <w:szCs w:val="24"/>
        </w:rPr>
        <w:t xml:space="preserve"> se face </w:t>
      </w:r>
      <w:proofErr w:type="spellStart"/>
      <w:r w:rsidRPr="00207F98">
        <w:rPr>
          <w:rFonts w:ascii="Times New Roman" w:hAnsi="Times New Roman" w:cs="Times New Roman"/>
          <w:sz w:val="24"/>
          <w:szCs w:val="24"/>
        </w:rPr>
        <w:t>trimestrial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pânä</w:t>
      </w:r>
      <w:proofErr w:type="spellEnd"/>
      <w:r w:rsidRPr="00207F98">
        <w:rPr>
          <w:rFonts w:ascii="Times New Roman" w:hAnsi="Times New Roman" w:cs="Times New Roman"/>
          <w:sz w:val="24"/>
          <w:szCs w:val="24"/>
        </w:rPr>
        <w:t xml:space="preserve"> la data de 5 a </w:t>
      </w:r>
      <w:proofErr w:type="spellStart"/>
      <w:r w:rsidRPr="00207F98">
        <w:rPr>
          <w:rFonts w:ascii="Times New Roman" w:hAnsi="Times New Roman" w:cs="Times New Roman"/>
          <w:sz w:val="24"/>
          <w:szCs w:val="24"/>
        </w:rPr>
        <w:t>lunii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următoare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încheierii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trimestrului</w:t>
      </w:r>
      <w:proofErr w:type="spellEnd"/>
      <w:r w:rsidRPr="00207F98">
        <w:rPr>
          <w:rFonts w:ascii="Times New Roman" w:hAnsi="Times New Roman" w:cs="Times New Roman"/>
          <w:sz w:val="24"/>
          <w:szCs w:val="24"/>
        </w:rPr>
        <w:t>.</w:t>
      </w:r>
    </w:p>
    <w:p w14:paraId="0CE8DA1B" w14:textId="77777777" w:rsidR="00B65894" w:rsidRPr="00207F98" w:rsidRDefault="00B65894" w:rsidP="00B65894">
      <w:pPr>
        <w:numPr>
          <w:ilvl w:val="0"/>
          <w:numId w:val="19"/>
        </w:numPr>
        <w:spacing w:after="0"/>
        <w:contextualSpacing/>
        <w:jc w:val="both"/>
        <w:rPr>
          <w:rFonts w:ascii="Times New Roman" w:hAnsi="Times New Roman" w:cs="Times New Roman"/>
          <w:sz w:val="24"/>
          <w:szCs w:val="24"/>
        </w:rPr>
      </w:pPr>
      <w:proofErr w:type="spellStart"/>
      <w:r w:rsidRPr="00207F98">
        <w:rPr>
          <w:rFonts w:ascii="Times New Roman" w:hAnsi="Times New Roman" w:cs="Times New Roman"/>
          <w:sz w:val="24"/>
          <w:szCs w:val="24"/>
        </w:rPr>
        <w:t>raportează</w:t>
      </w:r>
      <w:proofErr w:type="spellEnd"/>
      <w:r w:rsidRPr="00207F98">
        <w:rPr>
          <w:rFonts w:ascii="Times New Roman" w:hAnsi="Times New Roman" w:cs="Times New Roman"/>
          <w:sz w:val="24"/>
          <w:szCs w:val="24"/>
        </w:rPr>
        <w:t xml:space="preserve"> periodic </w:t>
      </w:r>
      <w:proofErr w:type="spellStart"/>
      <w:r w:rsidRPr="00207F98">
        <w:rPr>
          <w:rFonts w:ascii="Times New Roman" w:hAnsi="Times New Roman" w:cs="Times New Roman"/>
          <w:sz w:val="24"/>
          <w:szCs w:val="24"/>
        </w:rPr>
        <w:t>asupra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constatărilor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concluziilor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recomandărilor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rezultate</w:t>
      </w:r>
      <w:proofErr w:type="spellEnd"/>
      <w:r w:rsidRPr="00207F98">
        <w:rPr>
          <w:rFonts w:ascii="Times New Roman" w:hAnsi="Times New Roman" w:cs="Times New Roman"/>
          <w:sz w:val="24"/>
          <w:szCs w:val="24"/>
        </w:rPr>
        <w:t xml:space="preserve"> din </w:t>
      </w:r>
      <w:proofErr w:type="spellStart"/>
      <w:r w:rsidRPr="00207F98">
        <w:rPr>
          <w:rFonts w:ascii="Times New Roman" w:hAnsi="Times New Roman" w:cs="Times New Roman"/>
          <w:sz w:val="24"/>
          <w:szCs w:val="24"/>
        </w:rPr>
        <w:t>activitățile</w:t>
      </w:r>
      <w:proofErr w:type="spellEnd"/>
      <w:r w:rsidRPr="00207F98">
        <w:rPr>
          <w:rFonts w:ascii="Times New Roman" w:hAnsi="Times New Roman" w:cs="Times New Roman"/>
          <w:sz w:val="24"/>
          <w:szCs w:val="24"/>
        </w:rPr>
        <w:t xml:space="preserve"> sale de audit;  </w:t>
      </w:r>
    </w:p>
    <w:p w14:paraId="5C03FDB9" w14:textId="06976561" w:rsidR="00B65894" w:rsidRPr="00207F98" w:rsidRDefault="00CF1AD8" w:rsidP="00CF1AD8">
      <w:pPr>
        <w:spacing w:after="0"/>
        <w:jc w:val="both"/>
        <w:rPr>
          <w:rFonts w:ascii="Times New Roman" w:hAnsi="Times New Roman" w:cs="Times New Roman"/>
          <w:sz w:val="24"/>
          <w:szCs w:val="24"/>
        </w:rPr>
      </w:pPr>
      <w:r>
        <w:rPr>
          <w:rFonts w:ascii="Times New Roman" w:hAnsi="Times New Roman" w:cs="Times New Roman"/>
          <w:sz w:val="24"/>
          <w:szCs w:val="24"/>
        </w:rPr>
        <w:t>d.1.</w:t>
      </w:r>
      <w:r w:rsidR="00B65894" w:rsidRPr="00207F98">
        <w:rPr>
          <w:rFonts w:ascii="Times New Roman" w:hAnsi="Times New Roman" w:cs="Times New Roman"/>
          <w:sz w:val="24"/>
          <w:szCs w:val="24"/>
        </w:rPr>
        <w:t>Compartimentul Audi</w:t>
      </w:r>
      <w:r w:rsidR="00C25204" w:rsidRPr="00207F98">
        <w:rPr>
          <w:rFonts w:ascii="Times New Roman" w:hAnsi="Times New Roman" w:cs="Times New Roman"/>
          <w:sz w:val="24"/>
          <w:szCs w:val="24"/>
        </w:rPr>
        <w:t xml:space="preserve">t </w:t>
      </w:r>
      <w:proofErr w:type="spellStart"/>
      <w:r w:rsidR="00C25204" w:rsidRPr="00207F98">
        <w:rPr>
          <w:rFonts w:ascii="Times New Roman" w:hAnsi="Times New Roman" w:cs="Times New Roman"/>
          <w:sz w:val="24"/>
          <w:szCs w:val="24"/>
        </w:rPr>
        <w:t>transmite</w:t>
      </w:r>
      <w:proofErr w:type="spellEnd"/>
      <w:r w:rsidR="00C25204" w:rsidRPr="00207F98">
        <w:rPr>
          <w:rFonts w:ascii="Times New Roman" w:hAnsi="Times New Roman" w:cs="Times New Roman"/>
          <w:sz w:val="24"/>
          <w:szCs w:val="24"/>
        </w:rPr>
        <w:t xml:space="preserve">, la </w:t>
      </w:r>
      <w:proofErr w:type="spellStart"/>
      <w:r w:rsidR="00C25204" w:rsidRPr="00207F98">
        <w:rPr>
          <w:rFonts w:ascii="Times New Roman" w:hAnsi="Times New Roman" w:cs="Times New Roman"/>
          <w:sz w:val="24"/>
          <w:szCs w:val="24"/>
        </w:rPr>
        <w:t>cerere</w:t>
      </w:r>
      <w:proofErr w:type="spellEnd"/>
      <w:r w:rsidR="00C25204" w:rsidRPr="00207F98">
        <w:rPr>
          <w:rFonts w:ascii="Times New Roman" w:hAnsi="Times New Roman" w:cs="Times New Roman"/>
          <w:sz w:val="24"/>
          <w:szCs w:val="24"/>
        </w:rPr>
        <w:t xml:space="preserve">, </w:t>
      </w:r>
      <w:proofErr w:type="spellStart"/>
      <w:r w:rsidR="00C25204" w:rsidRPr="00207F98">
        <w:rPr>
          <w:rFonts w:ascii="Times New Roman" w:hAnsi="Times New Roman" w:cs="Times New Roman"/>
          <w:sz w:val="24"/>
          <w:szCs w:val="24"/>
        </w:rPr>
        <w:t>Serviciul</w:t>
      </w:r>
      <w:proofErr w:type="spellEnd"/>
      <w:r w:rsidR="00B65894" w:rsidRPr="00207F98">
        <w:rPr>
          <w:rFonts w:ascii="Times New Roman" w:hAnsi="Times New Roman" w:cs="Times New Roman"/>
          <w:sz w:val="24"/>
          <w:szCs w:val="24"/>
        </w:rPr>
        <w:t xml:space="preserve"> Audi</w:t>
      </w:r>
      <w:r w:rsidR="00476829" w:rsidRPr="00207F98">
        <w:rPr>
          <w:rFonts w:ascii="Times New Roman" w:hAnsi="Times New Roman" w:cs="Times New Roman"/>
          <w:sz w:val="24"/>
          <w:szCs w:val="24"/>
        </w:rPr>
        <w:t xml:space="preserve">t Public Intern din </w:t>
      </w:r>
      <w:proofErr w:type="spellStart"/>
      <w:r w:rsidR="00476829" w:rsidRPr="00207F98">
        <w:rPr>
          <w:rFonts w:ascii="Times New Roman" w:hAnsi="Times New Roman" w:cs="Times New Roman"/>
          <w:sz w:val="24"/>
          <w:szCs w:val="24"/>
        </w:rPr>
        <w:t>cadrul</w:t>
      </w:r>
      <w:proofErr w:type="spellEnd"/>
      <w:r w:rsidR="00476829" w:rsidRPr="00207F98">
        <w:rPr>
          <w:rFonts w:ascii="Times New Roman" w:hAnsi="Times New Roman" w:cs="Times New Roman"/>
          <w:sz w:val="24"/>
          <w:szCs w:val="24"/>
        </w:rPr>
        <w:t xml:space="preserve"> </w:t>
      </w:r>
      <w:proofErr w:type="spellStart"/>
      <w:r w:rsidR="00476829" w:rsidRPr="00207F98">
        <w:rPr>
          <w:rFonts w:ascii="Times New Roman" w:hAnsi="Times New Roman" w:cs="Times New Roman"/>
          <w:sz w:val="24"/>
          <w:szCs w:val="24"/>
        </w:rPr>
        <w:t>Ministerului</w:t>
      </w:r>
      <w:proofErr w:type="spellEnd"/>
      <w:r w:rsidR="00476829" w:rsidRPr="00207F98">
        <w:rPr>
          <w:rFonts w:ascii="Times New Roman" w:hAnsi="Times New Roman" w:cs="Times New Roman"/>
          <w:sz w:val="24"/>
          <w:szCs w:val="24"/>
        </w:rPr>
        <w:t xml:space="preserve"> </w:t>
      </w:r>
      <w:proofErr w:type="spellStart"/>
      <w:r w:rsidR="00476829" w:rsidRPr="00207F98">
        <w:rPr>
          <w:rFonts w:ascii="Times New Roman" w:hAnsi="Times New Roman" w:cs="Times New Roman"/>
          <w:sz w:val="24"/>
          <w:szCs w:val="24"/>
        </w:rPr>
        <w:t>Educației</w:t>
      </w:r>
      <w:proofErr w:type="spellEnd"/>
      <w:r w:rsidR="00B65894" w:rsidRPr="00207F98">
        <w:rPr>
          <w:rFonts w:ascii="Times New Roman" w:hAnsi="Times New Roman" w:cs="Times New Roman"/>
          <w:sz w:val="24"/>
          <w:szCs w:val="24"/>
        </w:rPr>
        <w:t xml:space="preserve"> </w:t>
      </w:r>
      <w:proofErr w:type="spellStart"/>
      <w:r w:rsidR="009578DF" w:rsidRPr="00207F98">
        <w:rPr>
          <w:rFonts w:ascii="Times New Roman" w:hAnsi="Times New Roman" w:cs="Times New Roman"/>
          <w:sz w:val="24"/>
          <w:szCs w:val="24"/>
        </w:rPr>
        <w:t>și</w:t>
      </w:r>
      <w:proofErr w:type="spellEnd"/>
      <w:r w:rsidR="009578DF" w:rsidRPr="00207F98">
        <w:rPr>
          <w:rFonts w:ascii="Times New Roman" w:hAnsi="Times New Roman" w:cs="Times New Roman"/>
          <w:sz w:val="24"/>
          <w:szCs w:val="24"/>
        </w:rPr>
        <w:t xml:space="preserve"> </w:t>
      </w:r>
      <w:proofErr w:type="spellStart"/>
      <w:r w:rsidR="009578DF" w:rsidRPr="00207F98">
        <w:rPr>
          <w:rFonts w:ascii="Times New Roman" w:hAnsi="Times New Roman" w:cs="Times New Roman"/>
          <w:sz w:val="24"/>
          <w:szCs w:val="24"/>
        </w:rPr>
        <w:t>Cercetării</w:t>
      </w:r>
      <w:proofErr w:type="spellEnd"/>
      <w:r w:rsidR="009578DF"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rapoarte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privind</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constatările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concluziile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și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recomandările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rezultate</w:t>
      </w:r>
      <w:proofErr w:type="spellEnd"/>
      <w:r w:rsidR="00B65894" w:rsidRPr="00207F98">
        <w:rPr>
          <w:rFonts w:ascii="Times New Roman" w:hAnsi="Times New Roman" w:cs="Times New Roman"/>
          <w:sz w:val="24"/>
          <w:szCs w:val="24"/>
        </w:rPr>
        <w:t xml:space="preserve"> din </w:t>
      </w:r>
      <w:proofErr w:type="spellStart"/>
      <w:r w:rsidR="00B65894" w:rsidRPr="00207F98">
        <w:rPr>
          <w:rFonts w:ascii="Times New Roman" w:hAnsi="Times New Roman" w:cs="Times New Roman"/>
          <w:sz w:val="24"/>
          <w:szCs w:val="24"/>
        </w:rPr>
        <w:t>activitatea</w:t>
      </w:r>
      <w:proofErr w:type="spellEnd"/>
      <w:r w:rsidR="00B65894" w:rsidRPr="00207F98">
        <w:rPr>
          <w:rFonts w:ascii="Times New Roman" w:hAnsi="Times New Roman" w:cs="Times New Roman"/>
          <w:sz w:val="24"/>
          <w:szCs w:val="24"/>
        </w:rPr>
        <w:t xml:space="preserve"> de audit </w:t>
      </w:r>
      <w:proofErr w:type="spellStart"/>
      <w:r w:rsidR="00B65894" w:rsidRPr="00207F98">
        <w:rPr>
          <w:rFonts w:ascii="Times New Roman" w:hAnsi="Times New Roman" w:cs="Times New Roman"/>
          <w:sz w:val="24"/>
          <w:szCs w:val="24"/>
        </w:rPr>
        <w:t>desfășurată</w:t>
      </w:r>
      <w:proofErr w:type="spellEnd"/>
      <w:r w:rsidR="00B65894" w:rsidRPr="00207F98">
        <w:rPr>
          <w:rFonts w:ascii="Times New Roman" w:hAnsi="Times New Roman" w:cs="Times New Roman"/>
          <w:sz w:val="24"/>
          <w:szCs w:val="24"/>
        </w:rPr>
        <w:t>.</w:t>
      </w:r>
    </w:p>
    <w:p w14:paraId="202979BA" w14:textId="77777777" w:rsidR="00B65894" w:rsidRPr="00207F98" w:rsidRDefault="00B65894" w:rsidP="00B65894">
      <w:pPr>
        <w:spacing w:after="0"/>
        <w:jc w:val="both"/>
        <w:rPr>
          <w:rFonts w:ascii="Times New Roman" w:hAnsi="Times New Roman" w:cs="Times New Roman"/>
          <w:sz w:val="24"/>
          <w:szCs w:val="24"/>
        </w:rPr>
      </w:pPr>
    </w:p>
    <w:p w14:paraId="722F8E0A" w14:textId="77777777" w:rsidR="00B65894" w:rsidRPr="00207F98" w:rsidRDefault="00B65894" w:rsidP="00B65894">
      <w:pPr>
        <w:numPr>
          <w:ilvl w:val="0"/>
          <w:numId w:val="19"/>
        </w:numPr>
        <w:spacing w:after="0"/>
        <w:contextualSpacing/>
        <w:jc w:val="both"/>
        <w:rPr>
          <w:rFonts w:ascii="Times New Roman" w:hAnsi="Times New Roman" w:cs="Times New Roman"/>
          <w:sz w:val="24"/>
          <w:szCs w:val="24"/>
        </w:rPr>
      </w:pPr>
      <w:proofErr w:type="spellStart"/>
      <w:r w:rsidRPr="00207F98">
        <w:rPr>
          <w:rFonts w:ascii="Times New Roman" w:hAnsi="Times New Roman" w:cs="Times New Roman"/>
          <w:sz w:val="24"/>
          <w:szCs w:val="24"/>
        </w:rPr>
        <w:t>elaborează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raportul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anual</w:t>
      </w:r>
      <w:proofErr w:type="spellEnd"/>
      <w:r w:rsidRPr="00207F98">
        <w:rPr>
          <w:rFonts w:ascii="Times New Roman" w:hAnsi="Times New Roman" w:cs="Times New Roman"/>
          <w:sz w:val="24"/>
          <w:szCs w:val="24"/>
        </w:rPr>
        <w:t xml:space="preserve"> al </w:t>
      </w:r>
      <w:proofErr w:type="spellStart"/>
      <w:r w:rsidRPr="00207F98">
        <w:rPr>
          <w:rFonts w:ascii="Times New Roman" w:hAnsi="Times New Roman" w:cs="Times New Roman"/>
          <w:sz w:val="24"/>
          <w:szCs w:val="24"/>
        </w:rPr>
        <w:t>activității</w:t>
      </w:r>
      <w:proofErr w:type="spellEnd"/>
      <w:r w:rsidRPr="00207F98">
        <w:rPr>
          <w:rFonts w:ascii="Times New Roman" w:hAnsi="Times New Roman" w:cs="Times New Roman"/>
          <w:sz w:val="24"/>
          <w:szCs w:val="24"/>
        </w:rPr>
        <w:t xml:space="preserve"> de audit public intern;  </w:t>
      </w:r>
    </w:p>
    <w:p w14:paraId="2568FBB0" w14:textId="5F5F5082" w:rsidR="00B65894" w:rsidRPr="00207F98" w:rsidRDefault="00B42168" w:rsidP="00B4216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e.1. </w:t>
      </w:r>
      <w:proofErr w:type="spellStart"/>
      <w:r w:rsidR="00B65894" w:rsidRPr="00207F98">
        <w:rPr>
          <w:rFonts w:ascii="Times New Roman" w:hAnsi="Times New Roman" w:cs="Times New Roman"/>
          <w:sz w:val="24"/>
          <w:szCs w:val="24"/>
        </w:rPr>
        <w:t>Rapoartele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anuale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vor</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cuprinde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principalele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constatări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concluzii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și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recomandări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rezultate</w:t>
      </w:r>
      <w:proofErr w:type="spellEnd"/>
      <w:r w:rsidR="00B65894" w:rsidRPr="00207F98">
        <w:rPr>
          <w:rFonts w:ascii="Times New Roman" w:hAnsi="Times New Roman" w:cs="Times New Roman"/>
          <w:sz w:val="24"/>
          <w:szCs w:val="24"/>
        </w:rPr>
        <w:t xml:space="preserve"> din </w:t>
      </w:r>
      <w:proofErr w:type="spellStart"/>
      <w:r w:rsidR="00B65894" w:rsidRPr="00207F98">
        <w:rPr>
          <w:rFonts w:ascii="Times New Roman" w:hAnsi="Times New Roman" w:cs="Times New Roman"/>
          <w:sz w:val="24"/>
          <w:szCs w:val="24"/>
        </w:rPr>
        <w:t>activitatea</w:t>
      </w:r>
      <w:proofErr w:type="spellEnd"/>
      <w:r w:rsidR="00B65894" w:rsidRPr="00207F98">
        <w:rPr>
          <w:rFonts w:ascii="Times New Roman" w:hAnsi="Times New Roman" w:cs="Times New Roman"/>
          <w:sz w:val="24"/>
          <w:szCs w:val="24"/>
        </w:rPr>
        <w:t xml:space="preserve"> de audit public intern, </w:t>
      </w:r>
      <w:proofErr w:type="spellStart"/>
      <w:r w:rsidR="00B65894" w:rsidRPr="00207F98">
        <w:rPr>
          <w:rFonts w:ascii="Times New Roman" w:hAnsi="Times New Roman" w:cs="Times New Roman"/>
          <w:sz w:val="24"/>
          <w:szCs w:val="24"/>
        </w:rPr>
        <w:t>stadiul</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implementării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recomandărilor</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eventualele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prejudicii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constatate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în</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timpul</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misiunilor</w:t>
      </w:r>
      <w:proofErr w:type="spellEnd"/>
      <w:r w:rsidR="00B65894" w:rsidRPr="00207F98">
        <w:rPr>
          <w:rFonts w:ascii="Times New Roman" w:hAnsi="Times New Roman" w:cs="Times New Roman"/>
          <w:sz w:val="24"/>
          <w:szCs w:val="24"/>
        </w:rPr>
        <w:t xml:space="preserve"> de audit public intern, precum </w:t>
      </w:r>
      <w:proofErr w:type="spellStart"/>
      <w:r w:rsidR="00B65894" w:rsidRPr="00207F98">
        <w:rPr>
          <w:rFonts w:ascii="Times New Roman" w:hAnsi="Times New Roman" w:cs="Times New Roman"/>
          <w:sz w:val="24"/>
          <w:szCs w:val="24"/>
        </w:rPr>
        <w:t>și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referitoare</w:t>
      </w:r>
      <w:proofErr w:type="spellEnd"/>
      <w:r w:rsidR="00B65894" w:rsidRPr="00207F98">
        <w:rPr>
          <w:rFonts w:ascii="Times New Roman" w:hAnsi="Times New Roman" w:cs="Times New Roman"/>
          <w:sz w:val="24"/>
          <w:szCs w:val="24"/>
        </w:rPr>
        <w:t xml:space="preserve"> la </w:t>
      </w:r>
      <w:proofErr w:type="spellStart"/>
      <w:r w:rsidR="00B65894" w:rsidRPr="00207F98">
        <w:rPr>
          <w:rFonts w:ascii="Times New Roman" w:hAnsi="Times New Roman" w:cs="Times New Roman"/>
          <w:sz w:val="24"/>
          <w:szCs w:val="24"/>
        </w:rPr>
        <w:t>pregătirea</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profesională</w:t>
      </w:r>
      <w:proofErr w:type="spellEnd"/>
      <w:r w:rsidR="00B65894" w:rsidRPr="00207F98">
        <w:rPr>
          <w:rFonts w:ascii="Times New Roman" w:hAnsi="Times New Roman" w:cs="Times New Roman"/>
          <w:sz w:val="24"/>
          <w:szCs w:val="24"/>
        </w:rPr>
        <w:t xml:space="preserve"> </w:t>
      </w:r>
      <w:proofErr w:type="gramStart"/>
      <w:r w:rsidR="00B65894" w:rsidRPr="00207F98">
        <w:rPr>
          <w:rFonts w:ascii="Times New Roman" w:hAnsi="Times New Roman" w:cs="Times New Roman"/>
          <w:sz w:val="24"/>
          <w:szCs w:val="24"/>
        </w:rPr>
        <w:t>a</w:t>
      </w:r>
      <w:proofErr w:type="gram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auditorilor</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Raportările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anuale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vor</w:t>
      </w:r>
      <w:proofErr w:type="spellEnd"/>
      <w:r w:rsidR="00B65894" w:rsidRPr="00207F98">
        <w:rPr>
          <w:rFonts w:ascii="Times New Roman" w:hAnsi="Times New Roman" w:cs="Times New Roman"/>
          <w:sz w:val="24"/>
          <w:szCs w:val="24"/>
        </w:rPr>
        <w:t xml:space="preserve"> fi </w:t>
      </w:r>
      <w:proofErr w:type="spellStart"/>
      <w:r w:rsidR="00B65894" w:rsidRPr="00207F98">
        <w:rPr>
          <w:rFonts w:ascii="Times New Roman" w:hAnsi="Times New Roman" w:cs="Times New Roman"/>
          <w:sz w:val="24"/>
          <w:szCs w:val="24"/>
        </w:rPr>
        <w:t>transmise</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Biroului</w:t>
      </w:r>
      <w:proofErr w:type="spellEnd"/>
      <w:r w:rsidR="00B65894" w:rsidRPr="00207F98">
        <w:rPr>
          <w:rFonts w:ascii="Times New Roman" w:hAnsi="Times New Roman" w:cs="Times New Roman"/>
          <w:sz w:val="24"/>
          <w:szCs w:val="24"/>
        </w:rPr>
        <w:t xml:space="preserve"> Audit</w:t>
      </w:r>
      <w:r w:rsidR="00476829" w:rsidRPr="00207F98">
        <w:rPr>
          <w:rFonts w:ascii="Times New Roman" w:hAnsi="Times New Roman" w:cs="Times New Roman"/>
          <w:sz w:val="24"/>
          <w:szCs w:val="24"/>
        </w:rPr>
        <w:t xml:space="preserve"> Public Intern din </w:t>
      </w:r>
      <w:proofErr w:type="spellStart"/>
      <w:r w:rsidR="00476829" w:rsidRPr="00207F98">
        <w:rPr>
          <w:rFonts w:ascii="Times New Roman" w:hAnsi="Times New Roman" w:cs="Times New Roman"/>
          <w:sz w:val="24"/>
          <w:szCs w:val="24"/>
        </w:rPr>
        <w:t>cadrul</w:t>
      </w:r>
      <w:proofErr w:type="spellEnd"/>
      <w:r w:rsidR="00476829" w:rsidRPr="00207F98">
        <w:rPr>
          <w:rFonts w:ascii="Times New Roman" w:hAnsi="Times New Roman" w:cs="Times New Roman"/>
          <w:sz w:val="24"/>
          <w:szCs w:val="24"/>
        </w:rPr>
        <w:t xml:space="preserve"> </w:t>
      </w:r>
      <w:proofErr w:type="spellStart"/>
      <w:r w:rsidR="00476829" w:rsidRPr="00207F98">
        <w:rPr>
          <w:rFonts w:ascii="Times New Roman" w:hAnsi="Times New Roman" w:cs="Times New Roman"/>
          <w:sz w:val="24"/>
          <w:szCs w:val="24"/>
        </w:rPr>
        <w:t>Ministerului</w:t>
      </w:r>
      <w:proofErr w:type="spellEnd"/>
      <w:r w:rsidR="00476829" w:rsidRPr="00207F98">
        <w:rPr>
          <w:rFonts w:ascii="Times New Roman" w:hAnsi="Times New Roman" w:cs="Times New Roman"/>
          <w:sz w:val="24"/>
          <w:szCs w:val="24"/>
        </w:rPr>
        <w:t xml:space="preserve"> </w:t>
      </w:r>
      <w:proofErr w:type="spellStart"/>
      <w:r w:rsidR="00476829" w:rsidRPr="00207F98">
        <w:rPr>
          <w:rFonts w:ascii="Times New Roman" w:hAnsi="Times New Roman" w:cs="Times New Roman"/>
          <w:sz w:val="24"/>
          <w:szCs w:val="24"/>
        </w:rPr>
        <w:t>Educației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până</w:t>
      </w:r>
      <w:proofErr w:type="spellEnd"/>
      <w:r w:rsidR="00B65894" w:rsidRPr="00207F98">
        <w:rPr>
          <w:rFonts w:ascii="Times New Roman" w:hAnsi="Times New Roman" w:cs="Times New Roman"/>
          <w:sz w:val="24"/>
          <w:szCs w:val="24"/>
        </w:rPr>
        <w:t xml:space="preserve"> la data de 10 </w:t>
      </w:r>
      <w:proofErr w:type="spellStart"/>
      <w:r w:rsidR="00B65894" w:rsidRPr="00207F98">
        <w:rPr>
          <w:rFonts w:ascii="Times New Roman" w:hAnsi="Times New Roman" w:cs="Times New Roman"/>
          <w:sz w:val="24"/>
          <w:szCs w:val="24"/>
        </w:rPr>
        <w:t>ianuarie</w:t>
      </w:r>
      <w:proofErr w:type="spellEnd"/>
      <w:r w:rsidR="00B65894" w:rsidRPr="00207F98">
        <w:rPr>
          <w:rFonts w:ascii="Times New Roman" w:hAnsi="Times New Roman" w:cs="Times New Roman"/>
          <w:sz w:val="24"/>
          <w:szCs w:val="24"/>
        </w:rPr>
        <w:t xml:space="preserve"> </w:t>
      </w:r>
      <w:proofErr w:type="gramStart"/>
      <w:r w:rsidR="00B65894" w:rsidRPr="00207F98">
        <w:rPr>
          <w:rFonts w:ascii="Times New Roman" w:hAnsi="Times New Roman" w:cs="Times New Roman"/>
          <w:sz w:val="24"/>
          <w:szCs w:val="24"/>
        </w:rPr>
        <w:t>a</w:t>
      </w:r>
      <w:proofErr w:type="gram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anului</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următor</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pentru</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anul</w:t>
      </w:r>
      <w:proofErr w:type="spellEnd"/>
      <w:r w:rsidR="00B65894" w:rsidRPr="00207F98">
        <w:rPr>
          <w:rFonts w:ascii="Times New Roman" w:hAnsi="Times New Roman" w:cs="Times New Roman"/>
          <w:sz w:val="24"/>
          <w:szCs w:val="24"/>
        </w:rPr>
        <w:t xml:space="preserve"> </w:t>
      </w:r>
      <w:proofErr w:type="spellStart"/>
      <w:r w:rsidR="00B65894" w:rsidRPr="00207F98">
        <w:rPr>
          <w:rFonts w:ascii="Times New Roman" w:hAnsi="Times New Roman" w:cs="Times New Roman"/>
          <w:sz w:val="24"/>
          <w:szCs w:val="24"/>
        </w:rPr>
        <w:t>ȋncheiat</w:t>
      </w:r>
      <w:proofErr w:type="spellEnd"/>
      <w:r w:rsidR="00B65894" w:rsidRPr="00207F98">
        <w:rPr>
          <w:rFonts w:ascii="Times New Roman" w:hAnsi="Times New Roman" w:cs="Times New Roman"/>
          <w:sz w:val="24"/>
          <w:szCs w:val="24"/>
        </w:rPr>
        <w:t>.</w:t>
      </w:r>
    </w:p>
    <w:p w14:paraId="478C51B3" w14:textId="77777777" w:rsidR="00B65894" w:rsidRPr="00207F98" w:rsidRDefault="00B65894" w:rsidP="00B65894">
      <w:pPr>
        <w:spacing w:after="0"/>
        <w:ind w:firstLine="360"/>
        <w:jc w:val="both"/>
        <w:rPr>
          <w:rFonts w:ascii="Times New Roman" w:hAnsi="Times New Roman" w:cs="Times New Roman"/>
          <w:sz w:val="24"/>
          <w:szCs w:val="24"/>
        </w:rPr>
      </w:pPr>
    </w:p>
    <w:p w14:paraId="6D2713CB" w14:textId="77777777" w:rsidR="00B65894" w:rsidRPr="00207F98" w:rsidRDefault="00B65894" w:rsidP="00B65894">
      <w:pPr>
        <w:numPr>
          <w:ilvl w:val="0"/>
          <w:numId w:val="19"/>
        </w:numPr>
        <w:spacing w:after="0"/>
        <w:contextualSpacing/>
        <w:jc w:val="both"/>
        <w:rPr>
          <w:rFonts w:ascii="Times New Roman" w:hAnsi="Times New Roman" w:cs="Times New Roman"/>
          <w:sz w:val="24"/>
          <w:szCs w:val="24"/>
        </w:rPr>
      </w:pPr>
      <w:proofErr w:type="spellStart"/>
      <w:r w:rsidRPr="00207F98">
        <w:rPr>
          <w:rFonts w:ascii="Times New Roman" w:hAnsi="Times New Roman" w:cs="Times New Roman"/>
          <w:sz w:val="24"/>
          <w:szCs w:val="24"/>
        </w:rPr>
        <w:t>în</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cazul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identificării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unor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disfuncții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sau</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posibile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prejudicii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raportează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imediat</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conducătorului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entității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publice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structurii</w:t>
      </w:r>
      <w:proofErr w:type="spellEnd"/>
      <w:r w:rsidRPr="00207F98">
        <w:rPr>
          <w:rFonts w:ascii="Times New Roman" w:hAnsi="Times New Roman" w:cs="Times New Roman"/>
          <w:sz w:val="24"/>
          <w:szCs w:val="24"/>
        </w:rPr>
        <w:t xml:space="preserve"> de control intern </w:t>
      </w:r>
      <w:proofErr w:type="spellStart"/>
      <w:r w:rsidRPr="00207F98">
        <w:rPr>
          <w:rFonts w:ascii="Times New Roman" w:hAnsi="Times New Roman" w:cs="Times New Roman"/>
          <w:sz w:val="24"/>
          <w:szCs w:val="24"/>
        </w:rPr>
        <w:t>abilitate</w:t>
      </w:r>
      <w:proofErr w:type="spellEnd"/>
      <w:r w:rsidRPr="00207F98">
        <w:rPr>
          <w:rFonts w:ascii="Times New Roman" w:hAnsi="Times New Roman" w:cs="Times New Roman"/>
          <w:sz w:val="24"/>
          <w:szCs w:val="24"/>
        </w:rPr>
        <w:t>;</w:t>
      </w:r>
    </w:p>
    <w:p w14:paraId="0F2F55CD" w14:textId="77777777" w:rsidR="00B65894" w:rsidRPr="00207F98" w:rsidRDefault="00B65894" w:rsidP="00B65894">
      <w:pPr>
        <w:spacing w:after="0"/>
        <w:ind w:firstLine="360"/>
        <w:jc w:val="both"/>
        <w:rPr>
          <w:rFonts w:ascii="Times New Roman" w:hAnsi="Times New Roman" w:cs="Times New Roman"/>
          <w:sz w:val="24"/>
          <w:szCs w:val="24"/>
        </w:rPr>
      </w:pPr>
      <w:proofErr w:type="spellStart"/>
      <w:r w:rsidRPr="00207F98">
        <w:rPr>
          <w:rFonts w:ascii="Times New Roman" w:hAnsi="Times New Roman" w:cs="Times New Roman"/>
          <w:sz w:val="24"/>
          <w:szCs w:val="24"/>
        </w:rPr>
        <w:t>În</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situatia</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în</w:t>
      </w:r>
      <w:proofErr w:type="spellEnd"/>
      <w:r w:rsidRPr="00207F98">
        <w:rPr>
          <w:rFonts w:ascii="Times New Roman" w:hAnsi="Times New Roman" w:cs="Times New Roman"/>
          <w:sz w:val="24"/>
          <w:szCs w:val="24"/>
        </w:rPr>
        <w:t xml:space="preserve"> care </w:t>
      </w:r>
      <w:proofErr w:type="spellStart"/>
      <w:r w:rsidRPr="00207F98">
        <w:rPr>
          <w:rFonts w:ascii="Times New Roman" w:hAnsi="Times New Roman" w:cs="Times New Roman"/>
          <w:sz w:val="24"/>
          <w:szCs w:val="24"/>
        </w:rPr>
        <w:t>în</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timpul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misiunilor</w:t>
      </w:r>
      <w:proofErr w:type="spellEnd"/>
      <w:r w:rsidRPr="00207F98">
        <w:rPr>
          <w:rFonts w:ascii="Times New Roman" w:hAnsi="Times New Roman" w:cs="Times New Roman"/>
          <w:sz w:val="24"/>
          <w:szCs w:val="24"/>
        </w:rPr>
        <w:t xml:space="preserve"> de audit public intern se </w:t>
      </w:r>
      <w:proofErr w:type="spellStart"/>
      <w:r w:rsidRPr="00207F98">
        <w:rPr>
          <w:rFonts w:ascii="Times New Roman" w:hAnsi="Times New Roman" w:cs="Times New Roman"/>
          <w:sz w:val="24"/>
          <w:szCs w:val="24"/>
        </w:rPr>
        <w:t>constată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abateri</w:t>
      </w:r>
      <w:proofErr w:type="spellEnd"/>
      <w:r w:rsidRPr="00207F98">
        <w:rPr>
          <w:rFonts w:ascii="Times New Roman" w:hAnsi="Times New Roman" w:cs="Times New Roman"/>
          <w:sz w:val="24"/>
          <w:szCs w:val="24"/>
        </w:rPr>
        <w:t xml:space="preserve"> de la </w:t>
      </w:r>
      <w:proofErr w:type="spellStart"/>
      <w:r w:rsidRPr="00207F98">
        <w:rPr>
          <w:rFonts w:ascii="Times New Roman" w:hAnsi="Times New Roman" w:cs="Times New Roman"/>
          <w:sz w:val="24"/>
          <w:szCs w:val="24"/>
        </w:rPr>
        <w:t>regulile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procedurale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metodologice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respectiv</w:t>
      </w:r>
      <w:proofErr w:type="spellEnd"/>
      <w:r w:rsidRPr="00207F98">
        <w:rPr>
          <w:rFonts w:ascii="Times New Roman" w:hAnsi="Times New Roman" w:cs="Times New Roman"/>
          <w:sz w:val="24"/>
          <w:szCs w:val="24"/>
        </w:rPr>
        <w:t xml:space="preserve"> de la </w:t>
      </w:r>
      <w:proofErr w:type="spellStart"/>
      <w:r w:rsidRPr="00207F98">
        <w:rPr>
          <w:rFonts w:ascii="Times New Roman" w:hAnsi="Times New Roman" w:cs="Times New Roman"/>
          <w:sz w:val="24"/>
          <w:szCs w:val="24"/>
        </w:rPr>
        <w:t>prevederile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legale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aplicabile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structurii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auditate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auditorii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interni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trebuie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să</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înștiințeze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conducătorul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entității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publice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structura</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inspecție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sau</w:t>
      </w:r>
      <w:proofErr w:type="spellEnd"/>
      <w:r w:rsidRPr="00207F98">
        <w:rPr>
          <w:rFonts w:ascii="Times New Roman" w:hAnsi="Times New Roman" w:cs="Times New Roman"/>
          <w:sz w:val="24"/>
          <w:szCs w:val="24"/>
        </w:rPr>
        <w:t xml:space="preserve"> o </w:t>
      </w:r>
      <w:proofErr w:type="spellStart"/>
      <w:r w:rsidRPr="00207F98">
        <w:rPr>
          <w:rFonts w:ascii="Times New Roman" w:hAnsi="Times New Roman" w:cs="Times New Roman"/>
          <w:sz w:val="24"/>
          <w:szCs w:val="24"/>
        </w:rPr>
        <w:t>altä</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structură</w:t>
      </w:r>
      <w:proofErr w:type="spellEnd"/>
      <w:r w:rsidRPr="00207F98">
        <w:rPr>
          <w:rFonts w:ascii="Times New Roman" w:hAnsi="Times New Roman" w:cs="Times New Roman"/>
          <w:sz w:val="24"/>
          <w:szCs w:val="24"/>
        </w:rPr>
        <w:t xml:space="preserve"> de control intern </w:t>
      </w:r>
      <w:proofErr w:type="spellStart"/>
      <w:r w:rsidRPr="00207F98">
        <w:rPr>
          <w:rFonts w:ascii="Times New Roman" w:hAnsi="Times New Roman" w:cs="Times New Roman"/>
          <w:sz w:val="24"/>
          <w:szCs w:val="24"/>
        </w:rPr>
        <w:t>stabilită</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conducătorul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entității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publice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în</w:t>
      </w:r>
      <w:proofErr w:type="spellEnd"/>
      <w:r w:rsidRPr="00207F98">
        <w:rPr>
          <w:rFonts w:ascii="Times New Roman" w:hAnsi="Times New Roman" w:cs="Times New Roman"/>
          <w:sz w:val="24"/>
          <w:szCs w:val="24"/>
        </w:rPr>
        <w:t xml:space="preserve"> termen de 3 </w:t>
      </w:r>
      <w:proofErr w:type="spellStart"/>
      <w:r w:rsidRPr="00207F98">
        <w:rPr>
          <w:rFonts w:ascii="Times New Roman" w:hAnsi="Times New Roman" w:cs="Times New Roman"/>
          <w:sz w:val="24"/>
          <w:szCs w:val="24"/>
        </w:rPr>
        <w:t>zile</w:t>
      </w:r>
      <w:proofErr w:type="spellEnd"/>
      <w:r w:rsidRPr="00207F98">
        <w:rPr>
          <w:rFonts w:ascii="Times New Roman" w:hAnsi="Times New Roman" w:cs="Times New Roman"/>
          <w:sz w:val="24"/>
          <w:szCs w:val="24"/>
        </w:rPr>
        <w:t xml:space="preserve">.  </w:t>
      </w:r>
    </w:p>
    <w:p w14:paraId="25FB411D" w14:textId="77777777" w:rsidR="00B65894" w:rsidRPr="00207F98" w:rsidRDefault="00B65894" w:rsidP="00B65894">
      <w:pPr>
        <w:spacing w:after="0"/>
        <w:ind w:firstLine="360"/>
        <w:jc w:val="both"/>
        <w:rPr>
          <w:rFonts w:ascii="Times New Roman" w:hAnsi="Times New Roman" w:cs="Times New Roman"/>
          <w:sz w:val="24"/>
          <w:szCs w:val="24"/>
        </w:rPr>
      </w:pPr>
    </w:p>
    <w:p w14:paraId="32FDAC62" w14:textId="77777777" w:rsidR="00B65894" w:rsidRPr="00207F98" w:rsidRDefault="00B65894" w:rsidP="00B65894">
      <w:pPr>
        <w:numPr>
          <w:ilvl w:val="0"/>
          <w:numId w:val="19"/>
        </w:numPr>
        <w:contextualSpacing/>
        <w:jc w:val="both"/>
        <w:rPr>
          <w:rFonts w:ascii="Times New Roman" w:hAnsi="Times New Roman" w:cs="Times New Roman"/>
          <w:sz w:val="24"/>
          <w:szCs w:val="24"/>
        </w:rPr>
      </w:pPr>
      <w:proofErr w:type="spellStart"/>
      <w:r w:rsidRPr="00207F98">
        <w:rPr>
          <w:rFonts w:ascii="Times New Roman" w:hAnsi="Times New Roman" w:cs="Times New Roman"/>
          <w:sz w:val="24"/>
          <w:szCs w:val="24"/>
        </w:rPr>
        <w:t>întocmește</w:t>
      </w:r>
      <w:proofErr w:type="spellEnd"/>
      <w:r w:rsidRPr="00207F98">
        <w:rPr>
          <w:rFonts w:ascii="Times New Roman" w:hAnsi="Times New Roman" w:cs="Times New Roman"/>
          <w:sz w:val="24"/>
          <w:szCs w:val="24"/>
        </w:rPr>
        <w:t xml:space="preserve">, </w:t>
      </w:r>
      <w:r w:rsidRPr="00207F98">
        <w:rPr>
          <w:rFonts w:ascii="Times New Roman" w:hAnsi="Times New Roman" w:cs="Times New Roman"/>
          <w:sz w:val="24"/>
          <w:szCs w:val="24"/>
        </w:rPr>
        <w:tab/>
      </w:r>
      <w:proofErr w:type="spellStart"/>
      <w:r w:rsidRPr="00207F98">
        <w:rPr>
          <w:rFonts w:ascii="Times New Roman" w:hAnsi="Times New Roman" w:cs="Times New Roman"/>
          <w:sz w:val="24"/>
          <w:szCs w:val="24"/>
        </w:rPr>
        <w:t>actualizează</w:t>
      </w:r>
      <w:proofErr w:type="spellEnd"/>
      <w:r w:rsidRPr="00207F98">
        <w:rPr>
          <w:rFonts w:ascii="Times New Roman" w:hAnsi="Times New Roman" w:cs="Times New Roman"/>
          <w:sz w:val="24"/>
          <w:szCs w:val="24"/>
        </w:rPr>
        <w:t xml:space="preserve"> </w:t>
      </w:r>
      <w:r w:rsidRPr="00207F98">
        <w:rPr>
          <w:rFonts w:ascii="Times New Roman" w:hAnsi="Times New Roman" w:cs="Times New Roman"/>
          <w:sz w:val="24"/>
          <w:szCs w:val="24"/>
        </w:rPr>
        <w:tab/>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r w:rsidRPr="00207F98">
        <w:rPr>
          <w:rFonts w:ascii="Times New Roman" w:hAnsi="Times New Roman" w:cs="Times New Roman"/>
          <w:sz w:val="24"/>
          <w:szCs w:val="24"/>
        </w:rPr>
        <w:tab/>
      </w:r>
      <w:proofErr w:type="spellStart"/>
      <w:r w:rsidRPr="00207F98">
        <w:rPr>
          <w:rFonts w:ascii="Times New Roman" w:hAnsi="Times New Roman" w:cs="Times New Roman"/>
          <w:sz w:val="24"/>
          <w:szCs w:val="24"/>
        </w:rPr>
        <w:t>gestionează</w:t>
      </w:r>
      <w:proofErr w:type="spellEnd"/>
      <w:r w:rsidRPr="00207F98">
        <w:rPr>
          <w:rFonts w:ascii="Times New Roman" w:hAnsi="Times New Roman" w:cs="Times New Roman"/>
          <w:sz w:val="24"/>
          <w:szCs w:val="24"/>
        </w:rPr>
        <w:t xml:space="preserve"> </w:t>
      </w:r>
      <w:r w:rsidRPr="00207F98">
        <w:rPr>
          <w:rFonts w:ascii="Times New Roman" w:hAnsi="Times New Roman" w:cs="Times New Roman"/>
          <w:sz w:val="24"/>
          <w:szCs w:val="24"/>
        </w:rPr>
        <w:tab/>
      </w:r>
      <w:proofErr w:type="spellStart"/>
      <w:r w:rsidRPr="00207F98">
        <w:rPr>
          <w:rFonts w:ascii="Times New Roman" w:hAnsi="Times New Roman" w:cs="Times New Roman"/>
          <w:sz w:val="24"/>
          <w:szCs w:val="24"/>
        </w:rPr>
        <w:t>procedurile</w:t>
      </w:r>
      <w:proofErr w:type="spellEnd"/>
      <w:r w:rsidRPr="00207F98">
        <w:rPr>
          <w:rFonts w:ascii="Times New Roman" w:hAnsi="Times New Roman" w:cs="Times New Roman"/>
          <w:sz w:val="24"/>
          <w:szCs w:val="24"/>
        </w:rPr>
        <w:t xml:space="preserve"> </w:t>
      </w:r>
      <w:r w:rsidRPr="00207F98">
        <w:rPr>
          <w:rFonts w:ascii="Times New Roman" w:hAnsi="Times New Roman" w:cs="Times New Roman"/>
          <w:sz w:val="24"/>
          <w:szCs w:val="24"/>
        </w:rPr>
        <w:tab/>
      </w:r>
      <w:proofErr w:type="spellStart"/>
      <w:r w:rsidRPr="00207F98">
        <w:rPr>
          <w:rFonts w:ascii="Times New Roman" w:hAnsi="Times New Roman" w:cs="Times New Roman"/>
          <w:sz w:val="24"/>
          <w:szCs w:val="24"/>
        </w:rPr>
        <w:t>activităților</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desfășurate</w:t>
      </w:r>
      <w:proofErr w:type="spellEnd"/>
      <w:r w:rsidRPr="00207F98">
        <w:rPr>
          <w:rFonts w:ascii="Times New Roman" w:hAnsi="Times New Roman" w:cs="Times New Roman"/>
          <w:sz w:val="24"/>
          <w:szCs w:val="24"/>
        </w:rPr>
        <w:t xml:space="preserve"> la </w:t>
      </w:r>
      <w:proofErr w:type="spellStart"/>
      <w:r w:rsidRPr="00207F98">
        <w:rPr>
          <w:rFonts w:ascii="Times New Roman" w:hAnsi="Times New Roman" w:cs="Times New Roman"/>
          <w:sz w:val="24"/>
          <w:szCs w:val="24"/>
        </w:rPr>
        <w:t>nivelul</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compartimentului</w:t>
      </w:r>
      <w:proofErr w:type="spellEnd"/>
      <w:r w:rsidRPr="00207F98">
        <w:rPr>
          <w:rFonts w:ascii="Times New Roman" w:hAnsi="Times New Roman" w:cs="Times New Roman"/>
          <w:sz w:val="24"/>
          <w:szCs w:val="24"/>
        </w:rPr>
        <w:t xml:space="preserve">, precum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regulamentul</w:t>
      </w:r>
      <w:proofErr w:type="spellEnd"/>
      <w:r w:rsidRPr="00207F98">
        <w:rPr>
          <w:rFonts w:ascii="Times New Roman" w:hAnsi="Times New Roman" w:cs="Times New Roman"/>
          <w:sz w:val="24"/>
          <w:szCs w:val="24"/>
        </w:rPr>
        <w:t xml:space="preserve"> de </w:t>
      </w:r>
      <w:proofErr w:type="spellStart"/>
      <w:r w:rsidRPr="00207F98">
        <w:rPr>
          <w:rFonts w:ascii="Times New Roman" w:hAnsi="Times New Roman" w:cs="Times New Roman"/>
          <w:sz w:val="24"/>
          <w:szCs w:val="24"/>
        </w:rPr>
        <w:t>organizare</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și</w:t>
      </w:r>
      <w:proofErr w:type="spellEnd"/>
      <w:r w:rsidRPr="00207F98">
        <w:rPr>
          <w:rFonts w:ascii="Times New Roman" w:hAnsi="Times New Roman" w:cs="Times New Roman"/>
          <w:sz w:val="24"/>
          <w:szCs w:val="24"/>
        </w:rPr>
        <w:t xml:space="preserve"> </w:t>
      </w:r>
      <w:proofErr w:type="spellStart"/>
      <w:r w:rsidRPr="00207F98">
        <w:rPr>
          <w:rFonts w:ascii="Times New Roman" w:hAnsi="Times New Roman" w:cs="Times New Roman"/>
          <w:sz w:val="24"/>
          <w:szCs w:val="24"/>
        </w:rPr>
        <w:t>funcționare</w:t>
      </w:r>
      <w:proofErr w:type="spellEnd"/>
      <w:r w:rsidRPr="00207F98">
        <w:rPr>
          <w:rFonts w:ascii="Times New Roman" w:hAnsi="Times New Roman" w:cs="Times New Roman"/>
          <w:sz w:val="24"/>
          <w:szCs w:val="24"/>
        </w:rPr>
        <w:t xml:space="preserve"> al </w:t>
      </w:r>
      <w:proofErr w:type="spellStart"/>
      <w:r w:rsidRPr="00207F98">
        <w:rPr>
          <w:rFonts w:ascii="Times New Roman" w:hAnsi="Times New Roman" w:cs="Times New Roman"/>
          <w:sz w:val="24"/>
          <w:szCs w:val="24"/>
        </w:rPr>
        <w:t>compartimentului</w:t>
      </w:r>
      <w:proofErr w:type="spellEnd"/>
    </w:p>
    <w:p w14:paraId="78949C44" w14:textId="77777777" w:rsidR="00B42168" w:rsidRDefault="00B42168" w:rsidP="00481D10">
      <w:pPr>
        <w:spacing w:before="120" w:after="0"/>
        <w:jc w:val="both"/>
        <w:rPr>
          <w:rFonts w:ascii="Times New Roman" w:eastAsia="Calibri" w:hAnsi="Times New Roman" w:cs="Times New Roman"/>
          <w:sz w:val="24"/>
          <w:szCs w:val="24"/>
          <w:lang w:val="ro-RO"/>
        </w:rPr>
      </w:pPr>
    </w:p>
    <w:p w14:paraId="48CB03F1" w14:textId="2A566106" w:rsidR="00981D8B" w:rsidRDefault="00B42168" w:rsidP="00481D10">
      <w:pPr>
        <w:spacing w:before="120" w:after="0"/>
        <w:jc w:val="both"/>
        <w:rPr>
          <w:rFonts w:ascii="Times New Roman" w:eastAsia="Calibri" w:hAnsi="Times New Roman" w:cs="Times New Roman"/>
          <w:sz w:val="24"/>
          <w:szCs w:val="24"/>
          <w:lang w:val="ro-RO"/>
        </w:rPr>
      </w:pPr>
      <w:r w:rsidRPr="00B42168">
        <w:rPr>
          <w:rFonts w:ascii="Times New Roman" w:eastAsia="Calibri" w:hAnsi="Times New Roman" w:cs="Times New Roman"/>
          <w:b/>
          <w:bCs/>
          <w:sz w:val="24"/>
          <w:szCs w:val="24"/>
          <w:lang w:val="ro-RO"/>
        </w:rPr>
        <w:t>4.2.2.</w:t>
      </w:r>
      <w:r>
        <w:rPr>
          <w:rFonts w:ascii="Times New Roman" w:eastAsia="Calibri" w:hAnsi="Times New Roman" w:cs="Times New Roman"/>
          <w:sz w:val="24"/>
          <w:szCs w:val="24"/>
          <w:lang w:val="ro-RO"/>
        </w:rPr>
        <w:t xml:space="preserve"> </w:t>
      </w:r>
      <w:r w:rsidR="00981D8B" w:rsidRPr="00207F98">
        <w:rPr>
          <w:rFonts w:ascii="Times New Roman" w:eastAsia="Calibri" w:hAnsi="Times New Roman" w:cs="Times New Roman"/>
          <w:sz w:val="24"/>
          <w:szCs w:val="24"/>
          <w:lang w:val="ro-RO"/>
        </w:rPr>
        <w:t xml:space="preserve">Prin atribuțiile sale, </w:t>
      </w:r>
      <w:r w:rsidR="009D0249">
        <w:rPr>
          <w:rFonts w:ascii="Times New Roman" w:eastAsia="Calibri" w:hAnsi="Times New Roman" w:cs="Times New Roman"/>
          <w:sz w:val="24"/>
          <w:szCs w:val="24"/>
          <w:lang w:val="ro-RO"/>
        </w:rPr>
        <w:t>Compartimentul audit din cadrul Universității „Valahia” din Târgoviște</w:t>
      </w:r>
      <w:r w:rsidR="00981D8B" w:rsidRPr="00207F98">
        <w:rPr>
          <w:rFonts w:ascii="Times New Roman" w:eastAsia="Calibri" w:hAnsi="Times New Roman" w:cs="Times New Roman"/>
          <w:sz w:val="24"/>
          <w:szCs w:val="24"/>
          <w:lang w:val="ro-RO"/>
        </w:rPr>
        <w:t xml:space="preserve"> nu este implicat în elaborarea procedurilor de control intern.</w:t>
      </w:r>
    </w:p>
    <w:p w14:paraId="5A5AAD3D" w14:textId="77777777" w:rsidR="00AF367A" w:rsidRPr="00207F98" w:rsidRDefault="00AF367A" w:rsidP="00BF32D2">
      <w:pPr>
        <w:spacing w:after="0"/>
        <w:jc w:val="both"/>
        <w:rPr>
          <w:rFonts w:ascii="Times New Roman" w:eastAsia="Calibri" w:hAnsi="Times New Roman" w:cs="Times New Roman"/>
          <w:sz w:val="24"/>
          <w:szCs w:val="24"/>
          <w:lang w:val="ro-RO"/>
        </w:rPr>
      </w:pPr>
    </w:p>
    <w:p w14:paraId="2F63144F" w14:textId="6DBCA274" w:rsidR="00981D8B" w:rsidRDefault="00981D8B" w:rsidP="00297107">
      <w:pPr>
        <w:pStyle w:val="Titlu2"/>
        <w:numPr>
          <w:ilvl w:val="1"/>
          <w:numId w:val="35"/>
        </w:numPr>
        <w:rPr>
          <w:rFonts w:ascii="Times New Roman" w:hAnsi="Times New Roman" w:cs="Times New Roman"/>
          <w:b/>
          <w:bCs/>
          <w:sz w:val="24"/>
          <w:szCs w:val="24"/>
          <w:lang w:val="ro-RO"/>
        </w:rPr>
      </w:pPr>
      <w:bookmarkStart w:id="12" w:name="_Toc108599596"/>
      <w:bookmarkStart w:id="13" w:name="_Toc232775516"/>
      <w:r w:rsidRPr="00AF367A">
        <w:rPr>
          <w:rFonts w:ascii="Times New Roman" w:hAnsi="Times New Roman" w:cs="Times New Roman"/>
          <w:b/>
          <w:bCs/>
          <w:sz w:val="24"/>
          <w:szCs w:val="24"/>
          <w:lang w:val="ro-RO"/>
        </w:rPr>
        <w:t>Asigurarea independenței</w:t>
      </w:r>
      <w:bookmarkEnd w:id="12"/>
      <w:bookmarkEnd w:id="13"/>
    </w:p>
    <w:p w14:paraId="542C0153" w14:textId="77777777" w:rsidR="00297107" w:rsidRPr="00297107" w:rsidRDefault="00297107" w:rsidP="00297107">
      <w:pPr>
        <w:pStyle w:val="Listparagraf"/>
        <w:spacing w:after="0"/>
        <w:rPr>
          <w:lang w:val="ro-RO"/>
        </w:rPr>
      </w:pPr>
    </w:p>
    <w:p w14:paraId="070EF9C9" w14:textId="06A513BB" w:rsidR="00981D8B" w:rsidRPr="00721F42" w:rsidRDefault="00DC51BA" w:rsidP="00297107">
      <w:pPr>
        <w:autoSpaceDE w:val="0"/>
        <w:autoSpaceDN w:val="0"/>
        <w:adjustRightInd w:val="0"/>
        <w:spacing w:after="0"/>
        <w:jc w:val="both"/>
        <w:rPr>
          <w:rFonts w:ascii="Times New Roman" w:hAnsi="Times New Roman" w:cs="Times New Roman"/>
          <w:sz w:val="24"/>
          <w:szCs w:val="24"/>
          <w:lang w:val="ro-RO"/>
        </w:rPr>
      </w:pPr>
      <w:r w:rsidRPr="00721F42">
        <w:rPr>
          <w:rFonts w:ascii="Times New Roman" w:eastAsia="Calibri" w:hAnsi="Times New Roman" w:cs="Times New Roman"/>
          <w:b/>
          <w:bCs/>
          <w:iCs/>
          <w:color w:val="000000"/>
          <w:lang w:val="ro-RO"/>
        </w:rPr>
        <w:t>4.3</w:t>
      </w:r>
      <w:r w:rsidR="00346D26" w:rsidRPr="00721F42">
        <w:rPr>
          <w:rFonts w:ascii="Times New Roman" w:eastAsia="Calibri" w:hAnsi="Times New Roman" w:cs="Times New Roman"/>
          <w:b/>
          <w:bCs/>
          <w:iCs/>
          <w:color w:val="000000"/>
          <w:lang w:val="ro-RO"/>
        </w:rPr>
        <w:t>.1</w:t>
      </w:r>
      <w:r w:rsidR="00981D8B" w:rsidRPr="00721F42">
        <w:rPr>
          <w:rFonts w:ascii="Times New Roman" w:eastAsia="Calibri" w:hAnsi="Times New Roman" w:cs="Times New Roman"/>
          <w:b/>
          <w:bCs/>
          <w:iCs/>
          <w:color w:val="000000"/>
          <w:lang w:val="ro-RO"/>
        </w:rPr>
        <w:t>.</w:t>
      </w:r>
      <w:r w:rsidR="00981D8B" w:rsidRPr="00B0439A">
        <w:rPr>
          <w:rFonts w:ascii="Times New Roman" w:eastAsia="Calibri" w:hAnsi="Times New Roman" w:cs="Times New Roman"/>
          <w:color w:val="000000"/>
          <w:lang w:val="ro-RO"/>
        </w:rPr>
        <w:t xml:space="preserve"> </w:t>
      </w:r>
      <w:r w:rsidR="00690B30" w:rsidRPr="00B0439A">
        <w:rPr>
          <w:rFonts w:ascii="Times New Roman" w:eastAsia="Calibri" w:hAnsi="Times New Roman" w:cs="Times New Roman"/>
          <w:color w:val="000000"/>
          <w:lang w:val="ro-RO"/>
        </w:rPr>
        <w:t>Compartimentul Audit</w:t>
      </w:r>
      <w:r w:rsidR="00981D8B" w:rsidRPr="00B0439A">
        <w:rPr>
          <w:rFonts w:ascii="Times New Roman" w:hAnsi="Times New Roman" w:cs="Times New Roman"/>
          <w:lang w:val="ro-RO"/>
        </w:rPr>
        <w:t xml:space="preserve"> funcționează în subordinea directă a </w:t>
      </w:r>
      <w:r w:rsidR="00346D26" w:rsidRPr="00B0439A">
        <w:rPr>
          <w:rFonts w:ascii="Times New Roman" w:hAnsi="Times New Roman" w:cs="Times New Roman"/>
          <w:lang w:val="ro-RO"/>
        </w:rPr>
        <w:t xml:space="preserve">Rectorului </w:t>
      </w:r>
      <w:r w:rsidR="00AF367A" w:rsidRPr="00B0439A">
        <w:rPr>
          <w:rFonts w:ascii="Times New Roman" w:hAnsi="Times New Roman" w:cs="Times New Roman"/>
          <w:lang w:val="ro-RO"/>
        </w:rPr>
        <w:t>Universității</w:t>
      </w:r>
      <w:r w:rsidR="00346D26" w:rsidRPr="00B0439A">
        <w:rPr>
          <w:rFonts w:ascii="Times New Roman" w:hAnsi="Times New Roman" w:cs="Times New Roman"/>
          <w:lang w:val="ro-RO"/>
        </w:rPr>
        <w:t xml:space="preserve"> „ Valahia” din </w:t>
      </w:r>
      <w:r w:rsidR="00AF367A" w:rsidRPr="00B0439A">
        <w:rPr>
          <w:rFonts w:ascii="Times New Roman" w:hAnsi="Times New Roman" w:cs="Times New Roman"/>
          <w:lang w:val="ro-RO"/>
        </w:rPr>
        <w:t>Târgoviște</w:t>
      </w:r>
      <w:r w:rsidR="00981D8B" w:rsidRPr="00B0439A">
        <w:rPr>
          <w:rFonts w:ascii="Times New Roman" w:hAnsi="Times New Roman" w:cs="Times New Roman"/>
          <w:lang w:val="ro-RO"/>
        </w:rPr>
        <w:t xml:space="preserve"> </w:t>
      </w:r>
      <w:r w:rsidR="00981D8B" w:rsidRPr="00721F42">
        <w:rPr>
          <w:rFonts w:ascii="Times New Roman" w:hAnsi="Times New Roman" w:cs="Times New Roman"/>
          <w:sz w:val="24"/>
          <w:szCs w:val="24"/>
          <w:lang w:val="ro-RO"/>
        </w:rPr>
        <w:t>și exercită o funcție distinctă și independentă de activitățile e</w:t>
      </w:r>
      <w:r w:rsidR="00346D26" w:rsidRPr="00721F42">
        <w:rPr>
          <w:rFonts w:ascii="Times New Roman" w:hAnsi="Times New Roman" w:cs="Times New Roman"/>
          <w:sz w:val="24"/>
          <w:szCs w:val="24"/>
          <w:lang w:val="ro-RO"/>
        </w:rPr>
        <w:t>ntităților publice</w:t>
      </w:r>
      <w:r w:rsidR="00981D8B" w:rsidRPr="00721F42">
        <w:rPr>
          <w:rFonts w:ascii="Times New Roman" w:hAnsi="Times New Roman" w:cs="Times New Roman"/>
          <w:sz w:val="24"/>
          <w:szCs w:val="24"/>
          <w:lang w:val="ro-RO"/>
        </w:rPr>
        <w:t>.</w:t>
      </w:r>
    </w:p>
    <w:p w14:paraId="5F9BCC0D" w14:textId="77777777" w:rsidR="009606BC" w:rsidRPr="00721F42" w:rsidRDefault="009606BC" w:rsidP="00297107">
      <w:pPr>
        <w:autoSpaceDE w:val="0"/>
        <w:autoSpaceDN w:val="0"/>
        <w:adjustRightInd w:val="0"/>
        <w:spacing w:after="0"/>
        <w:jc w:val="both"/>
        <w:rPr>
          <w:rFonts w:ascii="Times New Roman" w:eastAsia="Calibri" w:hAnsi="Times New Roman" w:cs="Times New Roman"/>
          <w:color w:val="000000"/>
          <w:sz w:val="24"/>
          <w:szCs w:val="24"/>
          <w:lang w:val="ro-RO"/>
        </w:rPr>
      </w:pPr>
    </w:p>
    <w:p w14:paraId="64915AC0" w14:textId="77777777" w:rsidR="00981D8B" w:rsidRPr="00721F42" w:rsidRDefault="00DC51BA" w:rsidP="00297107">
      <w:pPr>
        <w:autoSpaceDE w:val="0"/>
        <w:autoSpaceDN w:val="0"/>
        <w:adjustRightInd w:val="0"/>
        <w:spacing w:after="0"/>
        <w:jc w:val="both"/>
        <w:rPr>
          <w:rFonts w:ascii="Times New Roman" w:eastAsia="Calibri" w:hAnsi="Times New Roman" w:cs="Times New Roman"/>
          <w:color w:val="000000"/>
          <w:sz w:val="24"/>
          <w:szCs w:val="24"/>
          <w:lang w:val="ro-RO"/>
        </w:rPr>
      </w:pPr>
      <w:r w:rsidRPr="00721F42">
        <w:rPr>
          <w:rFonts w:ascii="Times New Roman" w:hAnsi="Times New Roman" w:cs="Times New Roman"/>
          <w:b/>
          <w:bCs/>
          <w:sz w:val="24"/>
          <w:szCs w:val="24"/>
          <w:lang w:val="ro-RO"/>
        </w:rPr>
        <w:t>4.3</w:t>
      </w:r>
      <w:r w:rsidR="00346D26" w:rsidRPr="00721F42">
        <w:rPr>
          <w:rFonts w:ascii="Times New Roman" w:hAnsi="Times New Roman" w:cs="Times New Roman"/>
          <w:b/>
          <w:bCs/>
          <w:sz w:val="24"/>
          <w:szCs w:val="24"/>
          <w:lang w:val="ro-RO"/>
        </w:rPr>
        <w:t>.2</w:t>
      </w:r>
      <w:r w:rsidR="00981D8B" w:rsidRPr="00721F42">
        <w:rPr>
          <w:rFonts w:ascii="Times New Roman" w:hAnsi="Times New Roman" w:cs="Times New Roman"/>
          <w:b/>
          <w:bCs/>
          <w:sz w:val="24"/>
          <w:szCs w:val="24"/>
          <w:lang w:val="ro-RO"/>
        </w:rPr>
        <w:t>.</w:t>
      </w:r>
      <w:r w:rsidR="00981D8B" w:rsidRPr="00721F42">
        <w:rPr>
          <w:rFonts w:ascii="Times New Roman" w:hAnsi="Times New Roman" w:cs="Times New Roman"/>
          <w:sz w:val="24"/>
          <w:szCs w:val="24"/>
          <w:lang w:val="ro-RO"/>
        </w:rPr>
        <w:t xml:space="preserve"> Prin atribuțiile sale, </w:t>
      </w:r>
      <w:r w:rsidR="00346D26" w:rsidRPr="00721F42">
        <w:rPr>
          <w:rFonts w:ascii="Times New Roman" w:hAnsi="Times New Roman" w:cs="Times New Roman"/>
          <w:sz w:val="24"/>
          <w:szCs w:val="24"/>
          <w:lang w:val="ro-RO"/>
        </w:rPr>
        <w:t>Compartimentul Audit</w:t>
      </w:r>
      <w:r w:rsidR="00981D8B" w:rsidRPr="00721F42">
        <w:rPr>
          <w:rFonts w:ascii="Times New Roman" w:hAnsi="Times New Roman" w:cs="Times New Roman"/>
          <w:sz w:val="24"/>
          <w:szCs w:val="24"/>
          <w:lang w:val="ro-RO"/>
        </w:rPr>
        <w:t xml:space="preserve"> nu este implicat în exercitarea activităților </w:t>
      </w:r>
      <w:proofErr w:type="spellStart"/>
      <w:r w:rsidR="00981D8B" w:rsidRPr="00721F42">
        <w:rPr>
          <w:rFonts w:ascii="Times New Roman" w:hAnsi="Times New Roman" w:cs="Times New Roman"/>
          <w:sz w:val="24"/>
          <w:szCs w:val="24"/>
          <w:lang w:val="ro-RO"/>
        </w:rPr>
        <w:t>auditabile</w:t>
      </w:r>
      <w:proofErr w:type="spellEnd"/>
      <w:r w:rsidR="00981D8B" w:rsidRPr="00721F42">
        <w:rPr>
          <w:rFonts w:ascii="Times New Roman" w:hAnsi="Times New Roman" w:cs="Times New Roman"/>
          <w:sz w:val="24"/>
          <w:szCs w:val="24"/>
          <w:lang w:val="ro-RO"/>
        </w:rPr>
        <w:t xml:space="preserve"> sau în elaborarea procedurilor specifice, altele decât cele de audit intern și nici în </w:t>
      </w:r>
      <w:r w:rsidR="00981D8B" w:rsidRPr="00721F42">
        <w:rPr>
          <w:rFonts w:ascii="Times New Roman" w:eastAsia="Calibri" w:hAnsi="Times New Roman" w:cs="Times New Roman"/>
          <w:color w:val="000000"/>
          <w:sz w:val="24"/>
          <w:szCs w:val="24"/>
          <w:lang w:val="ro-RO"/>
        </w:rPr>
        <w:t>elaborarea și implementarea sistemelor de control intern al entităților publice.</w:t>
      </w:r>
    </w:p>
    <w:p w14:paraId="71097C52" w14:textId="77777777" w:rsidR="009606BC" w:rsidRPr="00721F42" w:rsidRDefault="009606BC" w:rsidP="00297107">
      <w:pPr>
        <w:autoSpaceDE w:val="0"/>
        <w:autoSpaceDN w:val="0"/>
        <w:adjustRightInd w:val="0"/>
        <w:spacing w:after="0"/>
        <w:jc w:val="both"/>
        <w:rPr>
          <w:rFonts w:ascii="Times New Roman" w:eastAsia="Calibri" w:hAnsi="Times New Roman" w:cs="Times New Roman"/>
          <w:color w:val="000000"/>
          <w:sz w:val="24"/>
          <w:szCs w:val="24"/>
          <w:lang w:val="ro-RO"/>
        </w:rPr>
      </w:pPr>
    </w:p>
    <w:p w14:paraId="37536393" w14:textId="77777777" w:rsidR="00981D8B" w:rsidRPr="00721F42" w:rsidRDefault="00DC51BA" w:rsidP="00297107">
      <w:pPr>
        <w:autoSpaceDE w:val="0"/>
        <w:autoSpaceDN w:val="0"/>
        <w:adjustRightInd w:val="0"/>
        <w:spacing w:after="0"/>
        <w:jc w:val="both"/>
        <w:rPr>
          <w:rFonts w:ascii="Times New Roman" w:eastAsia="Calibri" w:hAnsi="Times New Roman" w:cs="Times New Roman"/>
          <w:color w:val="000000"/>
          <w:sz w:val="24"/>
          <w:szCs w:val="24"/>
          <w:lang w:val="ro-RO"/>
        </w:rPr>
      </w:pPr>
      <w:r w:rsidRPr="00721F42">
        <w:rPr>
          <w:rFonts w:ascii="Times New Roman" w:eastAsia="Calibri" w:hAnsi="Times New Roman" w:cs="Times New Roman"/>
          <w:b/>
          <w:bCs/>
          <w:iCs/>
          <w:color w:val="000000"/>
          <w:sz w:val="24"/>
          <w:szCs w:val="24"/>
          <w:lang w:val="ro-RO"/>
        </w:rPr>
        <w:t>4.3</w:t>
      </w:r>
      <w:r w:rsidR="00722AA3" w:rsidRPr="00721F42">
        <w:rPr>
          <w:rFonts w:ascii="Times New Roman" w:eastAsia="Calibri" w:hAnsi="Times New Roman" w:cs="Times New Roman"/>
          <w:b/>
          <w:bCs/>
          <w:iCs/>
          <w:color w:val="000000"/>
          <w:sz w:val="24"/>
          <w:szCs w:val="24"/>
          <w:lang w:val="ro-RO"/>
        </w:rPr>
        <w:t>.3</w:t>
      </w:r>
      <w:r w:rsidR="00981D8B" w:rsidRPr="00721F42">
        <w:rPr>
          <w:rFonts w:ascii="Times New Roman" w:eastAsia="Calibri" w:hAnsi="Times New Roman" w:cs="Times New Roman"/>
          <w:b/>
          <w:bCs/>
          <w:iCs/>
          <w:color w:val="000000"/>
          <w:sz w:val="24"/>
          <w:szCs w:val="24"/>
          <w:lang w:val="ro-RO"/>
        </w:rPr>
        <w:t>.</w:t>
      </w:r>
      <w:r w:rsidR="00981D8B" w:rsidRPr="00721F42">
        <w:rPr>
          <w:rFonts w:ascii="Times New Roman" w:eastAsia="Calibri" w:hAnsi="Times New Roman" w:cs="Times New Roman"/>
          <w:iCs/>
          <w:color w:val="000000"/>
          <w:sz w:val="24"/>
          <w:szCs w:val="24"/>
          <w:lang w:val="ro-RO"/>
        </w:rPr>
        <w:t xml:space="preserve"> </w:t>
      </w:r>
      <w:r w:rsidR="00981D8B" w:rsidRPr="00721F42">
        <w:rPr>
          <w:rFonts w:ascii="Times New Roman" w:eastAsia="Calibri" w:hAnsi="Times New Roman" w:cs="Times New Roman"/>
          <w:color w:val="000000"/>
          <w:sz w:val="24"/>
          <w:szCs w:val="24"/>
          <w:lang w:val="ro-RO"/>
        </w:rPr>
        <w:t xml:space="preserve">Activitatea de audit public intern exercitată în cadrul </w:t>
      </w:r>
      <w:r w:rsidR="00346D26" w:rsidRPr="00721F42">
        <w:rPr>
          <w:rFonts w:ascii="Times New Roman" w:eastAsia="Calibri" w:hAnsi="Times New Roman" w:cs="Times New Roman"/>
          <w:sz w:val="24"/>
          <w:szCs w:val="24"/>
          <w:lang w:val="ro-RO"/>
        </w:rPr>
        <w:t xml:space="preserve">Universității „Valahia” din </w:t>
      </w:r>
      <w:proofErr w:type="spellStart"/>
      <w:r w:rsidR="00346D26" w:rsidRPr="00721F42">
        <w:rPr>
          <w:rFonts w:ascii="Times New Roman" w:eastAsia="Calibri" w:hAnsi="Times New Roman" w:cs="Times New Roman"/>
          <w:sz w:val="24"/>
          <w:szCs w:val="24"/>
          <w:lang w:val="ro-RO"/>
        </w:rPr>
        <w:t>Tȃrgoviște</w:t>
      </w:r>
      <w:proofErr w:type="spellEnd"/>
      <w:r w:rsidR="00981D8B" w:rsidRPr="00721F42">
        <w:rPr>
          <w:rFonts w:ascii="Times New Roman" w:eastAsia="Calibri" w:hAnsi="Times New Roman" w:cs="Times New Roman"/>
          <w:color w:val="2E74B5"/>
          <w:sz w:val="24"/>
          <w:szCs w:val="24"/>
          <w:shd w:val="clear" w:color="auto" w:fill="FFFFFF"/>
          <w:lang w:val="ro-RO"/>
        </w:rPr>
        <w:t xml:space="preserve"> </w:t>
      </w:r>
      <w:r w:rsidR="00981D8B" w:rsidRPr="00721F42">
        <w:rPr>
          <w:rFonts w:ascii="Times New Roman" w:eastAsia="Calibri" w:hAnsi="Times New Roman" w:cs="Times New Roman"/>
          <w:color w:val="000000"/>
          <w:sz w:val="24"/>
          <w:szCs w:val="24"/>
          <w:lang w:val="ro-RO"/>
        </w:rPr>
        <w:t>respectă independența juridică, deci</w:t>
      </w:r>
      <w:r w:rsidR="00346D26" w:rsidRPr="00721F42">
        <w:rPr>
          <w:rFonts w:ascii="Times New Roman" w:eastAsia="Calibri" w:hAnsi="Times New Roman" w:cs="Times New Roman"/>
          <w:color w:val="000000"/>
          <w:sz w:val="24"/>
          <w:szCs w:val="24"/>
          <w:lang w:val="ro-RO"/>
        </w:rPr>
        <w:t>zională și financiară a</w:t>
      </w:r>
      <w:r w:rsidR="00981D8B" w:rsidRPr="00721F42">
        <w:rPr>
          <w:rFonts w:ascii="Times New Roman" w:eastAsia="Calibri" w:hAnsi="Times New Roman" w:cs="Times New Roman"/>
          <w:color w:val="000000"/>
          <w:sz w:val="24"/>
          <w:szCs w:val="24"/>
          <w:lang w:val="ro-RO"/>
        </w:rPr>
        <w:t xml:space="preserve"> en</w:t>
      </w:r>
      <w:r w:rsidR="00346D26" w:rsidRPr="00721F42">
        <w:rPr>
          <w:rFonts w:ascii="Times New Roman" w:eastAsia="Calibri" w:hAnsi="Times New Roman" w:cs="Times New Roman"/>
          <w:color w:val="000000"/>
          <w:sz w:val="24"/>
          <w:szCs w:val="24"/>
          <w:lang w:val="ro-RO"/>
        </w:rPr>
        <w:t xml:space="preserve">tității publice </w:t>
      </w:r>
      <w:r w:rsidR="00981D8B" w:rsidRPr="00721F42">
        <w:rPr>
          <w:rFonts w:ascii="Times New Roman" w:eastAsia="Calibri" w:hAnsi="Times New Roman" w:cs="Times New Roman"/>
          <w:color w:val="000000"/>
          <w:sz w:val="24"/>
          <w:szCs w:val="24"/>
          <w:lang w:val="ro-RO"/>
        </w:rPr>
        <w:t>.</w:t>
      </w:r>
    </w:p>
    <w:p w14:paraId="77BB5417" w14:textId="77777777" w:rsidR="009606BC" w:rsidRPr="00721F42" w:rsidRDefault="009606BC" w:rsidP="00297107">
      <w:pPr>
        <w:autoSpaceDE w:val="0"/>
        <w:autoSpaceDN w:val="0"/>
        <w:adjustRightInd w:val="0"/>
        <w:spacing w:after="0"/>
        <w:jc w:val="both"/>
        <w:rPr>
          <w:rFonts w:ascii="Times New Roman" w:eastAsia="Calibri" w:hAnsi="Times New Roman" w:cs="Times New Roman"/>
          <w:color w:val="000000"/>
          <w:sz w:val="24"/>
          <w:szCs w:val="24"/>
          <w:lang w:val="ro-RO"/>
        </w:rPr>
      </w:pPr>
    </w:p>
    <w:p w14:paraId="151FC07E" w14:textId="77777777" w:rsidR="00981D8B" w:rsidRPr="00721F42" w:rsidRDefault="00DC51BA" w:rsidP="00297107">
      <w:pPr>
        <w:autoSpaceDE w:val="0"/>
        <w:autoSpaceDN w:val="0"/>
        <w:adjustRightInd w:val="0"/>
        <w:spacing w:after="0"/>
        <w:jc w:val="both"/>
        <w:rPr>
          <w:rFonts w:ascii="Times New Roman" w:eastAsia="Calibri" w:hAnsi="Times New Roman" w:cs="Times New Roman"/>
          <w:sz w:val="24"/>
          <w:szCs w:val="24"/>
          <w:lang w:val="ro-RO"/>
        </w:rPr>
      </w:pPr>
      <w:r w:rsidRPr="00721F42">
        <w:rPr>
          <w:rFonts w:ascii="Times New Roman" w:eastAsia="Calibri" w:hAnsi="Times New Roman" w:cs="Times New Roman"/>
          <w:b/>
          <w:bCs/>
          <w:sz w:val="24"/>
          <w:szCs w:val="24"/>
          <w:lang w:val="ro-RO"/>
        </w:rPr>
        <w:t>4.3.</w:t>
      </w:r>
      <w:r w:rsidR="00722AA3" w:rsidRPr="00721F42">
        <w:rPr>
          <w:rFonts w:ascii="Times New Roman" w:eastAsia="Calibri" w:hAnsi="Times New Roman" w:cs="Times New Roman"/>
          <w:b/>
          <w:bCs/>
          <w:sz w:val="24"/>
          <w:szCs w:val="24"/>
          <w:lang w:val="ro-RO"/>
        </w:rPr>
        <w:t>4</w:t>
      </w:r>
      <w:r w:rsidR="00981D8B" w:rsidRPr="00721F42">
        <w:rPr>
          <w:rFonts w:ascii="Times New Roman" w:eastAsia="Calibri" w:hAnsi="Times New Roman" w:cs="Times New Roman"/>
          <w:b/>
          <w:bCs/>
          <w:sz w:val="24"/>
          <w:szCs w:val="24"/>
          <w:lang w:val="ro-RO"/>
        </w:rPr>
        <w:t>.</w:t>
      </w:r>
      <w:r w:rsidR="00981D8B" w:rsidRPr="00721F42">
        <w:rPr>
          <w:rFonts w:ascii="Times New Roman" w:eastAsia="Calibri" w:hAnsi="Times New Roman" w:cs="Times New Roman"/>
          <w:sz w:val="24"/>
          <w:szCs w:val="24"/>
          <w:lang w:val="ro-RO"/>
        </w:rPr>
        <w:t xml:space="preserve"> Funcționarea structurii de audit public intern </w:t>
      </w:r>
      <w:r w:rsidR="00981D8B" w:rsidRPr="00721F42">
        <w:rPr>
          <w:rFonts w:ascii="Times New Roman" w:eastAsia="Calibri" w:hAnsi="Times New Roman" w:cs="Times New Roman"/>
          <w:color w:val="000000"/>
          <w:sz w:val="24"/>
          <w:szCs w:val="24"/>
          <w:lang w:val="ro-RO"/>
        </w:rPr>
        <w:t xml:space="preserve">în </w:t>
      </w:r>
      <w:r w:rsidR="00346D26" w:rsidRPr="00721F42">
        <w:rPr>
          <w:rFonts w:ascii="Times New Roman" w:eastAsia="Calibri" w:hAnsi="Times New Roman" w:cs="Times New Roman"/>
          <w:color w:val="000000"/>
          <w:sz w:val="24"/>
          <w:szCs w:val="24"/>
          <w:lang w:val="ro-RO"/>
        </w:rPr>
        <w:t xml:space="preserve">Universității „Valahia” din </w:t>
      </w:r>
      <w:proofErr w:type="spellStart"/>
      <w:r w:rsidR="00346D26" w:rsidRPr="00721F42">
        <w:rPr>
          <w:rFonts w:ascii="Times New Roman" w:eastAsia="Calibri" w:hAnsi="Times New Roman" w:cs="Times New Roman"/>
          <w:color w:val="000000"/>
          <w:sz w:val="24"/>
          <w:szCs w:val="24"/>
          <w:lang w:val="ro-RO"/>
        </w:rPr>
        <w:t>Tȃrgoviște</w:t>
      </w:r>
      <w:proofErr w:type="spellEnd"/>
      <w:r w:rsidR="00346D26" w:rsidRPr="00721F42">
        <w:rPr>
          <w:rFonts w:ascii="Times New Roman" w:eastAsia="Calibri" w:hAnsi="Times New Roman" w:cs="Times New Roman"/>
          <w:color w:val="000000"/>
          <w:sz w:val="24"/>
          <w:szCs w:val="24"/>
          <w:lang w:val="ro-RO"/>
        </w:rPr>
        <w:t xml:space="preserve"> </w:t>
      </w:r>
      <w:r w:rsidR="00981D8B" w:rsidRPr="00721F42">
        <w:rPr>
          <w:rFonts w:ascii="Times New Roman" w:eastAsia="Calibri" w:hAnsi="Times New Roman" w:cs="Times New Roman"/>
          <w:sz w:val="24"/>
          <w:szCs w:val="24"/>
          <w:shd w:val="clear" w:color="auto" w:fill="FFFFFF"/>
          <w:lang w:val="ro-RO"/>
        </w:rPr>
        <w:t>este</w:t>
      </w:r>
      <w:r w:rsidR="00981D8B" w:rsidRPr="00721F42">
        <w:rPr>
          <w:rFonts w:ascii="Times New Roman" w:eastAsia="Calibri" w:hAnsi="Times New Roman" w:cs="Times New Roman"/>
          <w:color w:val="2E74B5"/>
          <w:sz w:val="24"/>
          <w:szCs w:val="24"/>
          <w:shd w:val="clear" w:color="auto" w:fill="FFFFFF"/>
          <w:lang w:val="ro-RO"/>
        </w:rPr>
        <w:t xml:space="preserve"> </w:t>
      </w:r>
      <w:r w:rsidR="00981D8B" w:rsidRPr="00721F42">
        <w:rPr>
          <w:rFonts w:ascii="Times New Roman" w:eastAsia="Calibri" w:hAnsi="Times New Roman" w:cs="Times New Roman"/>
          <w:sz w:val="24"/>
          <w:szCs w:val="24"/>
          <w:lang w:val="ro-RO"/>
        </w:rPr>
        <w:t>susținută financiar de către ent</w:t>
      </w:r>
      <w:r w:rsidR="00346D26" w:rsidRPr="00721F42">
        <w:rPr>
          <w:rFonts w:ascii="Times New Roman" w:eastAsia="Calibri" w:hAnsi="Times New Roman" w:cs="Times New Roman"/>
          <w:sz w:val="24"/>
          <w:szCs w:val="24"/>
          <w:lang w:val="ro-RO"/>
        </w:rPr>
        <w:t xml:space="preserve">itatea publica </w:t>
      </w:r>
      <w:proofErr w:type="spellStart"/>
      <w:r w:rsidR="00346D26" w:rsidRPr="00721F42">
        <w:rPr>
          <w:rFonts w:ascii="Times New Roman" w:eastAsia="Calibri" w:hAnsi="Times New Roman" w:cs="Times New Roman"/>
          <w:sz w:val="24"/>
          <w:szCs w:val="24"/>
          <w:lang w:val="ro-RO"/>
        </w:rPr>
        <w:t>ȋn</w:t>
      </w:r>
      <w:proofErr w:type="spellEnd"/>
      <w:r w:rsidR="00346D26" w:rsidRPr="00721F42">
        <w:rPr>
          <w:rFonts w:ascii="Times New Roman" w:eastAsia="Calibri" w:hAnsi="Times New Roman" w:cs="Times New Roman"/>
          <w:sz w:val="24"/>
          <w:szCs w:val="24"/>
          <w:lang w:val="ro-RO"/>
        </w:rPr>
        <w:t xml:space="preserve"> cadrul căreia </w:t>
      </w:r>
      <w:proofErr w:type="spellStart"/>
      <w:r w:rsidR="00346D26" w:rsidRPr="00721F42">
        <w:rPr>
          <w:rFonts w:ascii="Times New Roman" w:eastAsia="Calibri" w:hAnsi="Times New Roman" w:cs="Times New Roman"/>
          <w:sz w:val="24"/>
          <w:szCs w:val="24"/>
          <w:lang w:val="ro-RO"/>
        </w:rPr>
        <w:t>ȋși</w:t>
      </w:r>
      <w:proofErr w:type="spellEnd"/>
      <w:r w:rsidR="00346D26" w:rsidRPr="00721F42">
        <w:rPr>
          <w:rFonts w:ascii="Times New Roman" w:eastAsia="Calibri" w:hAnsi="Times New Roman" w:cs="Times New Roman"/>
          <w:sz w:val="24"/>
          <w:szCs w:val="24"/>
          <w:lang w:val="ro-RO"/>
        </w:rPr>
        <w:t xml:space="preserve"> desfășoară activitatea.</w:t>
      </w:r>
    </w:p>
    <w:p w14:paraId="586368D6" w14:textId="77777777" w:rsidR="009606BC" w:rsidRPr="00721F42" w:rsidRDefault="009606BC" w:rsidP="00297107">
      <w:pPr>
        <w:autoSpaceDE w:val="0"/>
        <w:autoSpaceDN w:val="0"/>
        <w:adjustRightInd w:val="0"/>
        <w:spacing w:after="0"/>
        <w:jc w:val="both"/>
        <w:rPr>
          <w:rFonts w:ascii="Times New Roman" w:eastAsia="Calibri" w:hAnsi="Times New Roman" w:cs="Times New Roman"/>
          <w:sz w:val="24"/>
          <w:szCs w:val="24"/>
          <w:lang w:val="ro-RO"/>
        </w:rPr>
      </w:pPr>
    </w:p>
    <w:p w14:paraId="7E285D30" w14:textId="78B9B84C" w:rsidR="00981D8B" w:rsidRPr="00721F42" w:rsidRDefault="00DC51BA" w:rsidP="00297107">
      <w:pPr>
        <w:spacing w:after="0"/>
        <w:jc w:val="both"/>
        <w:rPr>
          <w:rFonts w:ascii="Times New Roman" w:hAnsi="Times New Roman" w:cs="Times New Roman"/>
          <w:color w:val="000000"/>
          <w:sz w:val="24"/>
          <w:szCs w:val="24"/>
          <w:lang w:val="ro-RO"/>
        </w:rPr>
      </w:pPr>
      <w:r w:rsidRPr="00721F42">
        <w:rPr>
          <w:rFonts w:ascii="Times New Roman" w:hAnsi="Times New Roman" w:cs="Times New Roman"/>
          <w:b/>
          <w:bCs/>
          <w:sz w:val="24"/>
          <w:szCs w:val="24"/>
          <w:lang w:val="ro-RO"/>
        </w:rPr>
        <w:t>4.3</w:t>
      </w:r>
      <w:r w:rsidR="00722AA3" w:rsidRPr="00721F42">
        <w:rPr>
          <w:rFonts w:ascii="Times New Roman" w:hAnsi="Times New Roman" w:cs="Times New Roman"/>
          <w:b/>
          <w:bCs/>
          <w:sz w:val="24"/>
          <w:szCs w:val="24"/>
          <w:lang w:val="ro-RO"/>
        </w:rPr>
        <w:t>.5</w:t>
      </w:r>
      <w:r w:rsidR="00981D8B" w:rsidRPr="00721F42">
        <w:rPr>
          <w:rFonts w:ascii="Times New Roman" w:hAnsi="Times New Roman" w:cs="Times New Roman"/>
          <w:b/>
          <w:bCs/>
          <w:sz w:val="24"/>
          <w:szCs w:val="24"/>
          <w:lang w:val="ro-RO"/>
        </w:rPr>
        <w:t>.</w:t>
      </w:r>
      <w:r w:rsidR="00981D8B" w:rsidRPr="00721F42">
        <w:rPr>
          <w:rFonts w:ascii="Times New Roman" w:hAnsi="Times New Roman" w:cs="Times New Roman"/>
          <w:sz w:val="24"/>
          <w:szCs w:val="24"/>
          <w:lang w:val="ro-RO"/>
        </w:rPr>
        <w:t xml:space="preserve"> </w:t>
      </w:r>
      <w:r w:rsidR="00981D8B" w:rsidRPr="00721F42">
        <w:rPr>
          <w:rFonts w:ascii="Times New Roman" w:hAnsi="Times New Roman" w:cs="Times New Roman"/>
          <w:color w:val="000000"/>
          <w:sz w:val="24"/>
          <w:szCs w:val="24"/>
          <w:lang w:val="ro-RO"/>
        </w:rPr>
        <w:t>Persoanele care sunt soți, rude sau afini până la gradul al pa</w:t>
      </w:r>
      <w:r w:rsidR="00346D26" w:rsidRPr="00721F42">
        <w:rPr>
          <w:rFonts w:ascii="Times New Roman" w:hAnsi="Times New Roman" w:cs="Times New Roman"/>
          <w:color w:val="000000"/>
          <w:sz w:val="24"/>
          <w:szCs w:val="24"/>
          <w:lang w:val="ro-RO"/>
        </w:rPr>
        <w:t xml:space="preserve">trulea inclusiv cu Rectorul Universității „Valahia” din </w:t>
      </w:r>
      <w:r w:rsidR="009606BC" w:rsidRPr="00721F42">
        <w:rPr>
          <w:rFonts w:ascii="Times New Roman" w:hAnsi="Times New Roman" w:cs="Times New Roman"/>
          <w:color w:val="000000"/>
          <w:sz w:val="24"/>
          <w:szCs w:val="24"/>
          <w:lang w:val="ro-RO"/>
        </w:rPr>
        <w:t>Târgoviște</w:t>
      </w:r>
      <w:r w:rsidR="00981D8B" w:rsidRPr="00721F42">
        <w:rPr>
          <w:rFonts w:ascii="Times New Roman" w:hAnsi="Times New Roman" w:cs="Times New Roman"/>
          <w:color w:val="000000"/>
          <w:sz w:val="24"/>
          <w:szCs w:val="24"/>
          <w:lang w:val="ro-RO"/>
        </w:rPr>
        <w:t xml:space="preserve"> nu pot fi auditori interni în cadrul </w:t>
      </w:r>
      <w:r w:rsidR="00346D26" w:rsidRPr="00721F42">
        <w:rPr>
          <w:rFonts w:ascii="Times New Roman" w:hAnsi="Times New Roman" w:cs="Times New Roman"/>
          <w:color w:val="000000"/>
          <w:sz w:val="24"/>
          <w:szCs w:val="24"/>
          <w:lang w:val="ro-RO"/>
        </w:rPr>
        <w:t>Compartimentului Audit</w:t>
      </w:r>
      <w:r w:rsidR="009606BC" w:rsidRPr="00721F42">
        <w:rPr>
          <w:rFonts w:ascii="Times New Roman" w:hAnsi="Times New Roman" w:cs="Times New Roman"/>
          <w:color w:val="000000"/>
          <w:sz w:val="24"/>
          <w:szCs w:val="24"/>
          <w:lang w:val="ro-RO"/>
        </w:rPr>
        <w:t>.</w:t>
      </w:r>
    </w:p>
    <w:p w14:paraId="41B69D0D" w14:textId="77777777" w:rsidR="009606BC" w:rsidRPr="00721F42" w:rsidRDefault="009606BC" w:rsidP="00297107">
      <w:pPr>
        <w:spacing w:after="0"/>
        <w:jc w:val="both"/>
        <w:rPr>
          <w:rFonts w:ascii="Times New Roman" w:hAnsi="Times New Roman" w:cs="Times New Roman"/>
          <w:bCs/>
          <w:sz w:val="24"/>
          <w:szCs w:val="24"/>
          <w:lang w:val="ro-RO"/>
        </w:rPr>
      </w:pPr>
    </w:p>
    <w:p w14:paraId="6D8BFC36" w14:textId="15B3C228" w:rsidR="00981D8B" w:rsidRDefault="00DC51BA" w:rsidP="00297107">
      <w:pPr>
        <w:spacing w:after="0"/>
        <w:jc w:val="both"/>
        <w:rPr>
          <w:rFonts w:ascii="Times New Roman" w:hAnsi="Times New Roman" w:cs="Times New Roman"/>
          <w:bCs/>
          <w:color w:val="000000"/>
          <w:sz w:val="24"/>
          <w:szCs w:val="24"/>
          <w:lang w:val="ro-RO"/>
        </w:rPr>
      </w:pPr>
      <w:r w:rsidRPr="00721F42">
        <w:rPr>
          <w:rFonts w:ascii="Times New Roman" w:hAnsi="Times New Roman" w:cs="Times New Roman"/>
          <w:b/>
          <w:sz w:val="24"/>
          <w:szCs w:val="24"/>
          <w:lang w:val="ro-RO"/>
        </w:rPr>
        <w:t>4.3</w:t>
      </w:r>
      <w:r w:rsidR="00722AA3" w:rsidRPr="00721F42">
        <w:rPr>
          <w:rFonts w:ascii="Times New Roman" w:hAnsi="Times New Roman" w:cs="Times New Roman"/>
          <w:b/>
          <w:sz w:val="24"/>
          <w:szCs w:val="24"/>
          <w:lang w:val="ro-RO"/>
        </w:rPr>
        <w:t>.6</w:t>
      </w:r>
      <w:r w:rsidR="00981D8B" w:rsidRPr="00721F42">
        <w:rPr>
          <w:rFonts w:ascii="Times New Roman" w:hAnsi="Times New Roman" w:cs="Times New Roman"/>
          <w:b/>
          <w:sz w:val="24"/>
          <w:szCs w:val="24"/>
          <w:lang w:val="ro-RO"/>
        </w:rPr>
        <w:t>.</w:t>
      </w:r>
      <w:r w:rsidR="00981D8B" w:rsidRPr="00721F42">
        <w:rPr>
          <w:rFonts w:ascii="Times New Roman" w:hAnsi="Times New Roman" w:cs="Times New Roman"/>
          <w:bCs/>
          <w:sz w:val="24"/>
          <w:szCs w:val="24"/>
          <w:lang w:val="ro-RO"/>
        </w:rPr>
        <w:t xml:space="preserve"> Auditorii interni care</w:t>
      </w:r>
      <w:r w:rsidR="00981D8B" w:rsidRPr="00721F42">
        <w:rPr>
          <w:rFonts w:ascii="Times New Roman" w:hAnsi="Times New Roman" w:cs="Times New Roman"/>
          <w:color w:val="000000"/>
          <w:sz w:val="24"/>
          <w:szCs w:val="24"/>
          <w:lang w:val="ro-RO"/>
        </w:rPr>
        <w:t xml:space="preserve"> sunt soți, rude sau afini până la gradul al patrulea inclusiv cu conducătorii </w:t>
      </w:r>
      <w:r w:rsidR="00346D26" w:rsidRPr="00721F42">
        <w:rPr>
          <w:rFonts w:ascii="Times New Roman" w:hAnsi="Times New Roman" w:cs="Times New Roman"/>
          <w:bCs/>
          <w:sz w:val="24"/>
          <w:szCs w:val="24"/>
          <w:lang w:val="ro-RO"/>
        </w:rPr>
        <w:t xml:space="preserve">structurii auditate nu pot fi desemnați să </w:t>
      </w:r>
      <w:r w:rsidR="009606BC" w:rsidRPr="00721F42">
        <w:rPr>
          <w:rFonts w:ascii="Times New Roman" w:hAnsi="Times New Roman" w:cs="Times New Roman"/>
          <w:bCs/>
          <w:sz w:val="24"/>
          <w:szCs w:val="24"/>
          <w:lang w:val="ro-RO"/>
        </w:rPr>
        <w:t>efectueze</w:t>
      </w:r>
      <w:r w:rsidR="00346D26" w:rsidRPr="00721F42">
        <w:rPr>
          <w:rFonts w:ascii="Times New Roman" w:hAnsi="Times New Roman" w:cs="Times New Roman"/>
          <w:bCs/>
          <w:sz w:val="24"/>
          <w:szCs w:val="24"/>
          <w:lang w:val="ro-RO"/>
        </w:rPr>
        <w:t xml:space="preserve"> misiuni de audit in cadrul structurii</w:t>
      </w:r>
      <w:r w:rsidR="00722AA3" w:rsidRPr="00721F42">
        <w:rPr>
          <w:rFonts w:ascii="Times New Roman" w:hAnsi="Times New Roman" w:cs="Times New Roman"/>
          <w:bCs/>
          <w:sz w:val="24"/>
          <w:szCs w:val="24"/>
          <w:lang w:val="ro-RO"/>
        </w:rPr>
        <w:t xml:space="preserve"> </w:t>
      </w:r>
      <w:r w:rsidR="009606BC" w:rsidRPr="00721F42">
        <w:rPr>
          <w:rFonts w:ascii="Times New Roman" w:hAnsi="Times New Roman" w:cs="Times New Roman"/>
          <w:bCs/>
          <w:sz w:val="24"/>
          <w:szCs w:val="24"/>
          <w:lang w:val="ro-RO"/>
        </w:rPr>
        <w:t>entității</w:t>
      </w:r>
      <w:r w:rsidR="00722AA3" w:rsidRPr="00721F42">
        <w:rPr>
          <w:rFonts w:ascii="Times New Roman" w:hAnsi="Times New Roman" w:cs="Times New Roman"/>
          <w:bCs/>
          <w:sz w:val="24"/>
          <w:szCs w:val="24"/>
          <w:lang w:val="ro-RO"/>
        </w:rPr>
        <w:t xml:space="preserve"> publice</w:t>
      </w:r>
      <w:r w:rsidR="00981D8B" w:rsidRPr="00721F42">
        <w:rPr>
          <w:rFonts w:ascii="Times New Roman" w:hAnsi="Times New Roman" w:cs="Times New Roman"/>
          <w:bCs/>
          <w:color w:val="000000"/>
          <w:sz w:val="24"/>
          <w:szCs w:val="24"/>
          <w:lang w:val="ro-RO"/>
        </w:rPr>
        <w:t>.</w:t>
      </w:r>
    </w:p>
    <w:p w14:paraId="7B5E568F" w14:textId="77777777" w:rsidR="00297107" w:rsidRPr="00721F42" w:rsidRDefault="00297107" w:rsidP="00297107">
      <w:pPr>
        <w:spacing w:after="0"/>
        <w:jc w:val="both"/>
        <w:rPr>
          <w:rFonts w:ascii="Times New Roman" w:hAnsi="Times New Roman" w:cs="Times New Roman"/>
          <w:sz w:val="24"/>
          <w:szCs w:val="24"/>
          <w:lang w:val="ro-RO"/>
        </w:rPr>
      </w:pPr>
    </w:p>
    <w:p w14:paraId="2E579489" w14:textId="77777777" w:rsidR="00981D8B" w:rsidRPr="00721F42" w:rsidRDefault="00DC51BA" w:rsidP="00297107">
      <w:pPr>
        <w:spacing w:after="0"/>
        <w:jc w:val="both"/>
        <w:rPr>
          <w:rFonts w:ascii="Times New Roman" w:hAnsi="Times New Roman" w:cs="Times New Roman"/>
          <w:snapToGrid w:val="0"/>
          <w:color w:val="000000"/>
          <w:sz w:val="24"/>
          <w:szCs w:val="24"/>
          <w:lang w:val="ro-RO"/>
        </w:rPr>
      </w:pPr>
      <w:r w:rsidRPr="00721F42">
        <w:rPr>
          <w:rFonts w:ascii="Times New Roman" w:hAnsi="Times New Roman" w:cs="Times New Roman"/>
          <w:b/>
          <w:bCs/>
          <w:color w:val="000000"/>
          <w:sz w:val="24"/>
          <w:szCs w:val="24"/>
          <w:lang w:val="ro-RO"/>
        </w:rPr>
        <w:t>4.3</w:t>
      </w:r>
      <w:r w:rsidR="00722AA3" w:rsidRPr="00721F42">
        <w:rPr>
          <w:rFonts w:ascii="Times New Roman" w:hAnsi="Times New Roman" w:cs="Times New Roman"/>
          <w:b/>
          <w:bCs/>
          <w:color w:val="000000"/>
          <w:sz w:val="24"/>
          <w:szCs w:val="24"/>
          <w:lang w:val="ro-RO"/>
        </w:rPr>
        <w:t>.7</w:t>
      </w:r>
      <w:r w:rsidR="00981D8B" w:rsidRPr="00721F42">
        <w:rPr>
          <w:rFonts w:ascii="Times New Roman" w:hAnsi="Times New Roman" w:cs="Times New Roman"/>
          <w:b/>
          <w:bCs/>
          <w:color w:val="000000"/>
          <w:sz w:val="24"/>
          <w:szCs w:val="24"/>
          <w:lang w:val="ro-RO"/>
        </w:rPr>
        <w:t>.</w:t>
      </w:r>
      <w:r w:rsidR="00981D8B" w:rsidRPr="00721F42">
        <w:rPr>
          <w:rFonts w:ascii="Times New Roman" w:hAnsi="Times New Roman" w:cs="Times New Roman"/>
          <w:color w:val="000000"/>
          <w:sz w:val="24"/>
          <w:szCs w:val="24"/>
          <w:lang w:val="ro-RO"/>
        </w:rPr>
        <w:t xml:space="preserve"> </w:t>
      </w:r>
      <w:r w:rsidR="00981D8B" w:rsidRPr="00721F42">
        <w:rPr>
          <w:rFonts w:ascii="Times New Roman" w:hAnsi="Times New Roman" w:cs="Times New Roman"/>
          <w:snapToGrid w:val="0"/>
          <w:color w:val="000000"/>
          <w:sz w:val="24"/>
          <w:szCs w:val="24"/>
          <w:lang w:val="ro-RO"/>
        </w:rPr>
        <w:t>Auditorilor interni nu le sunt încredința</w:t>
      </w:r>
      <w:r w:rsidR="00722AA3" w:rsidRPr="00721F42">
        <w:rPr>
          <w:rFonts w:ascii="Times New Roman" w:hAnsi="Times New Roman" w:cs="Times New Roman"/>
          <w:snapToGrid w:val="0"/>
          <w:color w:val="000000"/>
          <w:sz w:val="24"/>
          <w:szCs w:val="24"/>
          <w:lang w:val="ro-RO"/>
        </w:rPr>
        <w:t xml:space="preserve">te misiuni de audit intern în cadrul structurilor entității publice </w:t>
      </w:r>
      <w:r w:rsidR="00981D8B" w:rsidRPr="00721F42">
        <w:rPr>
          <w:rFonts w:ascii="Times New Roman" w:hAnsi="Times New Roman" w:cs="Times New Roman"/>
          <w:snapToGrid w:val="0"/>
          <w:color w:val="000000"/>
          <w:sz w:val="24"/>
          <w:szCs w:val="24"/>
          <w:lang w:val="ro-RO"/>
        </w:rPr>
        <w:t xml:space="preserve">în care aceștia au deținut funcții sau au fost implicați în alt mod, pe o perioadă de 3 ani în urmă. </w:t>
      </w:r>
    </w:p>
    <w:p w14:paraId="61AAE741" w14:textId="77777777" w:rsidR="00721F42" w:rsidRPr="00B0439A" w:rsidRDefault="00721F42" w:rsidP="00297107">
      <w:pPr>
        <w:spacing w:after="0"/>
        <w:jc w:val="both"/>
        <w:rPr>
          <w:rFonts w:ascii="Times New Roman" w:hAnsi="Times New Roman" w:cs="Times New Roman"/>
          <w:snapToGrid w:val="0"/>
          <w:color w:val="000000"/>
          <w:lang w:val="ro-RO"/>
        </w:rPr>
      </w:pPr>
    </w:p>
    <w:p w14:paraId="70EA1B6A" w14:textId="77CE5FE7" w:rsidR="00981D8B" w:rsidRDefault="00DC51BA" w:rsidP="00297107">
      <w:pPr>
        <w:pStyle w:val="Titlu2"/>
        <w:spacing w:before="0"/>
        <w:rPr>
          <w:rFonts w:ascii="Times New Roman" w:hAnsi="Times New Roman" w:cs="Times New Roman"/>
          <w:b/>
          <w:bCs/>
          <w:sz w:val="24"/>
          <w:szCs w:val="24"/>
          <w:lang w:val="ro-RO"/>
        </w:rPr>
      </w:pPr>
      <w:bookmarkStart w:id="14" w:name="_Toc52282755"/>
      <w:bookmarkStart w:id="15" w:name="_Toc108599597"/>
      <w:bookmarkStart w:id="16" w:name="_Toc232775517"/>
      <w:r w:rsidRPr="00721F42">
        <w:rPr>
          <w:rFonts w:ascii="Times New Roman" w:hAnsi="Times New Roman" w:cs="Times New Roman"/>
          <w:b/>
          <w:bCs/>
          <w:sz w:val="24"/>
          <w:szCs w:val="24"/>
          <w:lang w:val="ro-RO"/>
        </w:rPr>
        <w:t>4.4</w:t>
      </w:r>
      <w:r w:rsidR="00981D8B" w:rsidRPr="00721F42">
        <w:rPr>
          <w:rFonts w:ascii="Times New Roman" w:hAnsi="Times New Roman" w:cs="Times New Roman"/>
          <w:b/>
          <w:bCs/>
          <w:sz w:val="24"/>
          <w:szCs w:val="24"/>
          <w:lang w:val="ro-RO"/>
        </w:rPr>
        <w:t>. Obiectivitatea individuală</w:t>
      </w:r>
      <w:bookmarkEnd w:id="14"/>
      <w:bookmarkEnd w:id="15"/>
      <w:bookmarkEnd w:id="16"/>
    </w:p>
    <w:p w14:paraId="03FDD957" w14:textId="77777777" w:rsidR="00721F42" w:rsidRPr="00721F42" w:rsidRDefault="00721F42" w:rsidP="00167201">
      <w:pPr>
        <w:spacing w:after="0"/>
        <w:rPr>
          <w:lang w:val="ro-RO"/>
        </w:rPr>
      </w:pPr>
    </w:p>
    <w:p w14:paraId="602AB4EE" w14:textId="77777777" w:rsidR="00981D8B" w:rsidRPr="00721F42" w:rsidRDefault="00DC51BA" w:rsidP="00297107">
      <w:pPr>
        <w:spacing w:after="0"/>
        <w:jc w:val="both"/>
        <w:rPr>
          <w:rFonts w:ascii="Times New Roman" w:hAnsi="Times New Roman" w:cs="Times New Roman"/>
          <w:sz w:val="24"/>
          <w:szCs w:val="24"/>
          <w:lang w:val="ro-RO"/>
        </w:rPr>
      </w:pPr>
      <w:r w:rsidRPr="00721F42">
        <w:rPr>
          <w:rFonts w:ascii="Times New Roman" w:hAnsi="Times New Roman" w:cs="Times New Roman"/>
          <w:b/>
          <w:bCs/>
          <w:sz w:val="24"/>
          <w:szCs w:val="24"/>
          <w:lang w:val="ro-RO"/>
        </w:rPr>
        <w:t>4.4</w:t>
      </w:r>
      <w:r w:rsidR="00722AA3" w:rsidRPr="00721F42">
        <w:rPr>
          <w:rFonts w:ascii="Times New Roman" w:hAnsi="Times New Roman" w:cs="Times New Roman"/>
          <w:b/>
          <w:bCs/>
          <w:sz w:val="24"/>
          <w:szCs w:val="24"/>
          <w:lang w:val="ro-RO"/>
        </w:rPr>
        <w:t>.1</w:t>
      </w:r>
      <w:r w:rsidR="00981D8B" w:rsidRPr="00721F42">
        <w:rPr>
          <w:rFonts w:ascii="Times New Roman" w:hAnsi="Times New Roman" w:cs="Times New Roman"/>
          <w:b/>
          <w:bCs/>
          <w:sz w:val="24"/>
          <w:szCs w:val="24"/>
          <w:lang w:val="ro-RO"/>
        </w:rPr>
        <w:t>.</w:t>
      </w:r>
      <w:r w:rsidR="00981D8B" w:rsidRPr="00721F42">
        <w:rPr>
          <w:rFonts w:ascii="Times New Roman" w:hAnsi="Times New Roman" w:cs="Times New Roman"/>
          <w:sz w:val="24"/>
          <w:szCs w:val="24"/>
          <w:lang w:val="ro-RO"/>
        </w:rPr>
        <w:t xml:space="preserve"> Auditorii interni </w:t>
      </w:r>
      <w:r w:rsidR="00981D8B" w:rsidRPr="00721F42">
        <w:rPr>
          <w:rFonts w:ascii="Times New Roman" w:eastAsia="Calibri" w:hAnsi="Times New Roman" w:cs="Times New Roman"/>
          <w:sz w:val="24"/>
          <w:szCs w:val="24"/>
          <w:shd w:val="clear" w:color="auto" w:fill="FFFFFF"/>
          <w:lang w:val="ro-RO"/>
        </w:rPr>
        <w:t>au</w:t>
      </w:r>
      <w:r w:rsidR="00981D8B" w:rsidRPr="00721F42">
        <w:rPr>
          <w:rFonts w:ascii="Times New Roman" w:eastAsia="Calibri" w:hAnsi="Times New Roman" w:cs="Times New Roman"/>
          <w:color w:val="2E74B5"/>
          <w:sz w:val="24"/>
          <w:szCs w:val="24"/>
          <w:shd w:val="clear" w:color="auto" w:fill="FFFFFF"/>
          <w:lang w:val="ro-RO"/>
        </w:rPr>
        <w:t xml:space="preserve"> </w:t>
      </w:r>
      <w:r w:rsidR="00981D8B" w:rsidRPr="00721F42">
        <w:rPr>
          <w:rFonts w:ascii="Times New Roman" w:hAnsi="Times New Roman" w:cs="Times New Roman"/>
          <w:sz w:val="24"/>
          <w:szCs w:val="24"/>
          <w:lang w:val="ro-RO"/>
        </w:rPr>
        <w:t>o atitudine imparțială, nu au  prejudecăți și evită conflictele de interese în realizarea activității de audit public intern.</w:t>
      </w:r>
    </w:p>
    <w:p w14:paraId="3A4666EB" w14:textId="77777777" w:rsidR="00721F42" w:rsidRPr="00721F42" w:rsidRDefault="00721F42" w:rsidP="00297107">
      <w:pPr>
        <w:spacing w:after="0"/>
        <w:jc w:val="both"/>
        <w:rPr>
          <w:rFonts w:ascii="Times New Roman" w:hAnsi="Times New Roman" w:cs="Times New Roman"/>
          <w:sz w:val="24"/>
          <w:szCs w:val="24"/>
          <w:lang w:val="ro-RO"/>
        </w:rPr>
      </w:pPr>
    </w:p>
    <w:p w14:paraId="616BFF60" w14:textId="77777777" w:rsidR="00981D8B" w:rsidRPr="00721F42" w:rsidRDefault="00DC51BA" w:rsidP="00297107">
      <w:pPr>
        <w:spacing w:after="0"/>
        <w:jc w:val="both"/>
        <w:rPr>
          <w:rFonts w:ascii="Times New Roman" w:hAnsi="Times New Roman" w:cs="Times New Roman"/>
          <w:sz w:val="24"/>
          <w:szCs w:val="24"/>
          <w:lang w:val="ro-RO"/>
        </w:rPr>
      </w:pPr>
      <w:r w:rsidRPr="00721F42">
        <w:rPr>
          <w:rFonts w:ascii="Times New Roman" w:hAnsi="Times New Roman" w:cs="Times New Roman"/>
          <w:b/>
          <w:bCs/>
          <w:sz w:val="24"/>
          <w:szCs w:val="24"/>
          <w:lang w:val="ro-RO"/>
        </w:rPr>
        <w:t>4.4</w:t>
      </w:r>
      <w:r w:rsidR="00722AA3" w:rsidRPr="00721F42">
        <w:rPr>
          <w:rFonts w:ascii="Times New Roman" w:hAnsi="Times New Roman" w:cs="Times New Roman"/>
          <w:b/>
          <w:bCs/>
          <w:sz w:val="24"/>
          <w:szCs w:val="24"/>
          <w:lang w:val="ro-RO"/>
        </w:rPr>
        <w:t>.2</w:t>
      </w:r>
      <w:r w:rsidR="00981D8B" w:rsidRPr="00721F42">
        <w:rPr>
          <w:rFonts w:ascii="Times New Roman" w:hAnsi="Times New Roman" w:cs="Times New Roman"/>
          <w:b/>
          <w:bCs/>
          <w:sz w:val="24"/>
          <w:szCs w:val="24"/>
          <w:lang w:val="ro-RO"/>
        </w:rPr>
        <w:t>.</w:t>
      </w:r>
      <w:r w:rsidR="00981D8B" w:rsidRPr="00721F42">
        <w:rPr>
          <w:rFonts w:ascii="Times New Roman" w:hAnsi="Times New Roman" w:cs="Times New Roman"/>
          <w:sz w:val="24"/>
          <w:szCs w:val="24"/>
          <w:lang w:val="ro-RO"/>
        </w:rPr>
        <w:t xml:space="preserve"> Auditorii interni își îndeplinească atribuțiile în mod obiectiv și independent, cu profesionalism și integritate, potrivit normelor și procedurilor specifice activității de audit publ</w:t>
      </w:r>
      <w:r w:rsidR="00722AA3" w:rsidRPr="00721F42">
        <w:rPr>
          <w:rFonts w:ascii="Times New Roman" w:hAnsi="Times New Roman" w:cs="Times New Roman"/>
          <w:sz w:val="24"/>
          <w:szCs w:val="24"/>
          <w:lang w:val="ro-RO"/>
        </w:rPr>
        <w:t>ic intern</w:t>
      </w:r>
      <w:r w:rsidR="00981D8B" w:rsidRPr="00721F42">
        <w:rPr>
          <w:rFonts w:ascii="Times New Roman" w:hAnsi="Times New Roman" w:cs="Times New Roman"/>
          <w:sz w:val="24"/>
          <w:szCs w:val="24"/>
          <w:lang w:val="ro-RO"/>
        </w:rPr>
        <w:t>.</w:t>
      </w:r>
    </w:p>
    <w:p w14:paraId="7312675F" w14:textId="77777777" w:rsidR="00721F42" w:rsidRPr="00721F42" w:rsidRDefault="00721F42" w:rsidP="00297107">
      <w:pPr>
        <w:spacing w:after="0"/>
        <w:jc w:val="both"/>
        <w:rPr>
          <w:rFonts w:ascii="Times New Roman" w:hAnsi="Times New Roman" w:cs="Times New Roman"/>
          <w:sz w:val="24"/>
          <w:szCs w:val="24"/>
          <w:lang w:val="ro-RO"/>
        </w:rPr>
      </w:pPr>
    </w:p>
    <w:p w14:paraId="0730FBD1" w14:textId="77777777" w:rsidR="00981D8B" w:rsidRDefault="00981D8B" w:rsidP="00297107">
      <w:pPr>
        <w:pStyle w:val="Titlu2"/>
        <w:spacing w:before="0"/>
        <w:rPr>
          <w:rFonts w:ascii="Times New Roman" w:hAnsi="Times New Roman" w:cs="Times New Roman"/>
          <w:b/>
          <w:bCs/>
          <w:sz w:val="24"/>
          <w:szCs w:val="24"/>
          <w:lang w:val="ro-RO"/>
        </w:rPr>
      </w:pPr>
      <w:r w:rsidRPr="00721F42">
        <w:rPr>
          <w:rFonts w:ascii="Times New Roman" w:hAnsi="Times New Roman" w:cs="Times New Roman"/>
          <w:b/>
          <w:bCs/>
          <w:sz w:val="24"/>
          <w:szCs w:val="24"/>
          <w:lang w:val="ro-RO"/>
        </w:rPr>
        <w:t xml:space="preserve"> </w:t>
      </w:r>
      <w:bookmarkStart w:id="17" w:name="_Toc108599598"/>
      <w:bookmarkStart w:id="18" w:name="_Toc232775518"/>
      <w:r w:rsidR="00DC51BA" w:rsidRPr="00721F42">
        <w:rPr>
          <w:rFonts w:ascii="Times New Roman" w:hAnsi="Times New Roman" w:cs="Times New Roman"/>
          <w:b/>
          <w:bCs/>
          <w:sz w:val="24"/>
          <w:szCs w:val="24"/>
          <w:lang w:val="ro-RO"/>
        </w:rPr>
        <w:t>4.5.</w:t>
      </w:r>
      <w:r w:rsidRPr="00721F42">
        <w:rPr>
          <w:rFonts w:ascii="Times New Roman" w:hAnsi="Times New Roman" w:cs="Times New Roman"/>
          <w:b/>
          <w:bCs/>
          <w:sz w:val="24"/>
          <w:szCs w:val="24"/>
          <w:lang w:val="ro-RO"/>
        </w:rPr>
        <w:t xml:space="preserve"> Autoritatea </w:t>
      </w:r>
      <w:r w:rsidR="00722AA3" w:rsidRPr="00721F42">
        <w:rPr>
          <w:rFonts w:ascii="Times New Roman" w:hAnsi="Times New Roman" w:cs="Times New Roman"/>
          <w:b/>
          <w:bCs/>
          <w:sz w:val="24"/>
          <w:szCs w:val="24"/>
          <w:lang w:val="ro-RO"/>
        </w:rPr>
        <w:t>Compartimentului Audit</w:t>
      </w:r>
      <w:bookmarkEnd w:id="17"/>
      <w:bookmarkEnd w:id="18"/>
    </w:p>
    <w:p w14:paraId="18C633AD" w14:textId="77777777" w:rsidR="00297107" w:rsidRPr="00297107" w:rsidRDefault="00297107" w:rsidP="00297107">
      <w:pPr>
        <w:spacing w:after="0"/>
        <w:rPr>
          <w:lang w:val="ro-RO"/>
        </w:rPr>
      </w:pPr>
    </w:p>
    <w:p w14:paraId="7D3930A7" w14:textId="0C8CF510" w:rsidR="00981D8B" w:rsidRPr="00CE6A4E" w:rsidRDefault="00722AA3" w:rsidP="00BF32D2">
      <w:pPr>
        <w:autoSpaceDE w:val="0"/>
        <w:autoSpaceDN w:val="0"/>
        <w:adjustRightInd w:val="0"/>
        <w:spacing w:after="0"/>
        <w:jc w:val="both"/>
        <w:rPr>
          <w:rFonts w:ascii="Times New Roman" w:eastAsia="Calibri" w:hAnsi="Times New Roman" w:cs="Times New Roman"/>
          <w:color w:val="2E74B5"/>
          <w:sz w:val="24"/>
          <w:szCs w:val="24"/>
          <w:shd w:val="clear" w:color="auto" w:fill="FFFFFF"/>
          <w:lang w:val="ro-RO"/>
        </w:rPr>
      </w:pPr>
      <w:r w:rsidRPr="00CE6A4E">
        <w:rPr>
          <w:rFonts w:ascii="Times New Roman" w:eastAsia="Calibri" w:hAnsi="Times New Roman" w:cs="Times New Roman"/>
          <w:b/>
          <w:bCs/>
          <w:iCs/>
          <w:color w:val="000000"/>
          <w:sz w:val="24"/>
          <w:szCs w:val="24"/>
          <w:lang w:val="ro-RO"/>
        </w:rPr>
        <w:t>4.</w:t>
      </w:r>
      <w:r w:rsidR="00CE6A4E" w:rsidRPr="00CE6A4E">
        <w:rPr>
          <w:rFonts w:ascii="Times New Roman" w:eastAsia="Calibri" w:hAnsi="Times New Roman" w:cs="Times New Roman"/>
          <w:b/>
          <w:bCs/>
          <w:iCs/>
          <w:color w:val="000000"/>
          <w:sz w:val="24"/>
          <w:szCs w:val="24"/>
          <w:lang w:val="ro-RO"/>
        </w:rPr>
        <w:t>5</w:t>
      </w:r>
      <w:r w:rsidRPr="00CE6A4E">
        <w:rPr>
          <w:rFonts w:ascii="Times New Roman" w:eastAsia="Calibri" w:hAnsi="Times New Roman" w:cs="Times New Roman"/>
          <w:b/>
          <w:bCs/>
          <w:iCs/>
          <w:color w:val="000000"/>
          <w:sz w:val="24"/>
          <w:szCs w:val="24"/>
          <w:lang w:val="ro-RO"/>
        </w:rPr>
        <w:t>.1</w:t>
      </w:r>
      <w:r w:rsidR="00981D8B" w:rsidRPr="00CE6A4E">
        <w:rPr>
          <w:rFonts w:ascii="Times New Roman" w:eastAsia="Calibri" w:hAnsi="Times New Roman" w:cs="Times New Roman"/>
          <w:b/>
          <w:bCs/>
          <w:color w:val="000000"/>
          <w:sz w:val="24"/>
          <w:szCs w:val="24"/>
          <w:lang w:val="ro-RO"/>
        </w:rPr>
        <w:t>.</w:t>
      </w:r>
      <w:r w:rsidR="00981D8B" w:rsidRPr="00CE6A4E">
        <w:rPr>
          <w:rFonts w:ascii="Times New Roman" w:eastAsia="Calibri" w:hAnsi="Times New Roman" w:cs="Times New Roman"/>
          <w:color w:val="000000"/>
          <w:sz w:val="24"/>
          <w:szCs w:val="24"/>
          <w:lang w:val="ro-RO"/>
        </w:rPr>
        <w:t xml:space="preserve"> </w:t>
      </w:r>
      <w:r w:rsidRPr="00CE6A4E">
        <w:rPr>
          <w:rFonts w:ascii="Times New Roman" w:eastAsia="Calibri" w:hAnsi="Times New Roman" w:cs="Times New Roman"/>
          <w:color w:val="000000"/>
          <w:sz w:val="24"/>
          <w:szCs w:val="24"/>
          <w:lang w:val="ro-RO"/>
        </w:rPr>
        <w:t xml:space="preserve">Compartimentul Audit din cadrul Universității „Valahia” din </w:t>
      </w:r>
      <w:r w:rsidR="00721F42" w:rsidRPr="00CE6A4E">
        <w:rPr>
          <w:rFonts w:ascii="Times New Roman" w:eastAsia="Calibri" w:hAnsi="Times New Roman" w:cs="Times New Roman"/>
          <w:color w:val="000000"/>
          <w:sz w:val="24"/>
          <w:szCs w:val="24"/>
          <w:lang w:val="ro-RO"/>
        </w:rPr>
        <w:t>Târgoviște</w:t>
      </w:r>
      <w:r w:rsidR="00981D8B" w:rsidRPr="00CE6A4E">
        <w:rPr>
          <w:rFonts w:ascii="Times New Roman" w:eastAsia="Calibri" w:hAnsi="Times New Roman" w:cs="Times New Roman"/>
          <w:color w:val="2E74B5"/>
          <w:sz w:val="24"/>
          <w:szCs w:val="24"/>
          <w:shd w:val="clear" w:color="auto" w:fill="FFFFFF"/>
          <w:lang w:val="ro-RO"/>
        </w:rPr>
        <w:t>:</w:t>
      </w:r>
    </w:p>
    <w:p w14:paraId="160C6B8F" w14:textId="77777777" w:rsidR="00AE43C7" w:rsidRPr="00CE6A4E" w:rsidRDefault="00981D8B" w:rsidP="00AE43C7">
      <w:pPr>
        <w:pStyle w:val="Listparagraf"/>
        <w:numPr>
          <w:ilvl w:val="1"/>
          <w:numId w:val="24"/>
        </w:numPr>
        <w:tabs>
          <w:tab w:val="left" w:pos="1530"/>
        </w:tabs>
        <w:autoSpaceDE w:val="0"/>
        <w:autoSpaceDN w:val="0"/>
        <w:adjustRightInd w:val="0"/>
        <w:spacing w:before="120" w:after="0"/>
        <w:ind w:left="900"/>
        <w:jc w:val="both"/>
        <w:rPr>
          <w:rFonts w:ascii="Times New Roman" w:eastAsia="Calibri" w:hAnsi="Times New Roman" w:cs="Times New Roman"/>
          <w:color w:val="000000"/>
          <w:sz w:val="24"/>
          <w:szCs w:val="24"/>
          <w:lang w:val="ro-RO"/>
        </w:rPr>
      </w:pPr>
      <w:r w:rsidRPr="00CE6A4E">
        <w:rPr>
          <w:rFonts w:ascii="Times New Roman" w:eastAsia="Calibri" w:hAnsi="Times New Roman" w:cs="Times New Roman"/>
          <w:color w:val="000000"/>
          <w:sz w:val="24"/>
          <w:szCs w:val="24"/>
          <w:lang w:val="ro-RO"/>
        </w:rPr>
        <w:t>respectă principiile de legalitate, economicitate, eficientă și eficacitate în realizarea activității de audit public intern;</w:t>
      </w:r>
    </w:p>
    <w:p w14:paraId="75870E35" w14:textId="77777777" w:rsidR="00981D8B" w:rsidRPr="00CE6A4E" w:rsidRDefault="00981D8B" w:rsidP="00AE43C7">
      <w:pPr>
        <w:pStyle w:val="Listparagraf"/>
        <w:numPr>
          <w:ilvl w:val="1"/>
          <w:numId w:val="24"/>
        </w:numPr>
        <w:tabs>
          <w:tab w:val="left" w:pos="1530"/>
        </w:tabs>
        <w:autoSpaceDE w:val="0"/>
        <w:autoSpaceDN w:val="0"/>
        <w:adjustRightInd w:val="0"/>
        <w:spacing w:before="120" w:after="0"/>
        <w:ind w:left="900"/>
        <w:jc w:val="both"/>
        <w:rPr>
          <w:rFonts w:ascii="Times New Roman" w:eastAsia="Calibri" w:hAnsi="Times New Roman" w:cs="Times New Roman"/>
          <w:color w:val="000000"/>
          <w:sz w:val="24"/>
          <w:szCs w:val="24"/>
          <w:lang w:val="ro-RO"/>
        </w:rPr>
      </w:pPr>
      <w:r w:rsidRPr="00CE6A4E">
        <w:rPr>
          <w:rFonts w:ascii="Times New Roman" w:eastAsia="Calibri" w:hAnsi="Times New Roman" w:cs="Times New Roman"/>
          <w:color w:val="000000"/>
          <w:sz w:val="24"/>
          <w:szCs w:val="24"/>
          <w:lang w:val="ro-RO"/>
        </w:rPr>
        <w:t xml:space="preserve">are acces </w:t>
      </w:r>
      <w:r w:rsidR="00AE43C7" w:rsidRPr="00CE6A4E">
        <w:rPr>
          <w:rFonts w:ascii="Times New Roman" w:eastAsia="Calibri" w:hAnsi="Times New Roman" w:cs="Times New Roman"/>
          <w:color w:val="000000"/>
          <w:sz w:val="24"/>
          <w:szCs w:val="24"/>
          <w:lang w:val="ro-RO"/>
        </w:rPr>
        <w:t xml:space="preserve"> la toate datele și informațiile, inclusiv la cele </w:t>
      </w:r>
      <w:proofErr w:type="spellStart"/>
      <w:r w:rsidR="00AE43C7" w:rsidRPr="00CE6A4E">
        <w:rPr>
          <w:rFonts w:ascii="Times New Roman" w:eastAsia="Calibri" w:hAnsi="Times New Roman" w:cs="Times New Roman"/>
          <w:color w:val="000000"/>
          <w:sz w:val="24"/>
          <w:szCs w:val="24"/>
          <w:lang w:val="ro-RO"/>
        </w:rPr>
        <w:t>ȋn</w:t>
      </w:r>
      <w:proofErr w:type="spellEnd"/>
      <w:r w:rsidR="00AE43C7" w:rsidRPr="00CE6A4E">
        <w:rPr>
          <w:rFonts w:ascii="Times New Roman" w:eastAsia="Calibri" w:hAnsi="Times New Roman" w:cs="Times New Roman"/>
          <w:color w:val="000000"/>
          <w:sz w:val="24"/>
          <w:szCs w:val="24"/>
          <w:lang w:val="ro-RO"/>
        </w:rPr>
        <w:t xml:space="preserve"> format electronic, pe care le consideră relevante pentru scopul și obiectivele misiunii de audit. Personalul de conducere și de execuție din structura auditată are obligația să ofere documentele și informațiile solicitate, </w:t>
      </w:r>
      <w:proofErr w:type="spellStart"/>
      <w:r w:rsidR="00AE43C7" w:rsidRPr="00CE6A4E">
        <w:rPr>
          <w:rFonts w:ascii="Times New Roman" w:eastAsia="Calibri" w:hAnsi="Times New Roman" w:cs="Times New Roman"/>
          <w:color w:val="000000"/>
          <w:sz w:val="24"/>
          <w:szCs w:val="24"/>
          <w:lang w:val="ro-RO"/>
        </w:rPr>
        <w:t>ȋn</w:t>
      </w:r>
      <w:proofErr w:type="spellEnd"/>
      <w:r w:rsidR="00AE43C7" w:rsidRPr="00CE6A4E">
        <w:rPr>
          <w:rFonts w:ascii="Times New Roman" w:eastAsia="Calibri" w:hAnsi="Times New Roman" w:cs="Times New Roman"/>
          <w:color w:val="000000"/>
          <w:sz w:val="24"/>
          <w:szCs w:val="24"/>
          <w:lang w:val="ro-RO"/>
        </w:rPr>
        <w:t xml:space="preserve"> termenele stabilite, precum  și tot sprijinul necesar desfășurării in bune condiții a auditului public intern.</w:t>
      </w:r>
      <w:r w:rsidRPr="00CE6A4E">
        <w:rPr>
          <w:rFonts w:ascii="Times New Roman" w:eastAsia="Calibri" w:hAnsi="Times New Roman" w:cs="Times New Roman"/>
          <w:color w:val="000000"/>
          <w:sz w:val="24"/>
          <w:szCs w:val="24"/>
          <w:lang w:val="ro-RO"/>
        </w:rPr>
        <w:t>;</w:t>
      </w:r>
    </w:p>
    <w:p w14:paraId="59390F79" w14:textId="77777777" w:rsidR="00AE43C7" w:rsidRDefault="00981D8B" w:rsidP="00AE43C7">
      <w:pPr>
        <w:pStyle w:val="Listparagraf"/>
        <w:numPr>
          <w:ilvl w:val="1"/>
          <w:numId w:val="24"/>
        </w:numPr>
        <w:tabs>
          <w:tab w:val="left" w:pos="1530"/>
        </w:tabs>
        <w:autoSpaceDE w:val="0"/>
        <w:autoSpaceDN w:val="0"/>
        <w:adjustRightInd w:val="0"/>
        <w:spacing w:before="120" w:after="0"/>
        <w:ind w:left="900"/>
        <w:jc w:val="both"/>
        <w:rPr>
          <w:rFonts w:ascii="Times New Roman" w:eastAsia="Calibri" w:hAnsi="Times New Roman" w:cs="Times New Roman"/>
          <w:color w:val="000000"/>
          <w:sz w:val="24"/>
          <w:szCs w:val="24"/>
          <w:lang w:val="ro-RO"/>
        </w:rPr>
      </w:pPr>
      <w:r w:rsidRPr="00CE6A4E">
        <w:rPr>
          <w:rFonts w:ascii="Times New Roman" w:eastAsia="Calibri" w:hAnsi="Times New Roman" w:cs="Times New Roman"/>
          <w:color w:val="000000"/>
          <w:sz w:val="24"/>
          <w:szCs w:val="24"/>
          <w:lang w:val="ro-RO"/>
        </w:rPr>
        <w:t xml:space="preserve">are dreptul de a solicita informații și explicații care sunt necesare pentru realizarea obiectivelor sale, de la fiecare dintre </w:t>
      </w:r>
      <w:r w:rsidR="00722AA3" w:rsidRPr="00CE6A4E">
        <w:rPr>
          <w:rFonts w:ascii="Times New Roman" w:eastAsia="Calibri" w:hAnsi="Times New Roman" w:cs="Times New Roman"/>
          <w:color w:val="000000"/>
          <w:sz w:val="24"/>
          <w:szCs w:val="24"/>
          <w:lang w:val="ro-RO"/>
        </w:rPr>
        <w:t>structurile auditate</w:t>
      </w:r>
      <w:r w:rsidRPr="00CE6A4E">
        <w:rPr>
          <w:rFonts w:ascii="Times New Roman" w:eastAsia="Calibri" w:hAnsi="Times New Roman" w:cs="Times New Roman"/>
          <w:color w:val="000000"/>
          <w:sz w:val="24"/>
          <w:szCs w:val="24"/>
          <w:lang w:val="ro-RO"/>
        </w:rPr>
        <w:t xml:space="preserve"> cu ocazia misiunilor de audit desfășurate</w:t>
      </w:r>
      <w:r w:rsidR="00722AA3" w:rsidRPr="00CE6A4E">
        <w:rPr>
          <w:rFonts w:ascii="Times New Roman" w:eastAsia="Calibri" w:hAnsi="Times New Roman" w:cs="Times New Roman"/>
          <w:color w:val="000000"/>
          <w:sz w:val="24"/>
          <w:szCs w:val="24"/>
          <w:lang w:val="ro-RO"/>
        </w:rPr>
        <w:t>.</w:t>
      </w:r>
    </w:p>
    <w:p w14:paraId="224D2B85" w14:textId="77777777" w:rsidR="00A23B68" w:rsidRPr="00CE6A4E" w:rsidRDefault="00A23B68" w:rsidP="00A23B68">
      <w:pPr>
        <w:pStyle w:val="Listparagraf"/>
        <w:tabs>
          <w:tab w:val="left" w:pos="1530"/>
        </w:tabs>
        <w:autoSpaceDE w:val="0"/>
        <w:autoSpaceDN w:val="0"/>
        <w:adjustRightInd w:val="0"/>
        <w:spacing w:before="120" w:after="0"/>
        <w:ind w:left="900"/>
        <w:jc w:val="both"/>
        <w:rPr>
          <w:rFonts w:ascii="Times New Roman" w:eastAsia="Calibri" w:hAnsi="Times New Roman" w:cs="Times New Roman"/>
          <w:color w:val="000000"/>
          <w:sz w:val="24"/>
          <w:szCs w:val="24"/>
          <w:lang w:val="ro-RO"/>
        </w:rPr>
      </w:pPr>
    </w:p>
    <w:p w14:paraId="7D13777C" w14:textId="0D81462D" w:rsidR="00981D8B" w:rsidRDefault="00981D8B" w:rsidP="00792604">
      <w:pPr>
        <w:pStyle w:val="Titlu2"/>
        <w:spacing w:before="0"/>
        <w:rPr>
          <w:rFonts w:ascii="Times New Roman" w:hAnsi="Times New Roman" w:cs="Times New Roman"/>
          <w:b/>
          <w:bCs/>
          <w:sz w:val="24"/>
          <w:szCs w:val="24"/>
          <w:lang w:val="ro-RO"/>
        </w:rPr>
      </w:pPr>
      <w:bookmarkStart w:id="19" w:name="_Toc108599599"/>
      <w:bookmarkStart w:id="20" w:name="_Toc232775519"/>
      <w:r w:rsidRPr="00A23B68">
        <w:rPr>
          <w:rFonts w:ascii="Times New Roman" w:hAnsi="Times New Roman" w:cs="Times New Roman"/>
          <w:b/>
          <w:bCs/>
          <w:sz w:val="24"/>
          <w:szCs w:val="24"/>
          <w:lang w:val="ro-RO"/>
        </w:rPr>
        <w:t>4</w:t>
      </w:r>
      <w:r w:rsidR="00DC51BA" w:rsidRPr="00A23B68">
        <w:rPr>
          <w:rFonts w:ascii="Times New Roman" w:hAnsi="Times New Roman" w:cs="Times New Roman"/>
          <w:b/>
          <w:bCs/>
          <w:sz w:val="24"/>
          <w:szCs w:val="24"/>
          <w:lang w:val="ro-RO"/>
        </w:rPr>
        <w:t>.6</w:t>
      </w:r>
      <w:r w:rsidRPr="00A23B68">
        <w:rPr>
          <w:rFonts w:ascii="Times New Roman" w:hAnsi="Times New Roman" w:cs="Times New Roman"/>
          <w:b/>
          <w:bCs/>
          <w:sz w:val="24"/>
          <w:szCs w:val="24"/>
          <w:lang w:val="ro-RO"/>
        </w:rPr>
        <w:t>. Standarde profesionale</w:t>
      </w:r>
      <w:bookmarkEnd w:id="19"/>
      <w:bookmarkEnd w:id="20"/>
    </w:p>
    <w:p w14:paraId="2412DC15" w14:textId="77777777" w:rsidR="00792604" w:rsidRPr="00792604" w:rsidRDefault="00792604" w:rsidP="00792604">
      <w:pPr>
        <w:spacing w:after="0"/>
        <w:rPr>
          <w:lang w:val="ro-RO"/>
        </w:rPr>
      </w:pPr>
    </w:p>
    <w:p w14:paraId="6EDBCAC7" w14:textId="38BFE114" w:rsidR="00981D8B" w:rsidRPr="00792604" w:rsidRDefault="00DC51BA" w:rsidP="00792604">
      <w:pPr>
        <w:spacing w:after="0"/>
        <w:jc w:val="both"/>
        <w:rPr>
          <w:rFonts w:ascii="Times New Roman" w:eastAsia="Calibri" w:hAnsi="Times New Roman" w:cs="Times New Roman"/>
          <w:color w:val="2E74B5"/>
          <w:sz w:val="24"/>
          <w:szCs w:val="24"/>
          <w:shd w:val="clear" w:color="auto" w:fill="FFFFFF"/>
          <w:lang w:val="ro-RO"/>
        </w:rPr>
      </w:pPr>
      <w:r w:rsidRPr="00792604">
        <w:rPr>
          <w:rFonts w:ascii="Times New Roman" w:eastAsia="Calibri" w:hAnsi="Times New Roman" w:cs="Times New Roman"/>
          <w:b/>
          <w:bCs/>
          <w:color w:val="000000"/>
          <w:sz w:val="24"/>
          <w:szCs w:val="24"/>
          <w:lang w:val="ro-RO"/>
        </w:rPr>
        <w:t>4.6</w:t>
      </w:r>
      <w:r w:rsidR="00AE43C7" w:rsidRPr="00792604">
        <w:rPr>
          <w:rFonts w:ascii="Times New Roman" w:eastAsia="Calibri" w:hAnsi="Times New Roman" w:cs="Times New Roman"/>
          <w:b/>
          <w:bCs/>
          <w:color w:val="000000"/>
          <w:sz w:val="24"/>
          <w:szCs w:val="24"/>
          <w:lang w:val="ro-RO"/>
        </w:rPr>
        <w:t>.1</w:t>
      </w:r>
      <w:r w:rsidR="00981D8B" w:rsidRPr="00792604">
        <w:rPr>
          <w:rFonts w:ascii="Times New Roman" w:eastAsia="Calibri" w:hAnsi="Times New Roman" w:cs="Times New Roman"/>
          <w:b/>
          <w:bCs/>
          <w:color w:val="000000"/>
          <w:sz w:val="24"/>
          <w:szCs w:val="24"/>
          <w:lang w:val="ro-RO"/>
        </w:rPr>
        <w:t>.</w:t>
      </w:r>
      <w:r w:rsidR="00981D8B" w:rsidRPr="00792604">
        <w:rPr>
          <w:rFonts w:ascii="Times New Roman" w:eastAsia="Calibri" w:hAnsi="Times New Roman" w:cs="Times New Roman"/>
          <w:color w:val="000000"/>
          <w:sz w:val="24"/>
          <w:szCs w:val="24"/>
          <w:lang w:val="ro-RO"/>
        </w:rPr>
        <w:t xml:space="preserve"> </w:t>
      </w:r>
      <w:r w:rsidR="00AE43C7" w:rsidRPr="00792604">
        <w:rPr>
          <w:rFonts w:ascii="Times New Roman" w:eastAsia="Calibri" w:hAnsi="Times New Roman" w:cs="Times New Roman"/>
          <w:color w:val="000000"/>
          <w:sz w:val="24"/>
          <w:szCs w:val="24"/>
          <w:lang w:val="ro-RO"/>
        </w:rPr>
        <w:t xml:space="preserve">Compartimentul Audit din cadrul Universității „Valahia” din </w:t>
      </w:r>
      <w:r w:rsidR="00721F42" w:rsidRPr="00792604">
        <w:rPr>
          <w:rFonts w:ascii="Times New Roman" w:eastAsia="Calibri" w:hAnsi="Times New Roman" w:cs="Times New Roman"/>
          <w:color w:val="000000"/>
          <w:sz w:val="24"/>
          <w:szCs w:val="24"/>
          <w:lang w:val="ro-RO"/>
        </w:rPr>
        <w:t>Târgoviște</w:t>
      </w:r>
      <w:r w:rsidR="00981D8B" w:rsidRPr="00792604">
        <w:rPr>
          <w:rFonts w:ascii="Times New Roman" w:eastAsia="Calibri" w:hAnsi="Times New Roman" w:cs="Times New Roman"/>
          <w:color w:val="2E74B5"/>
          <w:sz w:val="24"/>
          <w:szCs w:val="24"/>
          <w:shd w:val="clear" w:color="auto" w:fill="FFFFFF"/>
          <w:lang w:val="ro-RO"/>
        </w:rPr>
        <w:t>:</w:t>
      </w:r>
    </w:p>
    <w:p w14:paraId="00FF2284" w14:textId="77777777" w:rsidR="00981D8B" w:rsidRPr="00792604" w:rsidRDefault="00981D8B" w:rsidP="00792604">
      <w:pPr>
        <w:pStyle w:val="Listparagraf"/>
        <w:numPr>
          <w:ilvl w:val="1"/>
          <w:numId w:val="26"/>
        </w:numPr>
        <w:spacing w:after="0"/>
        <w:ind w:left="900"/>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color w:val="000000"/>
          <w:sz w:val="24"/>
          <w:szCs w:val="24"/>
          <w:lang w:val="ro-RO"/>
        </w:rPr>
        <w:t xml:space="preserve">dispune de competența și experiența necesară în realizarea misiunilor de audit intern din sfera de activitate; </w:t>
      </w:r>
    </w:p>
    <w:p w14:paraId="56DBDCEC" w14:textId="77777777" w:rsidR="00981D8B" w:rsidRPr="00792604" w:rsidRDefault="00981D8B" w:rsidP="00792604">
      <w:pPr>
        <w:pStyle w:val="Listparagraf"/>
        <w:numPr>
          <w:ilvl w:val="1"/>
          <w:numId w:val="26"/>
        </w:numPr>
        <w:spacing w:after="0"/>
        <w:ind w:left="900"/>
        <w:jc w:val="both"/>
        <w:rPr>
          <w:rFonts w:ascii="Times New Roman" w:eastAsia="Calibri" w:hAnsi="Times New Roman" w:cs="Times New Roman"/>
          <w:sz w:val="24"/>
          <w:szCs w:val="24"/>
          <w:lang w:val="ro-RO"/>
        </w:rPr>
      </w:pPr>
      <w:r w:rsidRPr="00792604">
        <w:rPr>
          <w:rFonts w:ascii="Times New Roman" w:eastAsia="Calibri" w:hAnsi="Times New Roman" w:cs="Times New Roman"/>
          <w:color w:val="000000"/>
          <w:sz w:val="24"/>
          <w:szCs w:val="24"/>
          <w:lang w:val="ro-RO"/>
        </w:rPr>
        <w:t>d</w:t>
      </w:r>
      <w:r w:rsidRPr="00792604">
        <w:rPr>
          <w:rFonts w:ascii="Times New Roman" w:eastAsia="Calibri" w:hAnsi="Times New Roman" w:cs="Times New Roman"/>
          <w:sz w:val="24"/>
          <w:szCs w:val="24"/>
          <w:lang w:val="ro-RO"/>
        </w:rPr>
        <w:t>ispune de metodologii și sisteme IT, aplică metode de analiză, de eșantionare și instrumente de control adecvate în desfășurarea misiunilor de audit intern;</w:t>
      </w:r>
    </w:p>
    <w:p w14:paraId="4BB721B3" w14:textId="77777777" w:rsidR="00981D8B" w:rsidRDefault="00981D8B" w:rsidP="00792604">
      <w:pPr>
        <w:pStyle w:val="Listparagraf"/>
        <w:numPr>
          <w:ilvl w:val="1"/>
          <w:numId w:val="26"/>
        </w:numPr>
        <w:spacing w:after="0"/>
        <w:ind w:left="900"/>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color w:val="000000"/>
          <w:sz w:val="24"/>
          <w:szCs w:val="24"/>
          <w:lang w:val="ro-RO"/>
        </w:rPr>
        <w:t>respectă și aplică principiile specifice pentru profesia și practica de audit public intern.</w:t>
      </w:r>
    </w:p>
    <w:p w14:paraId="5E94F0C1" w14:textId="77777777" w:rsidR="00792604" w:rsidRPr="00792604" w:rsidRDefault="00792604" w:rsidP="00792604">
      <w:pPr>
        <w:pStyle w:val="Listparagraf"/>
        <w:spacing w:after="0"/>
        <w:ind w:left="900"/>
        <w:jc w:val="both"/>
        <w:rPr>
          <w:rFonts w:ascii="Times New Roman" w:eastAsia="Calibri" w:hAnsi="Times New Roman" w:cs="Times New Roman"/>
          <w:color w:val="000000"/>
          <w:sz w:val="24"/>
          <w:szCs w:val="24"/>
          <w:lang w:val="ro-RO"/>
        </w:rPr>
      </w:pPr>
    </w:p>
    <w:p w14:paraId="4B94BEC5" w14:textId="77777777" w:rsidR="00981D8B" w:rsidRDefault="00DC51BA" w:rsidP="00792604">
      <w:pPr>
        <w:spacing w:after="0"/>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b/>
          <w:bCs/>
          <w:color w:val="000000"/>
          <w:sz w:val="24"/>
          <w:szCs w:val="24"/>
          <w:lang w:val="ro-RO"/>
        </w:rPr>
        <w:t>4.6</w:t>
      </w:r>
      <w:r w:rsidR="00AE43C7" w:rsidRPr="00792604">
        <w:rPr>
          <w:rFonts w:ascii="Times New Roman" w:eastAsia="Calibri" w:hAnsi="Times New Roman" w:cs="Times New Roman"/>
          <w:b/>
          <w:bCs/>
          <w:color w:val="000000"/>
          <w:sz w:val="24"/>
          <w:szCs w:val="24"/>
          <w:lang w:val="ro-RO"/>
        </w:rPr>
        <w:t>.2</w:t>
      </w:r>
      <w:r w:rsidR="00981D8B" w:rsidRPr="00792604">
        <w:rPr>
          <w:rFonts w:ascii="Times New Roman" w:eastAsia="Calibri" w:hAnsi="Times New Roman" w:cs="Times New Roman"/>
          <w:b/>
          <w:bCs/>
          <w:color w:val="000000"/>
          <w:sz w:val="24"/>
          <w:szCs w:val="24"/>
          <w:lang w:val="ro-RO"/>
        </w:rPr>
        <w:t>.</w:t>
      </w:r>
      <w:r w:rsidR="00981D8B" w:rsidRPr="00792604">
        <w:rPr>
          <w:rFonts w:ascii="Times New Roman" w:eastAsia="Calibri" w:hAnsi="Times New Roman" w:cs="Times New Roman"/>
          <w:color w:val="000000"/>
          <w:sz w:val="24"/>
          <w:szCs w:val="24"/>
          <w:lang w:val="ro-RO"/>
        </w:rPr>
        <w:t xml:space="preserve"> Misiunile de audit intern sunt încredințate auditorilor interni cu pregătire și experiență corespunzătoare nivelului de complexitate al obiectivelor stabilite misiunilor de audit.</w:t>
      </w:r>
    </w:p>
    <w:p w14:paraId="3624D05F" w14:textId="77777777" w:rsidR="00792604" w:rsidRPr="00792604" w:rsidRDefault="00792604" w:rsidP="00792604">
      <w:pPr>
        <w:spacing w:after="0"/>
        <w:jc w:val="both"/>
        <w:rPr>
          <w:rFonts w:ascii="Times New Roman" w:eastAsia="Calibri" w:hAnsi="Times New Roman" w:cs="Times New Roman"/>
          <w:color w:val="000000"/>
          <w:sz w:val="24"/>
          <w:szCs w:val="24"/>
          <w:lang w:val="ro-RO"/>
        </w:rPr>
      </w:pPr>
    </w:p>
    <w:p w14:paraId="2467773E" w14:textId="77777777" w:rsidR="00981D8B" w:rsidRPr="00792604" w:rsidRDefault="00DC51BA" w:rsidP="00792604">
      <w:pPr>
        <w:spacing w:after="0"/>
        <w:jc w:val="both"/>
        <w:rPr>
          <w:rFonts w:ascii="Times New Roman" w:eastAsia="Calibri" w:hAnsi="Times New Roman" w:cs="Times New Roman"/>
          <w:sz w:val="24"/>
          <w:szCs w:val="24"/>
          <w:lang w:val="ro-RO"/>
        </w:rPr>
      </w:pPr>
      <w:r w:rsidRPr="00792604">
        <w:rPr>
          <w:rFonts w:ascii="Times New Roman" w:eastAsia="Calibri" w:hAnsi="Times New Roman" w:cs="Times New Roman"/>
          <w:b/>
          <w:bCs/>
          <w:color w:val="000000"/>
          <w:sz w:val="24"/>
          <w:szCs w:val="24"/>
          <w:lang w:val="ro-RO"/>
        </w:rPr>
        <w:t>4.6</w:t>
      </w:r>
      <w:r w:rsidR="00AE43C7" w:rsidRPr="00792604">
        <w:rPr>
          <w:rFonts w:ascii="Times New Roman" w:eastAsia="Calibri" w:hAnsi="Times New Roman" w:cs="Times New Roman"/>
          <w:b/>
          <w:bCs/>
          <w:color w:val="000000"/>
          <w:sz w:val="24"/>
          <w:szCs w:val="24"/>
          <w:lang w:val="ro-RO"/>
        </w:rPr>
        <w:t>.3</w:t>
      </w:r>
      <w:r w:rsidR="00981D8B" w:rsidRPr="00792604">
        <w:rPr>
          <w:rFonts w:ascii="Times New Roman" w:eastAsia="Calibri" w:hAnsi="Times New Roman" w:cs="Times New Roman"/>
          <w:b/>
          <w:bCs/>
          <w:color w:val="000000"/>
          <w:sz w:val="24"/>
          <w:szCs w:val="24"/>
          <w:lang w:val="ro-RO"/>
        </w:rPr>
        <w:t>.</w:t>
      </w:r>
      <w:r w:rsidR="00981D8B" w:rsidRPr="00792604">
        <w:rPr>
          <w:rFonts w:ascii="Times New Roman" w:eastAsia="Calibri" w:hAnsi="Times New Roman" w:cs="Times New Roman"/>
          <w:color w:val="000000"/>
          <w:sz w:val="24"/>
          <w:szCs w:val="24"/>
          <w:lang w:val="ro-RO"/>
        </w:rPr>
        <w:t xml:space="preserve"> În desfășurarea activității de audit public intern, șeful structurii de audit public intern  și auditorii interni</w:t>
      </w:r>
      <w:r w:rsidR="00981D8B" w:rsidRPr="00792604">
        <w:rPr>
          <w:rFonts w:ascii="Times New Roman" w:eastAsia="Calibri" w:hAnsi="Times New Roman" w:cs="Times New Roman"/>
          <w:sz w:val="24"/>
          <w:szCs w:val="24"/>
          <w:lang w:val="ro-RO"/>
        </w:rPr>
        <w:t>:</w:t>
      </w:r>
    </w:p>
    <w:p w14:paraId="305639AD" w14:textId="77777777" w:rsidR="00981D8B" w:rsidRPr="00792604" w:rsidRDefault="00981D8B" w:rsidP="00792604">
      <w:pPr>
        <w:numPr>
          <w:ilvl w:val="0"/>
          <w:numId w:val="27"/>
        </w:numPr>
        <w:tabs>
          <w:tab w:val="left" w:pos="0"/>
          <w:tab w:val="left" w:pos="284"/>
        </w:tabs>
        <w:spacing w:after="0" w:line="240" w:lineRule="auto"/>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color w:val="000000"/>
          <w:sz w:val="24"/>
          <w:szCs w:val="24"/>
          <w:lang w:val="ro-RO"/>
        </w:rPr>
        <w:t>respectă regulile de etică și conduită profesională;</w:t>
      </w:r>
    </w:p>
    <w:p w14:paraId="76EF6581" w14:textId="77777777" w:rsidR="00981D8B" w:rsidRPr="00792604" w:rsidRDefault="00981D8B" w:rsidP="00792604">
      <w:pPr>
        <w:numPr>
          <w:ilvl w:val="0"/>
          <w:numId w:val="27"/>
        </w:numPr>
        <w:tabs>
          <w:tab w:val="left" w:pos="0"/>
          <w:tab w:val="left" w:pos="284"/>
        </w:tabs>
        <w:spacing w:after="0" w:line="240" w:lineRule="auto"/>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color w:val="000000"/>
          <w:sz w:val="24"/>
          <w:szCs w:val="24"/>
          <w:lang w:val="ro-RO"/>
        </w:rPr>
        <w:t>posedă cunoștințele, abilitățile și competențele necesare pentru realizarea activităților în condiții de eficiență și eficacitate;</w:t>
      </w:r>
    </w:p>
    <w:p w14:paraId="591606E3" w14:textId="77777777" w:rsidR="00981D8B" w:rsidRPr="00792604" w:rsidRDefault="00981D8B" w:rsidP="00792604">
      <w:pPr>
        <w:numPr>
          <w:ilvl w:val="0"/>
          <w:numId w:val="27"/>
        </w:numPr>
        <w:tabs>
          <w:tab w:val="left" w:pos="0"/>
          <w:tab w:val="left" w:pos="284"/>
        </w:tabs>
        <w:spacing w:after="0" w:line="240" w:lineRule="auto"/>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color w:val="000000"/>
          <w:sz w:val="24"/>
          <w:szCs w:val="24"/>
          <w:lang w:val="ro-RO"/>
        </w:rPr>
        <w:t>comunică eficient, în scris și oral și expun clar și eficace constatările, concluziile și recomandările misiunii;</w:t>
      </w:r>
    </w:p>
    <w:p w14:paraId="3D132A93" w14:textId="77777777" w:rsidR="00981D8B" w:rsidRDefault="00981D8B" w:rsidP="00792604">
      <w:pPr>
        <w:numPr>
          <w:ilvl w:val="0"/>
          <w:numId w:val="27"/>
        </w:numPr>
        <w:tabs>
          <w:tab w:val="left" w:pos="0"/>
          <w:tab w:val="left" w:pos="284"/>
        </w:tabs>
        <w:spacing w:after="0" w:line="240" w:lineRule="auto"/>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color w:val="000000"/>
          <w:sz w:val="24"/>
          <w:szCs w:val="24"/>
          <w:lang w:val="ro-RO"/>
        </w:rPr>
        <w:t>exercită activitățile de audit intern cu conștiinciozitate și pricepere.</w:t>
      </w:r>
    </w:p>
    <w:p w14:paraId="5AC36FD2" w14:textId="77777777" w:rsidR="00792604" w:rsidRPr="00792604" w:rsidRDefault="00792604" w:rsidP="00792604">
      <w:pPr>
        <w:tabs>
          <w:tab w:val="left" w:pos="0"/>
          <w:tab w:val="left" w:pos="284"/>
        </w:tabs>
        <w:spacing w:after="0" w:line="240" w:lineRule="auto"/>
        <w:ind w:left="1080"/>
        <w:jc w:val="both"/>
        <w:rPr>
          <w:rFonts w:ascii="Times New Roman" w:eastAsia="Calibri" w:hAnsi="Times New Roman" w:cs="Times New Roman"/>
          <w:color w:val="000000"/>
          <w:sz w:val="24"/>
          <w:szCs w:val="24"/>
          <w:lang w:val="ro-RO"/>
        </w:rPr>
      </w:pPr>
    </w:p>
    <w:p w14:paraId="235529C3" w14:textId="77777777" w:rsidR="00981D8B" w:rsidRDefault="00DC51BA" w:rsidP="00792604">
      <w:pPr>
        <w:spacing w:after="0"/>
        <w:jc w:val="both"/>
        <w:rPr>
          <w:rFonts w:ascii="Times New Roman" w:eastAsia="Calibri" w:hAnsi="Times New Roman" w:cs="Times New Roman"/>
          <w:color w:val="000000"/>
          <w:sz w:val="24"/>
          <w:szCs w:val="24"/>
          <w:lang w:val="ro-RO"/>
        </w:rPr>
      </w:pPr>
      <w:r w:rsidRPr="00792604">
        <w:rPr>
          <w:rFonts w:ascii="Times New Roman" w:eastAsia="Calibri" w:hAnsi="Times New Roman" w:cs="Times New Roman"/>
          <w:b/>
          <w:bCs/>
          <w:color w:val="000000"/>
          <w:sz w:val="24"/>
          <w:szCs w:val="24"/>
          <w:lang w:val="ro-RO"/>
        </w:rPr>
        <w:lastRenderedPageBreak/>
        <w:t>4.6</w:t>
      </w:r>
      <w:r w:rsidR="00AE43C7" w:rsidRPr="00792604">
        <w:rPr>
          <w:rFonts w:ascii="Times New Roman" w:eastAsia="Calibri" w:hAnsi="Times New Roman" w:cs="Times New Roman"/>
          <w:b/>
          <w:bCs/>
          <w:color w:val="000000"/>
          <w:sz w:val="24"/>
          <w:szCs w:val="24"/>
          <w:lang w:val="ro-RO"/>
        </w:rPr>
        <w:t>.4</w:t>
      </w:r>
      <w:r w:rsidR="00981D8B" w:rsidRPr="00792604">
        <w:rPr>
          <w:rFonts w:ascii="Times New Roman" w:eastAsia="Calibri" w:hAnsi="Times New Roman" w:cs="Times New Roman"/>
          <w:b/>
          <w:bCs/>
          <w:color w:val="000000"/>
          <w:sz w:val="24"/>
          <w:szCs w:val="24"/>
          <w:lang w:val="ro-RO"/>
        </w:rPr>
        <w:t>.</w:t>
      </w:r>
      <w:r w:rsidR="00981D8B" w:rsidRPr="00792604">
        <w:rPr>
          <w:rFonts w:ascii="Times New Roman" w:eastAsia="Calibri" w:hAnsi="Times New Roman" w:cs="Times New Roman"/>
          <w:color w:val="000000"/>
          <w:sz w:val="24"/>
          <w:szCs w:val="24"/>
          <w:lang w:val="ro-RO"/>
        </w:rPr>
        <w:t xml:space="preserve"> Auditorii interni </w:t>
      </w:r>
      <w:r w:rsidR="00981D8B" w:rsidRPr="00792604">
        <w:rPr>
          <w:rFonts w:ascii="Times New Roman" w:eastAsia="Calibri" w:hAnsi="Times New Roman" w:cs="Times New Roman"/>
          <w:bCs/>
          <w:sz w:val="24"/>
          <w:szCs w:val="24"/>
          <w:lang w:val="ro-RO"/>
        </w:rPr>
        <w:t>î</w:t>
      </w:r>
      <w:r w:rsidR="00981D8B" w:rsidRPr="00792604">
        <w:rPr>
          <w:rFonts w:ascii="Times New Roman" w:eastAsia="Calibri" w:hAnsi="Times New Roman" w:cs="Times New Roman"/>
          <w:color w:val="000000"/>
          <w:sz w:val="24"/>
          <w:szCs w:val="24"/>
          <w:lang w:val="ro-RO"/>
        </w:rPr>
        <w:t xml:space="preserve">și  îmbunătățesc cunoștințele, abilitățile și alte competențe printr-o formare profesională continuă. Responsabilitatea asigurării pregătirii profesionale revine șefului compartimentului de audit public intern, conducătorului </w:t>
      </w:r>
      <w:r w:rsidR="00AE43C7" w:rsidRPr="00792604">
        <w:rPr>
          <w:rFonts w:ascii="Times New Roman" w:eastAsia="Calibri" w:hAnsi="Times New Roman" w:cs="Times New Roman"/>
          <w:bCs/>
          <w:sz w:val="24"/>
          <w:szCs w:val="24"/>
          <w:lang w:val="ro-RO"/>
        </w:rPr>
        <w:t>entității publice</w:t>
      </w:r>
      <w:r w:rsidR="00981D8B" w:rsidRPr="00792604">
        <w:rPr>
          <w:rFonts w:ascii="Times New Roman" w:eastAsia="Calibri" w:hAnsi="Times New Roman" w:cs="Times New Roman"/>
          <w:bCs/>
          <w:sz w:val="24"/>
          <w:szCs w:val="24"/>
          <w:lang w:val="ro-RO"/>
        </w:rPr>
        <w:t xml:space="preserve"> </w:t>
      </w:r>
      <w:r w:rsidR="00981D8B" w:rsidRPr="00792604">
        <w:rPr>
          <w:rFonts w:ascii="Times New Roman" w:eastAsia="Calibri" w:hAnsi="Times New Roman" w:cs="Times New Roman"/>
          <w:color w:val="000000"/>
          <w:sz w:val="24"/>
          <w:szCs w:val="24"/>
          <w:lang w:val="ro-RO"/>
        </w:rPr>
        <w:t>și auditorilor interni.</w:t>
      </w:r>
    </w:p>
    <w:p w14:paraId="6F012F06" w14:textId="77777777" w:rsidR="00792604" w:rsidRPr="00792604" w:rsidRDefault="00792604" w:rsidP="00792604">
      <w:pPr>
        <w:spacing w:after="0"/>
        <w:jc w:val="both"/>
        <w:rPr>
          <w:rFonts w:ascii="Times New Roman" w:eastAsia="Calibri" w:hAnsi="Times New Roman" w:cs="Times New Roman"/>
          <w:color w:val="000000"/>
          <w:sz w:val="24"/>
          <w:szCs w:val="24"/>
          <w:lang w:val="ro-RO"/>
        </w:rPr>
      </w:pPr>
    </w:p>
    <w:p w14:paraId="152FE7F2" w14:textId="45A0A5FD" w:rsidR="00981D8B" w:rsidRDefault="00981D8B" w:rsidP="00BF32D2">
      <w:pPr>
        <w:pStyle w:val="Titlu1"/>
        <w:numPr>
          <w:ilvl w:val="0"/>
          <w:numId w:val="35"/>
        </w:numPr>
        <w:jc w:val="center"/>
        <w:rPr>
          <w:rFonts w:ascii="Times New Roman" w:hAnsi="Times New Roman" w:cs="Times New Roman"/>
          <w:b/>
          <w:bCs/>
          <w:sz w:val="28"/>
          <w:szCs w:val="28"/>
          <w:lang w:val="ro-RO"/>
        </w:rPr>
      </w:pPr>
      <w:bookmarkStart w:id="21" w:name="_Toc108599600"/>
      <w:bookmarkStart w:id="22" w:name="_Toc232775520"/>
      <w:r w:rsidRPr="00167201">
        <w:rPr>
          <w:rFonts w:ascii="Times New Roman" w:hAnsi="Times New Roman" w:cs="Times New Roman"/>
          <w:b/>
          <w:bCs/>
          <w:sz w:val="28"/>
          <w:szCs w:val="28"/>
          <w:lang w:val="ro-RO"/>
        </w:rPr>
        <w:t>Responsabilități</w:t>
      </w:r>
      <w:bookmarkEnd w:id="21"/>
      <w:bookmarkEnd w:id="22"/>
    </w:p>
    <w:p w14:paraId="1BBE5187" w14:textId="77777777" w:rsidR="00926F21" w:rsidRPr="00926F21" w:rsidRDefault="00926F21" w:rsidP="008C45DB">
      <w:pPr>
        <w:spacing w:after="0"/>
        <w:rPr>
          <w:lang w:val="ro-RO"/>
        </w:rPr>
      </w:pPr>
    </w:p>
    <w:p w14:paraId="69E1FB0A" w14:textId="04EB391E" w:rsidR="00981D8B" w:rsidRPr="00167201" w:rsidRDefault="00981D8B" w:rsidP="00167201">
      <w:pPr>
        <w:pStyle w:val="Titlu2"/>
        <w:rPr>
          <w:rFonts w:ascii="Times New Roman" w:hAnsi="Times New Roman" w:cs="Times New Roman"/>
          <w:b/>
          <w:bCs/>
          <w:sz w:val="24"/>
          <w:szCs w:val="24"/>
          <w:lang w:val="ro-RO"/>
        </w:rPr>
      </w:pPr>
      <w:bookmarkStart w:id="23" w:name="_Toc108599601"/>
      <w:bookmarkStart w:id="24" w:name="_Toc232775521"/>
      <w:r w:rsidRPr="00167201">
        <w:rPr>
          <w:rFonts w:ascii="Times New Roman" w:hAnsi="Times New Roman" w:cs="Times New Roman"/>
          <w:b/>
          <w:bCs/>
          <w:sz w:val="24"/>
          <w:szCs w:val="24"/>
          <w:lang w:val="ro-RO"/>
        </w:rPr>
        <w:t>5.1. Responsabilitățile șefului</w:t>
      </w:r>
      <w:r w:rsidR="00AE43C7" w:rsidRPr="00167201">
        <w:rPr>
          <w:rFonts w:ascii="Times New Roman" w:hAnsi="Times New Roman" w:cs="Times New Roman"/>
          <w:b/>
          <w:bCs/>
          <w:sz w:val="24"/>
          <w:szCs w:val="24"/>
          <w:lang w:val="ro-RO"/>
        </w:rPr>
        <w:t>/ coordonatorului Compartimentului Audit</w:t>
      </w:r>
      <w:bookmarkEnd w:id="23"/>
      <w:bookmarkEnd w:id="24"/>
    </w:p>
    <w:p w14:paraId="1D689D74" w14:textId="4A186682" w:rsidR="00981D8B" w:rsidRPr="00EA677B" w:rsidRDefault="008C45DB" w:rsidP="00481D10">
      <w:pPr>
        <w:autoSpaceDE w:val="0"/>
        <w:autoSpaceDN w:val="0"/>
        <w:adjustRightInd w:val="0"/>
        <w:spacing w:before="120" w:after="0"/>
        <w:jc w:val="both"/>
        <w:rPr>
          <w:rFonts w:ascii="Times New Roman" w:eastAsia="Calibri" w:hAnsi="Times New Roman" w:cs="Times New Roman"/>
          <w:color w:val="000000"/>
          <w:sz w:val="24"/>
          <w:szCs w:val="24"/>
          <w:lang w:val="ro-RO"/>
        </w:rPr>
      </w:pPr>
      <w:r w:rsidRPr="00EA677B">
        <w:rPr>
          <w:rFonts w:ascii="Times New Roman" w:eastAsia="Calibri" w:hAnsi="Times New Roman" w:cs="Times New Roman"/>
          <w:b/>
          <w:bCs/>
          <w:color w:val="000000"/>
          <w:sz w:val="24"/>
          <w:szCs w:val="24"/>
          <w:lang w:val="ro-RO"/>
        </w:rPr>
        <w:t>5.1.1</w:t>
      </w:r>
      <w:r w:rsidR="00981D8B" w:rsidRPr="00EA677B">
        <w:rPr>
          <w:rFonts w:ascii="Times New Roman" w:eastAsia="Calibri" w:hAnsi="Times New Roman" w:cs="Times New Roman"/>
          <w:b/>
          <w:bCs/>
          <w:color w:val="000000"/>
          <w:sz w:val="24"/>
          <w:szCs w:val="24"/>
          <w:lang w:val="ro-RO"/>
        </w:rPr>
        <w:t>.</w:t>
      </w:r>
      <w:r w:rsidR="00981D8B" w:rsidRPr="00EA677B">
        <w:rPr>
          <w:rFonts w:ascii="Times New Roman" w:eastAsia="Calibri" w:hAnsi="Times New Roman" w:cs="Times New Roman"/>
          <w:color w:val="000000"/>
          <w:sz w:val="24"/>
          <w:szCs w:val="24"/>
          <w:lang w:val="ro-RO"/>
        </w:rPr>
        <w:t xml:space="preserve"> Șeful </w:t>
      </w:r>
      <w:r w:rsidR="00AE43C7" w:rsidRPr="00EA677B">
        <w:rPr>
          <w:rFonts w:ascii="Times New Roman" w:eastAsia="Calibri" w:hAnsi="Times New Roman" w:cs="Times New Roman"/>
          <w:color w:val="000000"/>
          <w:sz w:val="24"/>
          <w:szCs w:val="24"/>
          <w:lang w:val="ro-RO"/>
        </w:rPr>
        <w:t>/ coordonatorul Compartimentului Audit</w:t>
      </w:r>
      <w:r w:rsidR="00981D8B" w:rsidRPr="00EA677B">
        <w:rPr>
          <w:rFonts w:ascii="Times New Roman" w:eastAsia="Calibri" w:hAnsi="Times New Roman" w:cs="Times New Roman"/>
          <w:color w:val="000000"/>
          <w:sz w:val="24"/>
          <w:szCs w:val="24"/>
          <w:lang w:val="ro-RO"/>
        </w:rPr>
        <w:t xml:space="preserve"> este responsabil pentru desfășurarea activității de audit public intern. Responsabilitățile acestuia sunt stabilite potr</w:t>
      </w:r>
      <w:r w:rsidR="00DC51BA" w:rsidRPr="00EA677B">
        <w:rPr>
          <w:rFonts w:ascii="Times New Roman" w:eastAsia="Calibri" w:hAnsi="Times New Roman" w:cs="Times New Roman"/>
          <w:color w:val="000000"/>
          <w:sz w:val="24"/>
          <w:szCs w:val="24"/>
          <w:lang w:val="ro-RO"/>
        </w:rPr>
        <w:t>ivit atribuțiilor fișei postului</w:t>
      </w:r>
      <w:r w:rsidR="00981D8B" w:rsidRPr="00EA677B">
        <w:rPr>
          <w:rFonts w:ascii="Times New Roman" w:eastAsia="Calibri" w:hAnsi="Times New Roman" w:cs="Times New Roman"/>
          <w:color w:val="000000"/>
          <w:sz w:val="24"/>
          <w:szCs w:val="24"/>
          <w:lang w:val="ro-RO"/>
        </w:rPr>
        <w:t>.</w:t>
      </w:r>
    </w:p>
    <w:p w14:paraId="00D3AD92" w14:textId="77777777" w:rsidR="0079559C" w:rsidRPr="00EA677B" w:rsidRDefault="0079559C" w:rsidP="0079559C">
      <w:pPr>
        <w:autoSpaceDE w:val="0"/>
        <w:autoSpaceDN w:val="0"/>
        <w:adjustRightInd w:val="0"/>
        <w:spacing w:after="0"/>
        <w:jc w:val="both"/>
        <w:rPr>
          <w:rFonts w:ascii="Times New Roman" w:eastAsia="Calibri" w:hAnsi="Times New Roman" w:cs="Times New Roman"/>
          <w:color w:val="000000"/>
          <w:sz w:val="24"/>
          <w:szCs w:val="24"/>
          <w:lang w:val="ro-RO"/>
        </w:rPr>
      </w:pPr>
    </w:p>
    <w:p w14:paraId="516D376B" w14:textId="1AC0F3AF" w:rsidR="00981D8B" w:rsidRPr="00EA677B" w:rsidRDefault="008C45DB" w:rsidP="0079559C">
      <w:pPr>
        <w:tabs>
          <w:tab w:val="left" w:pos="450"/>
          <w:tab w:val="left" w:pos="630"/>
        </w:tabs>
        <w:autoSpaceDE w:val="0"/>
        <w:autoSpaceDN w:val="0"/>
        <w:adjustRightInd w:val="0"/>
        <w:spacing w:after="0"/>
        <w:jc w:val="both"/>
        <w:rPr>
          <w:rFonts w:ascii="Times New Roman" w:eastAsia="Calibri" w:hAnsi="Times New Roman" w:cs="Times New Roman"/>
          <w:color w:val="000000"/>
          <w:sz w:val="24"/>
          <w:szCs w:val="24"/>
          <w:lang w:val="ro-RO"/>
        </w:rPr>
      </w:pPr>
      <w:r w:rsidRPr="00EA677B">
        <w:rPr>
          <w:rFonts w:ascii="Times New Roman" w:eastAsia="Calibri" w:hAnsi="Times New Roman" w:cs="Times New Roman"/>
          <w:b/>
          <w:bCs/>
          <w:iCs/>
          <w:color w:val="000000"/>
          <w:sz w:val="24"/>
          <w:szCs w:val="24"/>
          <w:lang w:val="ro-RO"/>
        </w:rPr>
        <w:t>5.1.2</w:t>
      </w:r>
      <w:r w:rsidR="007D2137" w:rsidRPr="00EA677B">
        <w:rPr>
          <w:rFonts w:ascii="Times New Roman" w:eastAsia="Calibri" w:hAnsi="Times New Roman" w:cs="Times New Roman"/>
          <w:iCs/>
          <w:color w:val="000000"/>
          <w:sz w:val="24"/>
          <w:szCs w:val="24"/>
          <w:lang w:val="ro-RO"/>
        </w:rPr>
        <w:t>.</w:t>
      </w:r>
      <w:r w:rsidR="00AE43C7" w:rsidRPr="00EA677B">
        <w:rPr>
          <w:rFonts w:ascii="Times New Roman" w:eastAsia="Calibri" w:hAnsi="Times New Roman" w:cs="Times New Roman"/>
          <w:color w:val="000000"/>
          <w:sz w:val="24"/>
          <w:szCs w:val="24"/>
          <w:lang w:val="ro-RO"/>
        </w:rPr>
        <w:t xml:space="preserve">Atribuțiile șefului/ coordonatorului Compartimentului Audit </w:t>
      </w:r>
      <w:r w:rsidR="00981D8B" w:rsidRPr="00EA677B">
        <w:rPr>
          <w:rFonts w:ascii="Times New Roman" w:eastAsia="Calibri" w:hAnsi="Times New Roman" w:cs="Times New Roman"/>
          <w:color w:val="000000"/>
          <w:sz w:val="24"/>
          <w:szCs w:val="24"/>
          <w:lang w:val="ro-RO"/>
        </w:rPr>
        <w:t>sunt structurate potrivit funcțiilor  managementului, și anume: planificarea, organizarea, coordonarea, antrenarea și controlul și acestea sunt definite prin fișa postului.</w:t>
      </w:r>
    </w:p>
    <w:p w14:paraId="1A3D9F7D" w14:textId="77777777" w:rsidR="0079559C" w:rsidRPr="00EA677B" w:rsidRDefault="0079559C" w:rsidP="0079559C">
      <w:pPr>
        <w:tabs>
          <w:tab w:val="left" w:pos="450"/>
          <w:tab w:val="left" w:pos="630"/>
        </w:tabs>
        <w:autoSpaceDE w:val="0"/>
        <w:autoSpaceDN w:val="0"/>
        <w:adjustRightInd w:val="0"/>
        <w:spacing w:after="0"/>
        <w:jc w:val="both"/>
        <w:rPr>
          <w:rFonts w:ascii="Times New Roman" w:eastAsia="Calibri" w:hAnsi="Times New Roman" w:cs="Times New Roman"/>
          <w:color w:val="000000"/>
          <w:sz w:val="24"/>
          <w:szCs w:val="24"/>
          <w:lang w:val="ro-RO"/>
        </w:rPr>
      </w:pPr>
    </w:p>
    <w:p w14:paraId="65F3DA43" w14:textId="5E1560EE" w:rsidR="00981D8B" w:rsidRPr="00EA677B" w:rsidRDefault="007D2137" w:rsidP="0079559C">
      <w:pPr>
        <w:autoSpaceDE w:val="0"/>
        <w:autoSpaceDN w:val="0"/>
        <w:adjustRightInd w:val="0"/>
        <w:spacing w:after="0"/>
        <w:jc w:val="both"/>
        <w:rPr>
          <w:rFonts w:ascii="Times New Roman" w:eastAsia="Calibri" w:hAnsi="Times New Roman" w:cs="Times New Roman"/>
          <w:color w:val="000000"/>
          <w:sz w:val="24"/>
          <w:szCs w:val="24"/>
          <w:lang w:val="ro-RO"/>
        </w:rPr>
      </w:pPr>
      <w:r w:rsidRPr="00EA677B">
        <w:rPr>
          <w:rFonts w:ascii="Times New Roman" w:eastAsia="Calibri" w:hAnsi="Times New Roman" w:cs="Times New Roman"/>
          <w:b/>
          <w:bCs/>
          <w:iCs/>
          <w:color w:val="000000"/>
          <w:sz w:val="24"/>
          <w:szCs w:val="24"/>
          <w:lang w:val="ro-RO"/>
        </w:rPr>
        <w:t>5.1.3.</w:t>
      </w:r>
      <w:r w:rsidRPr="00EA677B">
        <w:rPr>
          <w:rFonts w:ascii="Times New Roman" w:eastAsia="Calibri" w:hAnsi="Times New Roman" w:cs="Times New Roman"/>
          <w:iCs/>
          <w:color w:val="000000"/>
          <w:sz w:val="24"/>
          <w:szCs w:val="24"/>
          <w:lang w:val="ro-RO"/>
        </w:rPr>
        <w:t xml:space="preserve"> </w:t>
      </w:r>
      <w:r w:rsidR="00981D8B" w:rsidRPr="00EA677B">
        <w:rPr>
          <w:rFonts w:ascii="Times New Roman" w:eastAsia="Calibri" w:hAnsi="Times New Roman" w:cs="Times New Roman"/>
          <w:color w:val="000000"/>
          <w:sz w:val="24"/>
          <w:szCs w:val="24"/>
          <w:lang w:val="ro-RO"/>
        </w:rPr>
        <w:t>Șeful structuri de audit public intern evaluează  periodic dacă misiunea, competențele și responsabilitățile definite în Carta auditului intern permit compartimentului de audit public intern să își realizeze obiectivele în condiții de eficiență și eficacitate.</w:t>
      </w:r>
    </w:p>
    <w:p w14:paraId="5BEEA966" w14:textId="77777777" w:rsidR="0079559C" w:rsidRPr="00B0439A" w:rsidRDefault="0079559C" w:rsidP="0079559C">
      <w:pPr>
        <w:autoSpaceDE w:val="0"/>
        <w:autoSpaceDN w:val="0"/>
        <w:adjustRightInd w:val="0"/>
        <w:spacing w:after="0"/>
        <w:jc w:val="both"/>
        <w:rPr>
          <w:rFonts w:ascii="Times New Roman" w:eastAsia="Calibri" w:hAnsi="Times New Roman" w:cs="Times New Roman"/>
          <w:color w:val="000000"/>
          <w:lang w:val="ro-RO"/>
        </w:rPr>
      </w:pPr>
    </w:p>
    <w:p w14:paraId="570926BD" w14:textId="0EDFE264" w:rsidR="00981D8B" w:rsidRDefault="00981D8B" w:rsidP="0079559C">
      <w:pPr>
        <w:pStyle w:val="Titlu2"/>
        <w:rPr>
          <w:rFonts w:ascii="Times New Roman" w:hAnsi="Times New Roman" w:cs="Times New Roman"/>
          <w:b/>
          <w:bCs/>
          <w:sz w:val="24"/>
          <w:szCs w:val="24"/>
          <w:lang w:val="ro-RO"/>
        </w:rPr>
      </w:pPr>
      <w:bookmarkStart w:id="25" w:name="_Toc108599602"/>
      <w:bookmarkStart w:id="26" w:name="_Toc232775522"/>
      <w:r w:rsidRPr="0079559C">
        <w:rPr>
          <w:rFonts w:ascii="Times New Roman" w:hAnsi="Times New Roman" w:cs="Times New Roman"/>
          <w:b/>
          <w:bCs/>
          <w:sz w:val="24"/>
          <w:szCs w:val="24"/>
          <w:lang w:val="ro-RO"/>
        </w:rPr>
        <w:t>5.2. Responsabilitățile auditorilor interni</w:t>
      </w:r>
      <w:bookmarkEnd w:id="25"/>
      <w:bookmarkEnd w:id="26"/>
    </w:p>
    <w:p w14:paraId="74DD9DD0" w14:textId="77777777" w:rsidR="00B316E0" w:rsidRPr="00B316E0" w:rsidRDefault="00B316E0" w:rsidP="00B316E0">
      <w:pPr>
        <w:spacing w:after="0"/>
        <w:rPr>
          <w:lang w:val="ro-RO"/>
        </w:rPr>
      </w:pPr>
    </w:p>
    <w:p w14:paraId="151FF7CE" w14:textId="65A28DDE" w:rsidR="00981D8B" w:rsidRDefault="00B316E0" w:rsidP="00481D10">
      <w:pPr>
        <w:autoSpaceDE w:val="0"/>
        <w:autoSpaceDN w:val="0"/>
        <w:adjustRightInd w:val="0"/>
        <w:spacing w:before="120" w:after="0"/>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b/>
          <w:bCs/>
          <w:iCs/>
          <w:color w:val="000000"/>
          <w:sz w:val="24"/>
          <w:szCs w:val="24"/>
          <w:lang w:val="ro-RO"/>
        </w:rPr>
        <w:t>5.2.1.</w:t>
      </w:r>
      <w:r w:rsidR="00981D8B" w:rsidRPr="00E52A6B">
        <w:rPr>
          <w:rFonts w:ascii="Times New Roman" w:eastAsia="Calibri" w:hAnsi="Times New Roman" w:cs="Times New Roman"/>
          <w:color w:val="000000"/>
          <w:sz w:val="24"/>
          <w:szCs w:val="24"/>
          <w:lang w:val="ro-RO"/>
        </w:rPr>
        <w:t xml:space="preserve"> Auditorii interni sunt responsabili pentru planificarea și desfășurarea misiunilor de audit public intern și a celorlalte activități ce le sunt încredințate. Responsabilitățile acestora sunt stabilite potr</w:t>
      </w:r>
      <w:r w:rsidR="00DC51BA" w:rsidRPr="00E52A6B">
        <w:rPr>
          <w:rFonts w:ascii="Times New Roman" w:eastAsia="Calibri" w:hAnsi="Times New Roman" w:cs="Times New Roman"/>
          <w:color w:val="000000"/>
          <w:sz w:val="24"/>
          <w:szCs w:val="24"/>
          <w:lang w:val="ro-RO"/>
        </w:rPr>
        <w:t>ivit atribuțiilor fișei postului.</w:t>
      </w:r>
      <w:r w:rsidR="00981D8B" w:rsidRPr="00E52A6B">
        <w:rPr>
          <w:rFonts w:ascii="Times New Roman" w:eastAsia="Calibri" w:hAnsi="Times New Roman" w:cs="Times New Roman"/>
          <w:color w:val="000000"/>
          <w:sz w:val="24"/>
          <w:szCs w:val="24"/>
          <w:lang w:val="ro-RO"/>
        </w:rPr>
        <w:t xml:space="preserve">  </w:t>
      </w:r>
    </w:p>
    <w:p w14:paraId="69D64760" w14:textId="77777777" w:rsidR="00E52A6B" w:rsidRPr="00E52A6B" w:rsidRDefault="00E52A6B" w:rsidP="00E52A6B">
      <w:pPr>
        <w:autoSpaceDE w:val="0"/>
        <w:autoSpaceDN w:val="0"/>
        <w:adjustRightInd w:val="0"/>
        <w:spacing w:after="0"/>
        <w:jc w:val="both"/>
        <w:rPr>
          <w:rFonts w:ascii="Times New Roman" w:eastAsia="Calibri" w:hAnsi="Times New Roman" w:cs="Times New Roman"/>
          <w:color w:val="000000"/>
          <w:sz w:val="24"/>
          <w:szCs w:val="24"/>
          <w:lang w:val="ro-RO"/>
        </w:rPr>
      </w:pPr>
    </w:p>
    <w:p w14:paraId="067256D5" w14:textId="3A3DA680" w:rsidR="00981D8B" w:rsidRPr="00E52A6B" w:rsidRDefault="00B316E0" w:rsidP="00E52A6B">
      <w:pPr>
        <w:spacing w:after="0"/>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b/>
          <w:bCs/>
          <w:color w:val="000000"/>
          <w:sz w:val="24"/>
          <w:szCs w:val="24"/>
          <w:lang w:val="ro-RO"/>
        </w:rPr>
        <w:t>5.2.2.</w:t>
      </w:r>
      <w:r w:rsidR="00981D8B" w:rsidRPr="00E52A6B">
        <w:rPr>
          <w:rFonts w:ascii="Times New Roman" w:eastAsia="Calibri" w:hAnsi="Times New Roman" w:cs="Times New Roman"/>
          <w:color w:val="000000"/>
          <w:sz w:val="24"/>
          <w:szCs w:val="24"/>
          <w:lang w:val="ro-RO"/>
        </w:rPr>
        <w:t xml:space="preserve"> Responsabilitățile auditorilor interni </w:t>
      </w:r>
      <w:r w:rsidR="00981D8B" w:rsidRPr="00E52A6B">
        <w:rPr>
          <w:rFonts w:ascii="Times New Roman" w:eastAsia="Calibri" w:hAnsi="Times New Roman" w:cs="Times New Roman"/>
          <w:bCs/>
          <w:sz w:val="24"/>
          <w:szCs w:val="24"/>
          <w:lang w:val="ro-RO"/>
        </w:rPr>
        <w:t>sunt stabilite în conformitate cu responsabilitățile și atribuțiile stabilite structurii de audit public intern</w:t>
      </w:r>
      <w:r w:rsidR="00981D8B" w:rsidRPr="00E52A6B">
        <w:rPr>
          <w:rFonts w:ascii="Times New Roman" w:eastAsia="Calibri" w:hAnsi="Times New Roman" w:cs="Times New Roman"/>
          <w:color w:val="000000"/>
          <w:sz w:val="24"/>
          <w:szCs w:val="24"/>
          <w:lang w:val="ro-RO"/>
        </w:rPr>
        <w:t>.</w:t>
      </w:r>
    </w:p>
    <w:p w14:paraId="4B9D9EE9" w14:textId="77777777" w:rsidR="00B316E0" w:rsidRPr="00B0439A" w:rsidRDefault="00B316E0" w:rsidP="00CC49B0">
      <w:pPr>
        <w:spacing w:after="0"/>
        <w:jc w:val="both"/>
        <w:rPr>
          <w:rFonts w:ascii="Times New Roman" w:eastAsia="Calibri" w:hAnsi="Times New Roman" w:cs="Times New Roman"/>
          <w:color w:val="000000"/>
          <w:lang w:val="ro-RO"/>
        </w:rPr>
      </w:pPr>
    </w:p>
    <w:p w14:paraId="6B79D74F" w14:textId="4941C28C" w:rsidR="00DC51BA" w:rsidRDefault="00DC51BA" w:rsidP="00CC49B0">
      <w:pPr>
        <w:pStyle w:val="Titlu2"/>
        <w:rPr>
          <w:rFonts w:ascii="Times New Roman" w:eastAsia="Calibri" w:hAnsi="Times New Roman" w:cs="Times New Roman"/>
          <w:b/>
          <w:bCs/>
          <w:sz w:val="24"/>
          <w:szCs w:val="24"/>
          <w:lang w:val="ro-RO"/>
        </w:rPr>
      </w:pPr>
      <w:bookmarkStart w:id="27" w:name="_Toc232775523"/>
      <w:r w:rsidRPr="00CC49B0">
        <w:rPr>
          <w:rFonts w:ascii="Times New Roman" w:eastAsia="Calibri" w:hAnsi="Times New Roman" w:cs="Times New Roman"/>
          <w:b/>
          <w:bCs/>
          <w:sz w:val="24"/>
          <w:szCs w:val="24"/>
          <w:lang w:val="ro-RO"/>
        </w:rPr>
        <w:t xml:space="preserve">5.3. </w:t>
      </w:r>
      <w:r w:rsidR="00EA677B" w:rsidRPr="00CC49B0">
        <w:rPr>
          <w:rFonts w:ascii="Times New Roman" w:eastAsia="Calibri" w:hAnsi="Times New Roman" w:cs="Times New Roman"/>
          <w:b/>
          <w:bCs/>
          <w:sz w:val="24"/>
          <w:szCs w:val="24"/>
          <w:lang w:val="ro-RO"/>
        </w:rPr>
        <w:t>Responsabilitățile</w:t>
      </w:r>
      <w:r w:rsidRPr="00CC49B0">
        <w:rPr>
          <w:rFonts w:ascii="Times New Roman" w:eastAsia="Calibri" w:hAnsi="Times New Roman" w:cs="Times New Roman"/>
          <w:b/>
          <w:bCs/>
          <w:sz w:val="24"/>
          <w:szCs w:val="24"/>
          <w:lang w:val="ro-RO"/>
        </w:rPr>
        <w:t xml:space="preserve"> conducerii entității publice</w:t>
      </w:r>
      <w:bookmarkEnd w:id="27"/>
    </w:p>
    <w:p w14:paraId="7287AB12" w14:textId="77777777" w:rsidR="00CC49B0" w:rsidRPr="00CC49B0" w:rsidRDefault="00CC49B0" w:rsidP="00CC49B0">
      <w:pPr>
        <w:spacing w:after="0"/>
        <w:rPr>
          <w:lang w:val="ro-RO"/>
        </w:rPr>
      </w:pPr>
    </w:p>
    <w:p w14:paraId="3C45D8CD" w14:textId="77777777" w:rsidR="00DC51BA" w:rsidRPr="00E52A6B" w:rsidRDefault="00DC51BA" w:rsidP="00DC51BA">
      <w:pPr>
        <w:spacing w:before="120" w:after="0"/>
        <w:jc w:val="both"/>
        <w:rPr>
          <w:rFonts w:ascii="Times New Roman" w:eastAsia="Calibri" w:hAnsi="Times New Roman" w:cs="Times New Roman"/>
          <w:sz w:val="24"/>
          <w:szCs w:val="24"/>
          <w:lang w:val="ro-RO"/>
        </w:rPr>
      </w:pPr>
      <w:r w:rsidRPr="00E52A6B">
        <w:rPr>
          <w:rFonts w:ascii="Times New Roman" w:eastAsia="Calibri" w:hAnsi="Times New Roman" w:cs="Times New Roman"/>
          <w:b/>
          <w:bCs/>
          <w:sz w:val="24"/>
          <w:szCs w:val="24"/>
          <w:lang w:val="ro-RO"/>
        </w:rPr>
        <w:t>5.3.1.</w:t>
      </w:r>
      <w:r w:rsidRPr="00E52A6B">
        <w:rPr>
          <w:rFonts w:ascii="Times New Roman" w:eastAsia="Calibri" w:hAnsi="Times New Roman" w:cs="Times New Roman"/>
          <w:sz w:val="24"/>
          <w:szCs w:val="24"/>
          <w:lang w:val="ro-RO"/>
        </w:rPr>
        <w:t>Conducerea entității publice  are următoarele responsabilități:</w:t>
      </w:r>
    </w:p>
    <w:p w14:paraId="5E9B07EA"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aprobă Planurile anuale și multianuale de audit public intern, elaborate pentru propria entitate publică;</w:t>
      </w:r>
    </w:p>
    <w:p w14:paraId="7C8B74DF"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 xml:space="preserve">aprobă Raportul anual privind activitatea de audit public intern, elaborat pentru propria entitate publică ; </w:t>
      </w:r>
    </w:p>
    <w:p w14:paraId="0D0F7930"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asigură condițiile necesare desfășurării misiunilor de audit public intern la nivelul entității publice:</w:t>
      </w:r>
    </w:p>
    <w:p w14:paraId="25A8E8C0"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asigură accesul auditorilor interni la date, informații și documente în vederea realizării obiectivelor misiunii de audit intern;</w:t>
      </w:r>
    </w:p>
    <w:p w14:paraId="5BF5DE12"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implementează recomandările însușite formulate de auditorii interni prin rapoartele de audit public intern,  aprobate la nivelul entităților publice;</w:t>
      </w:r>
    </w:p>
    <w:p w14:paraId="02554DF5"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lastRenderedPageBreak/>
        <w:t>asigură furnizarea de date, informații și copii ale documentelor certificate pentru conformitate, solicitate de auditorii interni necesare în planificarea și realizarea  misiunilor de audit intern desfășurată la nivelul entității publice;</w:t>
      </w:r>
    </w:p>
    <w:p w14:paraId="1D9C5552" w14:textId="77777777" w:rsidR="00DC51BA" w:rsidRPr="00E52A6B" w:rsidRDefault="00DC51BA" w:rsidP="00DC51BA">
      <w:pPr>
        <w:numPr>
          <w:ilvl w:val="0"/>
          <w:numId w:val="22"/>
        </w:numPr>
        <w:autoSpaceDE w:val="0"/>
        <w:autoSpaceDN w:val="0"/>
        <w:adjustRightInd w:val="0"/>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asigură îndeplinirea integrală și la termen a obligațiilor financiare referitoare la organizarea și funcționarea structurii de audit public intern;</w:t>
      </w:r>
    </w:p>
    <w:p w14:paraId="1181EFCE" w14:textId="77777777" w:rsidR="00DC51BA" w:rsidRPr="00E52A6B" w:rsidRDefault="00DC51BA" w:rsidP="00DC51BA">
      <w:pPr>
        <w:numPr>
          <w:ilvl w:val="0"/>
          <w:numId w:val="22"/>
        </w:numPr>
        <w:spacing w:before="120" w:after="0" w:line="240" w:lineRule="auto"/>
        <w:jc w:val="both"/>
        <w:rPr>
          <w:rFonts w:ascii="Times New Roman" w:eastAsia="Calibri" w:hAnsi="Times New Roman" w:cs="Times New Roman"/>
          <w:color w:val="000000"/>
          <w:sz w:val="24"/>
          <w:szCs w:val="24"/>
          <w:lang w:val="ro-RO"/>
        </w:rPr>
      </w:pPr>
      <w:r w:rsidRPr="00E52A6B">
        <w:rPr>
          <w:rFonts w:ascii="Times New Roman" w:eastAsia="Calibri" w:hAnsi="Times New Roman" w:cs="Times New Roman"/>
          <w:color w:val="000000"/>
          <w:sz w:val="24"/>
          <w:szCs w:val="24"/>
          <w:lang w:val="ro-RO"/>
        </w:rPr>
        <w:t>asigură respectarea reciprocă a confidențialității în derularea activității de audit public intern și raportarea rezultatelor.</w:t>
      </w:r>
    </w:p>
    <w:p w14:paraId="40D9611E" w14:textId="77777777" w:rsidR="00DC51BA" w:rsidRPr="00B0439A" w:rsidRDefault="00DC51BA" w:rsidP="00481D10">
      <w:pPr>
        <w:spacing w:before="120" w:after="0"/>
        <w:jc w:val="both"/>
        <w:rPr>
          <w:rFonts w:ascii="Times New Roman" w:eastAsia="Calibri" w:hAnsi="Times New Roman" w:cs="Times New Roman"/>
          <w:color w:val="000000"/>
          <w:lang w:val="ro-RO"/>
        </w:rPr>
      </w:pPr>
    </w:p>
    <w:p w14:paraId="4D47F0F7" w14:textId="3F0CC336" w:rsidR="00AC6788" w:rsidRDefault="005C1617" w:rsidP="00BF32D2">
      <w:pPr>
        <w:pStyle w:val="Titlu1"/>
        <w:numPr>
          <w:ilvl w:val="0"/>
          <w:numId w:val="35"/>
        </w:numPr>
        <w:spacing w:before="0"/>
        <w:jc w:val="center"/>
        <w:rPr>
          <w:rFonts w:ascii="Times New Roman" w:hAnsi="Times New Roman" w:cs="Times New Roman"/>
          <w:b/>
          <w:bCs/>
          <w:sz w:val="28"/>
          <w:szCs w:val="28"/>
          <w:lang w:val="ro-RO"/>
        </w:rPr>
      </w:pPr>
      <w:bookmarkStart w:id="28" w:name="_Toc108599603"/>
      <w:bookmarkStart w:id="29" w:name="_Toc232775524"/>
      <w:r w:rsidRPr="00913594">
        <w:rPr>
          <w:rFonts w:ascii="Times New Roman" w:hAnsi="Times New Roman" w:cs="Times New Roman"/>
          <w:b/>
          <w:bCs/>
          <w:sz w:val="28"/>
          <w:szCs w:val="28"/>
          <w:lang w:val="ro-RO"/>
        </w:rPr>
        <w:t xml:space="preserve">Metodologia auditului </w:t>
      </w:r>
      <w:r w:rsidR="00981D8B" w:rsidRPr="00913594">
        <w:rPr>
          <w:rFonts w:ascii="Times New Roman" w:hAnsi="Times New Roman" w:cs="Times New Roman"/>
          <w:b/>
          <w:bCs/>
          <w:sz w:val="28"/>
          <w:szCs w:val="28"/>
          <w:lang w:val="ro-RO"/>
        </w:rPr>
        <w:t xml:space="preserve"> intern</w:t>
      </w:r>
      <w:bookmarkEnd w:id="28"/>
      <w:bookmarkEnd w:id="29"/>
    </w:p>
    <w:p w14:paraId="6E6F86F9" w14:textId="0C2A493A" w:rsidR="00981D8B" w:rsidRPr="00AC6788" w:rsidRDefault="00981D8B" w:rsidP="00AC6788">
      <w:pPr>
        <w:pStyle w:val="Titlu1"/>
        <w:spacing w:before="0"/>
        <w:rPr>
          <w:rFonts w:ascii="Times New Roman" w:hAnsi="Times New Roman" w:cs="Times New Roman"/>
          <w:b/>
          <w:bCs/>
          <w:sz w:val="16"/>
          <w:szCs w:val="16"/>
          <w:lang w:val="ro-RO"/>
        </w:rPr>
      </w:pPr>
      <w:r w:rsidRPr="00913594">
        <w:rPr>
          <w:rFonts w:ascii="Times New Roman" w:hAnsi="Times New Roman" w:cs="Times New Roman"/>
          <w:b/>
          <w:bCs/>
          <w:sz w:val="28"/>
          <w:szCs w:val="28"/>
          <w:lang w:val="ro-RO"/>
        </w:rPr>
        <w:t xml:space="preserve"> </w:t>
      </w:r>
    </w:p>
    <w:p w14:paraId="4799FECF" w14:textId="6D0B2131" w:rsidR="00981D8B" w:rsidRPr="00913594" w:rsidRDefault="00981D8B" w:rsidP="00AC6788">
      <w:pPr>
        <w:pStyle w:val="Titlu2"/>
        <w:spacing w:before="0"/>
        <w:rPr>
          <w:rFonts w:ascii="Times New Roman" w:hAnsi="Times New Roman" w:cs="Times New Roman"/>
          <w:b/>
          <w:bCs/>
          <w:sz w:val="24"/>
          <w:szCs w:val="24"/>
          <w:lang w:val="ro-RO"/>
        </w:rPr>
      </w:pPr>
      <w:bookmarkStart w:id="30" w:name="_Toc108599604"/>
      <w:bookmarkStart w:id="31" w:name="_Toc232775525"/>
      <w:r w:rsidRPr="00913594">
        <w:rPr>
          <w:rFonts w:ascii="Times New Roman" w:hAnsi="Times New Roman" w:cs="Times New Roman"/>
          <w:b/>
          <w:bCs/>
          <w:sz w:val="24"/>
          <w:szCs w:val="24"/>
          <w:lang w:val="ro-RO"/>
        </w:rPr>
        <w:t>6.1. Planificarea misiunii de audit public intern</w:t>
      </w:r>
      <w:bookmarkEnd w:id="30"/>
      <w:bookmarkEnd w:id="31"/>
    </w:p>
    <w:p w14:paraId="79D12AE1" w14:textId="77777777" w:rsidR="005C1617" w:rsidRPr="00E52A6B" w:rsidRDefault="00173844" w:rsidP="00173844">
      <w:pPr>
        <w:autoSpaceDE w:val="0"/>
        <w:autoSpaceDN w:val="0"/>
        <w:adjustRightInd w:val="0"/>
        <w:spacing w:before="120" w:after="0"/>
        <w:jc w:val="both"/>
        <w:rPr>
          <w:rFonts w:ascii="Times New Roman" w:eastAsia="Calibri" w:hAnsi="Times New Roman" w:cs="Times New Roman"/>
          <w:sz w:val="24"/>
          <w:szCs w:val="24"/>
          <w:lang w:val="ro-RO"/>
        </w:rPr>
      </w:pPr>
      <w:r w:rsidRPr="00E52A6B">
        <w:rPr>
          <w:rFonts w:ascii="Times New Roman" w:eastAsia="Calibri" w:hAnsi="Times New Roman" w:cs="Times New Roman"/>
          <w:b/>
          <w:bCs/>
          <w:sz w:val="24"/>
          <w:szCs w:val="24"/>
          <w:lang w:val="ro-RO"/>
        </w:rPr>
        <w:t>6.1.1</w:t>
      </w:r>
      <w:r w:rsidR="00981D8B" w:rsidRPr="00E52A6B">
        <w:rPr>
          <w:rFonts w:ascii="Times New Roman" w:eastAsia="Calibri" w:hAnsi="Times New Roman" w:cs="Times New Roman"/>
          <w:b/>
          <w:bCs/>
          <w:sz w:val="24"/>
          <w:szCs w:val="24"/>
          <w:lang w:val="ro-RO"/>
        </w:rPr>
        <w:t>.</w:t>
      </w:r>
      <w:r w:rsidR="00981D8B" w:rsidRPr="00E52A6B">
        <w:rPr>
          <w:rFonts w:ascii="Times New Roman" w:eastAsia="Calibri" w:hAnsi="Times New Roman" w:cs="Times New Roman"/>
          <w:sz w:val="24"/>
          <w:szCs w:val="24"/>
          <w:lang w:val="ro-RO"/>
        </w:rPr>
        <w:t xml:space="preserve"> </w:t>
      </w:r>
      <w:r w:rsidR="005C1617" w:rsidRPr="00E52A6B">
        <w:rPr>
          <w:rFonts w:ascii="Times New Roman" w:eastAsia="Calibri" w:hAnsi="Times New Roman" w:cs="Times New Roman"/>
          <w:sz w:val="24"/>
          <w:szCs w:val="24"/>
          <w:lang w:val="ro-RO"/>
        </w:rPr>
        <w:t>Planificarea activității de audit se realizează astfel:</w:t>
      </w:r>
    </w:p>
    <w:p w14:paraId="6866F837" w14:textId="2B669247" w:rsidR="005C1617" w:rsidRPr="00E52A6B" w:rsidRDefault="005C1617" w:rsidP="005C1617">
      <w:pPr>
        <w:pStyle w:val="Listparagraf"/>
        <w:numPr>
          <w:ilvl w:val="0"/>
          <w:numId w:val="30"/>
        </w:numPr>
        <w:autoSpaceDE w:val="0"/>
        <w:autoSpaceDN w:val="0"/>
        <w:adjustRightInd w:val="0"/>
        <w:spacing w:before="120" w:after="0"/>
        <w:jc w:val="both"/>
        <w:rPr>
          <w:rFonts w:ascii="Times New Roman" w:eastAsia="Calibri" w:hAnsi="Times New Roman" w:cs="Times New Roman"/>
          <w:sz w:val="24"/>
          <w:szCs w:val="24"/>
          <w:lang w:val="ro-RO"/>
        </w:rPr>
      </w:pPr>
      <w:r w:rsidRPr="00E52A6B">
        <w:rPr>
          <w:rFonts w:ascii="Times New Roman" w:eastAsia="Calibri" w:hAnsi="Times New Roman" w:cs="Times New Roman"/>
          <w:sz w:val="24"/>
          <w:szCs w:val="24"/>
          <w:lang w:val="ro-RO"/>
        </w:rPr>
        <w:t>planificarea multianuală 3</w:t>
      </w:r>
      <w:r w:rsidR="007F143C">
        <w:rPr>
          <w:rFonts w:ascii="Times New Roman" w:eastAsia="Calibri" w:hAnsi="Times New Roman" w:cs="Times New Roman"/>
          <w:sz w:val="24"/>
          <w:szCs w:val="24"/>
          <w:lang w:val="ro-RO"/>
        </w:rPr>
        <w:t xml:space="preserve"> </w:t>
      </w:r>
      <w:r w:rsidRPr="00E52A6B">
        <w:rPr>
          <w:rFonts w:ascii="Times New Roman" w:eastAsia="Calibri" w:hAnsi="Times New Roman" w:cs="Times New Roman"/>
          <w:sz w:val="24"/>
          <w:szCs w:val="24"/>
          <w:lang w:val="ro-RO"/>
        </w:rPr>
        <w:t xml:space="preserve">ani – cuprinde misiunile privind auditarea activităților derulate </w:t>
      </w:r>
      <w:r w:rsidR="00F24F5A" w:rsidRPr="00E52A6B">
        <w:rPr>
          <w:rFonts w:ascii="Times New Roman" w:eastAsia="Calibri" w:hAnsi="Times New Roman" w:cs="Times New Roman"/>
          <w:sz w:val="24"/>
          <w:szCs w:val="24"/>
          <w:lang w:val="ro-RO"/>
        </w:rPr>
        <w:t>î</w:t>
      </w:r>
      <w:r w:rsidRPr="00E52A6B">
        <w:rPr>
          <w:rFonts w:ascii="Times New Roman" w:eastAsia="Calibri" w:hAnsi="Times New Roman" w:cs="Times New Roman"/>
          <w:sz w:val="24"/>
          <w:szCs w:val="24"/>
          <w:lang w:val="ro-RO"/>
        </w:rPr>
        <w:t xml:space="preserve">n cadrul </w:t>
      </w:r>
      <w:r w:rsidR="00F24F5A" w:rsidRPr="00E52A6B">
        <w:rPr>
          <w:rFonts w:ascii="Times New Roman" w:eastAsia="Calibri" w:hAnsi="Times New Roman" w:cs="Times New Roman"/>
          <w:sz w:val="24"/>
          <w:szCs w:val="24"/>
          <w:lang w:val="ro-RO"/>
        </w:rPr>
        <w:t>Universității „Valahia” din Târgoviște</w:t>
      </w:r>
      <w:r w:rsidR="00DF65CD" w:rsidRPr="00E52A6B">
        <w:rPr>
          <w:rFonts w:ascii="Times New Roman" w:eastAsia="Calibri" w:hAnsi="Times New Roman" w:cs="Times New Roman"/>
          <w:sz w:val="24"/>
          <w:szCs w:val="24"/>
          <w:lang w:val="ro-RO"/>
        </w:rPr>
        <w:t xml:space="preserve">, activități care sunt auditate cel puțin o data la </w:t>
      </w:r>
      <w:r w:rsidR="00F24F5A" w:rsidRPr="00E52A6B">
        <w:rPr>
          <w:rFonts w:ascii="Times New Roman" w:eastAsia="Calibri" w:hAnsi="Times New Roman" w:cs="Times New Roman"/>
          <w:sz w:val="24"/>
          <w:szCs w:val="24"/>
          <w:lang w:val="ro-RO"/>
        </w:rPr>
        <w:t>4</w:t>
      </w:r>
      <w:r w:rsidR="00DF65CD" w:rsidRPr="00E52A6B">
        <w:rPr>
          <w:rFonts w:ascii="Times New Roman" w:eastAsia="Calibri" w:hAnsi="Times New Roman" w:cs="Times New Roman"/>
          <w:sz w:val="24"/>
          <w:szCs w:val="24"/>
          <w:lang w:val="ro-RO"/>
        </w:rPr>
        <w:t xml:space="preserve"> ani, precum și misiunile de consiliere</w:t>
      </w:r>
    </w:p>
    <w:p w14:paraId="514D4732" w14:textId="290CF4DB" w:rsidR="00DF65CD" w:rsidRPr="00E52A6B" w:rsidRDefault="00DF65CD" w:rsidP="005C1617">
      <w:pPr>
        <w:pStyle w:val="Listparagraf"/>
        <w:numPr>
          <w:ilvl w:val="0"/>
          <w:numId w:val="30"/>
        </w:numPr>
        <w:autoSpaceDE w:val="0"/>
        <w:autoSpaceDN w:val="0"/>
        <w:adjustRightInd w:val="0"/>
        <w:spacing w:before="120" w:after="0"/>
        <w:jc w:val="both"/>
        <w:rPr>
          <w:rFonts w:ascii="Times New Roman" w:eastAsia="Calibri" w:hAnsi="Times New Roman" w:cs="Times New Roman"/>
          <w:sz w:val="24"/>
          <w:szCs w:val="24"/>
          <w:lang w:val="ro-RO"/>
        </w:rPr>
      </w:pPr>
      <w:r w:rsidRPr="00E52A6B">
        <w:rPr>
          <w:rFonts w:ascii="Times New Roman" w:eastAsia="Calibri" w:hAnsi="Times New Roman" w:cs="Times New Roman"/>
          <w:sz w:val="24"/>
          <w:szCs w:val="24"/>
          <w:lang w:val="ro-RO"/>
        </w:rPr>
        <w:t xml:space="preserve">planificarea anuală – cuprinde misiunile care se realizează pe parcursul unui an, </w:t>
      </w:r>
      <w:r w:rsidR="007F143C" w:rsidRPr="00E52A6B">
        <w:rPr>
          <w:rFonts w:ascii="Times New Roman" w:eastAsia="Calibri" w:hAnsi="Times New Roman" w:cs="Times New Roman"/>
          <w:sz w:val="24"/>
          <w:szCs w:val="24"/>
          <w:lang w:val="ro-RO"/>
        </w:rPr>
        <w:t>ținând</w:t>
      </w:r>
      <w:r w:rsidRPr="00E52A6B">
        <w:rPr>
          <w:rFonts w:ascii="Times New Roman" w:eastAsia="Calibri" w:hAnsi="Times New Roman" w:cs="Times New Roman"/>
          <w:sz w:val="24"/>
          <w:szCs w:val="24"/>
          <w:lang w:val="ro-RO"/>
        </w:rPr>
        <w:t xml:space="preserve"> cont de rezultatele evaluării riscurilor și de resursele de audit disponibile</w:t>
      </w:r>
      <w:r w:rsidR="00EA677B" w:rsidRPr="00E52A6B">
        <w:rPr>
          <w:rFonts w:ascii="Times New Roman" w:eastAsia="Calibri" w:hAnsi="Times New Roman" w:cs="Times New Roman"/>
          <w:sz w:val="24"/>
          <w:szCs w:val="24"/>
          <w:lang w:val="ro-RO"/>
        </w:rPr>
        <w:t>.</w:t>
      </w:r>
    </w:p>
    <w:p w14:paraId="007F8885" w14:textId="77777777" w:rsidR="00EA677B" w:rsidRPr="00B0439A" w:rsidRDefault="00EA677B" w:rsidP="00EA677B">
      <w:pPr>
        <w:pStyle w:val="Listparagraf"/>
        <w:autoSpaceDE w:val="0"/>
        <w:autoSpaceDN w:val="0"/>
        <w:adjustRightInd w:val="0"/>
        <w:spacing w:after="0"/>
        <w:jc w:val="both"/>
        <w:rPr>
          <w:rFonts w:ascii="Times New Roman" w:eastAsia="Calibri" w:hAnsi="Times New Roman" w:cs="Times New Roman"/>
          <w:lang w:val="ro-RO"/>
        </w:rPr>
      </w:pPr>
    </w:p>
    <w:p w14:paraId="1CB1349D" w14:textId="015542B1" w:rsidR="00DF65CD" w:rsidRPr="007F143C" w:rsidRDefault="00DF65CD" w:rsidP="00EA677B">
      <w:pPr>
        <w:autoSpaceDE w:val="0"/>
        <w:autoSpaceDN w:val="0"/>
        <w:adjustRightInd w:val="0"/>
        <w:spacing w:after="0"/>
        <w:jc w:val="both"/>
        <w:rPr>
          <w:rFonts w:ascii="Times New Roman" w:eastAsia="Calibri" w:hAnsi="Times New Roman" w:cs="Times New Roman"/>
          <w:sz w:val="24"/>
          <w:szCs w:val="24"/>
          <w:lang w:val="ro-RO"/>
        </w:rPr>
      </w:pPr>
      <w:r w:rsidRPr="007F143C">
        <w:rPr>
          <w:rFonts w:ascii="Times New Roman" w:eastAsia="Calibri" w:hAnsi="Times New Roman" w:cs="Times New Roman"/>
          <w:b/>
          <w:bCs/>
          <w:sz w:val="24"/>
          <w:szCs w:val="24"/>
          <w:lang w:val="ro-RO"/>
        </w:rPr>
        <w:t>6.1.2</w:t>
      </w:r>
      <w:r w:rsidR="00EA677B" w:rsidRPr="007F143C">
        <w:rPr>
          <w:rFonts w:ascii="Times New Roman" w:eastAsia="Calibri" w:hAnsi="Times New Roman" w:cs="Times New Roman"/>
          <w:b/>
          <w:bCs/>
          <w:sz w:val="24"/>
          <w:szCs w:val="24"/>
          <w:lang w:val="ro-RO"/>
        </w:rPr>
        <w:t>.</w:t>
      </w:r>
      <w:r w:rsidRPr="007F143C">
        <w:rPr>
          <w:rFonts w:ascii="Times New Roman" w:eastAsia="Calibri" w:hAnsi="Times New Roman" w:cs="Times New Roman"/>
          <w:sz w:val="24"/>
          <w:szCs w:val="24"/>
          <w:lang w:val="ro-RO"/>
        </w:rPr>
        <w:t xml:space="preserve"> Proiectul planului multianual/anual de audit public intern</w:t>
      </w:r>
    </w:p>
    <w:p w14:paraId="553C30A4" w14:textId="77777777" w:rsidR="00DF65CD" w:rsidRPr="007F143C"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7F143C">
        <w:rPr>
          <w:rFonts w:ascii="Times New Roman" w:eastAsia="Calibri" w:hAnsi="Times New Roman" w:cs="Times New Roman"/>
          <w:sz w:val="24"/>
          <w:szCs w:val="24"/>
        </w:rPr>
        <w:t>evaluarea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riscului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asociat</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diferitelor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structuri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procese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activităţi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programe</w:t>
      </w:r>
      <w:proofErr w:type="spellEnd"/>
      <w:r w:rsidRPr="007F143C">
        <w:rPr>
          <w:rFonts w:ascii="Times New Roman" w:eastAsia="Calibri" w:hAnsi="Times New Roman" w:cs="Times New Roman"/>
          <w:sz w:val="24"/>
          <w:szCs w:val="24"/>
        </w:rPr>
        <w:t>/</w:t>
      </w:r>
      <w:proofErr w:type="spellStart"/>
      <w:r w:rsidRPr="007F143C">
        <w:rPr>
          <w:rFonts w:ascii="Times New Roman" w:eastAsia="Calibri" w:hAnsi="Times New Roman" w:cs="Times New Roman"/>
          <w:sz w:val="24"/>
          <w:szCs w:val="24"/>
        </w:rPr>
        <w:t>proiecte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sau</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operaţiuni</w:t>
      </w:r>
      <w:proofErr w:type="spellEnd"/>
      <w:r w:rsidRPr="007F143C">
        <w:rPr>
          <w:rFonts w:ascii="Times New Roman" w:eastAsia="Calibri" w:hAnsi="Times New Roman" w:cs="Times New Roman"/>
          <w:sz w:val="24"/>
          <w:szCs w:val="24"/>
        </w:rPr>
        <w:t xml:space="preserve">; </w:t>
      </w:r>
    </w:p>
    <w:p w14:paraId="0122F9F8" w14:textId="77777777" w:rsidR="00DF65CD" w:rsidRPr="007F143C"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7F143C">
        <w:rPr>
          <w:rFonts w:ascii="Times New Roman" w:eastAsia="Calibri" w:hAnsi="Times New Roman" w:cs="Times New Roman"/>
          <w:sz w:val="24"/>
          <w:szCs w:val="24"/>
        </w:rPr>
        <w:t>criteriile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semnal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şi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sugestiile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conducătorului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entităţii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publice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deficienţele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constatate</w:t>
      </w:r>
      <w:proofErr w:type="spellEnd"/>
      <w:r w:rsidRPr="007F143C">
        <w:rPr>
          <w:rFonts w:ascii="Times New Roman" w:eastAsia="Calibri" w:hAnsi="Times New Roman" w:cs="Times New Roman"/>
          <w:sz w:val="24"/>
          <w:szCs w:val="24"/>
        </w:rPr>
        <w:t xml:space="preserve"> anterior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rapoartele</w:t>
      </w:r>
      <w:proofErr w:type="spellEnd"/>
      <w:r w:rsidRPr="007F143C">
        <w:rPr>
          <w:rFonts w:ascii="Times New Roman" w:eastAsia="Calibri" w:hAnsi="Times New Roman" w:cs="Times New Roman"/>
          <w:sz w:val="24"/>
          <w:szCs w:val="24"/>
        </w:rPr>
        <w:t xml:space="preserve"> de audit; </w:t>
      </w:r>
      <w:proofErr w:type="spellStart"/>
      <w:r w:rsidRPr="007F143C">
        <w:rPr>
          <w:rFonts w:ascii="Times New Roman" w:eastAsia="Calibri" w:hAnsi="Times New Roman" w:cs="Times New Roman"/>
          <w:sz w:val="24"/>
          <w:szCs w:val="24"/>
        </w:rPr>
        <w:t>deficienţele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constatate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procesele</w:t>
      </w:r>
      <w:proofErr w:type="spellEnd"/>
      <w:r w:rsidRPr="007F143C">
        <w:rPr>
          <w:rFonts w:ascii="Times New Roman" w:eastAsia="Calibri" w:hAnsi="Times New Roman" w:cs="Times New Roman"/>
          <w:sz w:val="24"/>
          <w:szCs w:val="24"/>
        </w:rPr>
        <w:t xml:space="preserve">-verbale </w:t>
      </w:r>
      <w:proofErr w:type="spellStart"/>
      <w:r w:rsidRPr="007F143C">
        <w:rPr>
          <w:rFonts w:ascii="Times New Roman" w:eastAsia="Calibri" w:hAnsi="Times New Roman" w:cs="Times New Roman"/>
          <w:sz w:val="24"/>
          <w:szCs w:val="24"/>
        </w:rPr>
        <w:t>încheiate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urma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inspecţiilor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deficienţele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consemnate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rapoartele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Curţii</w:t>
      </w:r>
      <w:proofErr w:type="spellEnd"/>
      <w:r w:rsidRPr="007F143C">
        <w:rPr>
          <w:rFonts w:ascii="Times New Roman" w:eastAsia="Calibri" w:hAnsi="Times New Roman" w:cs="Times New Roman"/>
          <w:sz w:val="24"/>
          <w:szCs w:val="24"/>
        </w:rPr>
        <w:t xml:space="preserve"> de </w:t>
      </w:r>
      <w:proofErr w:type="spellStart"/>
      <w:r w:rsidRPr="007F143C">
        <w:rPr>
          <w:rFonts w:ascii="Times New Roman" w:eastAsia="Calibri" w:hAnsi="Times New Roman" w:cs="Times New Roman"/>
          <w:sz w:val="24"/>
          <w:szCs w:val="24"/>
        </w:rPr>
        <w:t>Conturi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aprecierile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unor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specialişti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experţi</w:t>
      </w:r>
      <w:proofErr w:type="spellEnd"/>
      <w:r w:rsidRPr="007F143C">
        <w:rPr>
          <w:rFonts w:ascii="Times New Roman" w:eastAsia="Calibri" w:hAnsi="Times New Roman" w:cs="Times New Roman"/>
          <w:sz w:val="24"/>
          <w:szCs w:val="24"/>
        </w:rPr>
        <w:t xml:space="preserve"> etc. cu </w:t>
      </w:r>
      <w:proofErr w:type="spellStart"/>
      <w:r w:rsidRPr="007F143C">
        <w:rPr>
          <w:rFonts w:ascii="Times New Roman" w:eastAsia="Calibri" w:hAnsi="Times New Roman" w:cs="Times New Roman"/>
          <w:sz w:val="24"/>
          <w:szCs w:val="24"/>
        </w:rPr>
        <w:t>privire</w:t>
      </w:r>
      <w:proofErr w:type="spellEnd"/>
      <w:r w:rsidRPr="007F143C">
        <w:rPr>
          <w:rFonts w:ascii="Times New Roman" w:eastAsia="Calibri" w:hAnsi="Times New Roman" w:cs="Times New Roman"/>
          <w:sz w:val="24"/>
          <w:szCs w:val="24"/>
        </w:rPr>
        <w:t xml:space="preserve"> la </w:t>
      </w:r>
      <w:proofErr w:type="spellStart"/>
      <w:r w:rsidRPr="007F143C">
        <w:rPr>
          <w:rFonts w:ascii="Times New Roman" w:eastAsia="Calibri" w:hAnsi="Times New Roman" w:cs="Times New Roman"/>
          <w:sz w:val="24"/>
          <w:szCs w:val="24"/>
        </w:rPr>
        <w:t>structura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şi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dinamica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unor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riscuri</w:t>
      </w:r>
      <w:proofErr w:type="spellEnd"/>
      <w:r w:rsidRPr="007F143C">
        <w:rPr>
          <w:rFonts w:ascii="Times New Roman" w:eastAsia="Calibri" w:hAnsi="Times New Roman" w:cs="Times New Roman"/>
          <w:sz w:val="24"/>
          <w:szCs w:val="24"/>
        </w:rPr>
        <w:t xml:space="preserve"> interne; </w:t>
      </w:r>
      <w:proofErr w:type="spellStart"/>
      <w:r w:rsidRPr="007F143C">
        <w:rPr>
          <w:rFonts w:ascii="Times New Roman" w:eastAsia="Calibri" w:hAnsi="Times New Roman" w:cs="Times New Roman"/>
          <w:sz w:val="24"/>
          <w:szCs w:val="24"/>
        </w:rPr>
        <w:t>evaluarea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impactului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unor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modificări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petrecute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mediul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care </w:t>
      </w:r>
      <w:proofErr w:type="spellStart"/>
      <w:r w:rsidRPr="007F143C">
        <w:rPr>
          <w:rFonts w:ascii="Times New Roman" w:eastAsia="Calibri" w:hAnsi="Times New Roman" w:cs="Times New Roman"/>
          <w:sz w:val="24"/>
          <w:szCs w:val="24"/>
        </w:rPr>
        <w:t>evoluează</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sistemul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auditat</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alte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informaţii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şi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indicii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referitoare</w:t>
      </w:r>
      <w:proofErr w:type="spellEnd"/>
      <w:r w:rsidRPr="007F143C">
        <w:rPr>
          <w:rFonts w:ascii="Times New Roman" w:eastAsia="Calibri" w:hAnsi="Times New Roman" w:cs="Times New Roman"/>
          <w:sz w:val="24"/>
          <w:szCs w:val="24"/>
        </w:rPr>
        <w:t xml:space="preserve"> la </w:t>
      </w:r>
      <w:proofErr w:type="spellStart"/>
      <w:r w:rsidRPr="007F143C">
        <w:rPr>
          <w:rFonts w:ascii="Times New Roman" w:eastAsia="Calibri" w:hAnsi="Times New Roman" w:cs="Times New Roman"/>
          <w:sz w:val="24"/>
          <w:szCs w:val="24"/>
        </w:rPr>
        <w:t>disfuncţionalităţi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sau</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abateri</w:t>
      </w:r>
      <w:proofErr w:type="spellEnd"/>
      <w:r w:rsidRPr="007F143C">
        <w:rPr>
          <w:rFonts w:ascii="Times New Roman" w:eastAsia="Calibri" w:hAnsi="Times New Roman" w:cs="Times New Roman"/>
          <w:sz w:val="24"/>
          <w:szCs w:val="24"/>
        </w:rPr>
        <w:t xml:space="preserve">; </w:t>
      </w:r>
    </w:p>
    <w:p w14:paraId="35DC5245" w14:textId="77777777" w:rsidR="00DF65CD" w:rsidRPr="007F143C"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7F143C">
        <w:rPr>
          <w:rFonts w:ascii="Times New Roman" w:eastAsia="Calibri" w:hAnsi="Times New Roman" w:cs="Times New Roman"/>
          <w:sz w:val="24"/>
          <w:szCs w:val="24"/>
        </w:rPr>
        <w:t>misiunile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recomandate</w:t>
      </w:r>
      <w:proofErr w:type="spellEnd"/>
      <w:r w:rsidRPr="007F143C">
        <w:rPr>
          <w:rFonts w:ascii="Times New Roman" w:eastAsia="Calibri" w:hAnsi="Times New Roman" w:cs="Times New Roman"/>
          <w:sz w:val="24"/>
          <w:szCs w:val="24"/>
        </w:rPr>
        <w:t xml:space="preserve"> de </w:t>
      </w:r>
      <w:proofErr w:type="spellStart"/>
      <w:r w:rsidRPr="007F143C">
        <w:rPr>
          <w:rFonts w:ascii="Times New Roman" w:eastAsia="Calibri" w:hAnsi="Times New Roman" w:cs="Times New Roman"/>
          <w:sz w:val="24"/>
          <w:szCs w:val="24"/>
        </w:rPr>
        <w:t>struct</w:t>
      </w:r>
      <w:r w:rsidR="00476829" w:rsidRPr="007F143C">
        <w:rPr>
          <w:rFonts w:ascii="Times New Roman" w:eastAsia="Calibri" w:hAnsi="Times New Roman" w:cs="Times New Roman"/>
          <w:sz w:val="24"/>
          <w:szCs w:val="24"/>
        </w:rPr>
        <w:t>ura</w:t>
      </w:r>
      <w:proofErr w:type="spellEnd"/>
      <w:r w:rsidR="00476829" w:rsidRPr="007F143C">
        <w:rPr>
          <w:rFonts w:ascii="Times New Roman" w:eastAsia="Calibri" w:hAnsi="Times New Roman" w:cs="Times New Roman"/>
          <w:sz w:val="24"/>
          <w:szCs w:val="24"/>
        </w:rPr>
        <w:t xml:space="preserve"> de audit de la </w:t>
      </w:r>
      <w:proofErr w:type="spellStart"/>
      <w:r w:rsidR="00476829" w:rsidRPr="007F143C">
        <w:rPr>
          <w:rFonts w:ascii="Times New Roman" w:eastAsia="Calibri" w:hAnsi="Times New Roman" w:cs="Times New Roman"/>
          <w:sz w:val="24"/>
          <w:szCs w:val="24"/>
        </w:rPr>
        <w:t>nivelul</w:t>
      </w:r>
      <w:proofErr w:type="spellEnd"/>
      <w:r w:rsidR="00476829" w:rsidRPr="007F143C">
        <w:rPr>
          <w:rFonts w:ascii="Times New Roman" w:eastAsia="Calibri" w:hAnsi="Times New Roman" w:cs="Times New Roman"/>
          <w:sz w:val="24"/>
          <w:szCs w:val="24"/>
        </w:rPr>
        <w:t xml:space="preserve"> </w:t>
      </w:r>
      <w:proofErr w:type="spellStart"/>
      <w:r w:rsidR="00476829" w:rsidRPr="007F143C">
        <w:rPr>
          <w:rFonts w:ascii="Times New Roman" w:eastAsia="Calibri" w:hAnsi="Times New Roman" w:cs="Times New Roman"/>
          <w:sz w:val="24"/>
          <w:szCs w:val="24"/>
        </w:rPr>
        <w:t>Ministerului</w:t>
      </w:r>
      <w:proofErr w:type="spellEnd"/>
      <w:r w:rsidR="00476829" w:rsidRPr="007F143C">
        <w:rPr>
          <w:rFonts w:ascii="Times New Roman" w:eastAsia="Calibri" w:hAnsi="Times New Roman" w:cs="Times New Roman"/>
          <w:sz w:val="24"/>
          <w:szCs w:val="24"/>
        </w:rPr>
        <w:t xml:space="preserve"> </w:t>
      </w:r>
      <w:proofErr w:type="spellStart"/>
      <w:r w:rsidR="00476829" w:rsidRPr="007F143C">
        <w:rPr>
          <w:rFonts w:ascii="Times New Roman" w:eastAsia="Calibri" w:hAnsi="Times New Roman" w:cs="Times New Roman"/>
          <w:sz w:val="24"/>
          <w:szCs w:val="24"/>
        </w:rPr>
        <w:t>Educației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cazul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compartimentelor</w:t>
      </w:r>
      <w:proofErr w:type="spellEnd"/>
      <w:r w:rsidRPr="007F143C">
        <w:rPr>
          <w:rFonts w:ascii="Times New Roman" w:eastAsia="Calibri" w:hAnsi="Times New Roman" w:cs="Times New Roman"/>
          <w:sz w:val="24"/>
          <w:szCs w:val="24"/>
        </w:rPr>
        <w:t xml:space="preserve"> de audit public intern din </w:t>
      </w:r>
      <w:proofErr w:type="spellStart"/>
      <w:r w:rsidRPr="007F143C">
        <w:rPr>
          <w:rFonts w:ascii="Times New Roman" w:eastAsia="Calibri" w:hAnsi="Times New Roman" w:cs="Times New Roman"/>
          <w:sz w:val="24"/>
          <w:szCs w:val="24"/>
        </w:rPr>
        <w:t>cadrul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entităților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publice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aflate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subordinea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coordonarea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sau</w:t>
      </w:r>
      <w:proofErr w:type="spellEnd"/>
      <w:r w:rsidRPr="007F143C">
        <w:rPr>
          <w:rFonts w:ascii="Times New Roman" w:eastAsia="Calibri" w:hAnsi="Times New Roman" w:cs="Times New Roman"/>
          <w:sz w:val="24"/>
          <w:szCs w:val="24"/>
        </w:rPr>
        <w:t xml:space="preserve"> sub </w:t>
      </w:r>
      <w:proofErr w:type="spellStart"/>
      <w:r w:rsidRPr="007F143C">
        <w:rPr>
          <w:rFonts w:ascii="Times New Roman" w:eastAsia="Calibri" w:hAnsi="Times New Roman" w:cs="Times New Roman"/>
          <w:sz w:val="24"/>
          <w:szCs w:val="24"/>
        </w:rPr>
        <w:t>autorit</w:t>
      </w:r>
      <w:r w:rsidR="00476829" w:rsidRPr="007F143C">
        <w:rPr>
          <w:rFonts w:ascii="Times New Roman" w:eastAsia="Calibri" w:hAnsi="Times New Roman" w:cs="Times New Roman"/>
          <w:sz w:val="24"/>
          <w:szCs w:val="24"/>
        </w:rPr>
        <w:t>atea</w:t>
      </w:r>
      <w:proofErr w:type="spellEnd"/>
      <w:r w:rsidR="00476829" w:rsidRPr="007F143C">
        <w:rPr>
          <w:rFonts w:ascii="Times New Roman" w:eastAsia="Calibri" w:hAnsi="Times New Roman" w:cs="Times New Roman"/>
          <w:sz w:val="24"/>
          <w:szCs w:val="24"/>
        </w:rPr>
        <w:t xml:space="preserve"> </w:t>
      </w:r>
      <w:proofErr w:type="spellStart"/>
      <w:r w:rsidR="00476829" w:rsidRPr="007F143C">
        <w:rPr>
          <w:rFonts w:ascii="Times New Roman" w:eastAsia="Calibri" w:hAnsi="Times New Roman" w:cs="Times New Roman"/>
          <w:sz w:val="24"/>
          <w:szCs w:val="24"/>
        </w:rPr>
        <w:t>Ministerului</w:t>
      </w:r>
      <w:proofErr w:type="spellEnd"/>
      <w:r w:rsidR="00476829" w:rsidRPr="007F143C">
        <w:rPr>
          <w:rFonts w:ascii="Times New Roman" w:eastAsia="Calibri" w:hAnsi="Times New Roman" w:cs="Times New Roman"/>
          <w:sz w:val="24"/>
          <w:szCs w:val="24"/>
        </w:rPr>
        <w:t xml:space="preserve"> </w:t>
      </w:r>
      <w:proofErr w:type="spellStart"/>
      <w:r w:rsidR="00476829" w:rsidRPr="007F143C">
        <w:rPr>
          <w:rFonts w:ascii="Times New Roman" w:eastAsia="Calibri" w:hAnsi="Times New Roman" w:cs="Times New Roman"/>
          <w:sz w:val="24"/>
          <w:szCs w:val="24"/>
        </w:rPr>
        <w:t>Educației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fapt</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pentru</w:t>
      </w:r>
      <w:proofErr w:type="spellEnd"/>
      <w:r w:rsidRPr="007F143C">
        <w:rPr>
          <w:rFonts w:ascii="Times New Roman" w:eastAsia="Calibri" w:hAnsi="Times New Roman" w:cs="Times New Roman"/>
          <w:sz w:val="24"/>
          <w:szCs w:val="24"/>
        </w:rPr>
        <w:t xml:space="preserve"> care </w:t>
      </w:r>
      <w:proofErr w:type="spellStart"/>
      <w:r w:rsidRPr="007F143C">
        <w:rPr>
          <w:rFonts w:ascii="Times New Roman" w:eastAsia="Calibri" w:hAnsi="Times New Roman" w:cs="Times New Roman"/>
          <w:sz w:val="24"/>
          <w:szCs w:val="24"/>
        </w:rPr>
        <w:t>conducătorii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entităţilor</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publice</w:t>
      </w:r>
      <w:proofErr w:type="spellEnd"/>
      <w:r w:rsidRPr="007F143C">
        <w:rPr>
          <w:rFonts w:ascii="Times New Roman" w:eastAsia="Calibri" w:hAnsi="Times New Roman" w:cs="Times New Roman"/>
          <w:sz w:val="24"/>
          <w:szCs w:val="24"/>
        </w:rPr>
        <w:t xml:space="preserve"> au </w:t>
      </w:r>
      <w:proofErr w:type="spellStart"/>
      <w:r w:rsidRPr="007F143C">
        <w:rPr>
          <w:rFonts w:ascii="Times New Roman" w:eastAsia="Calibri" w:hAnsi="Times New Roman" w:cs="Times New Roman"/>
          <w:sz w:val="24"/>
          <w:szCs w:val="24"/>
        </w:rPr>
        <w:t>sarcina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să</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ia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toate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măsurile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organizatorice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pentru</w:t>
      </w:r>
      <w:proofErr w:type="spellEnd"/>
      <w:r w:rsidRPr="007F143C">
        <w:rPr>
          <w:rFonts w:ascii="Times New Roman" w:eastAsia="Calibri" w:hAnsi="Times New Roman" w:cs="Times New Roman"/>
          <w:sz w:val="24"/>
          <w:szCs w:val="24"/>
        </w:rPr>
        <w:t xml:space="preserve"> ca </w:t>
      </w:r>
      <w:proofErr w:type="spellStart"/>
      <w:r w:rsidRPr="007F143C">
        <w:rPr>
          <w:rFonts w:ascii="Times New Roman" w:eastAsia="Calibri" w:hAnsi="Times New Roman" w:cs="Times New Roman"/>
          <w:sz w:val="24"/>
          <w:szCs w:val="24"/>
        </w:rPr>
        <w:t>acestea</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să</w:t>
      </w:r>
      <w:proofErr w:type="spellEnd"/>
      <w:r w:rsidRPr="007F143C">
        <w:rPr>
          <w:rFonts w:ascii="Times New Roman" w:eastAsia="Calibri" w:hAnsi="Times New Roman" w:cs="Times New Roman"/>
          <w:sz w:val="24"/>
          <w:szCs w:val="24"/>
        </w:rPr>
        <w:t xml:space="preserve"> fie </w:t>
      </w:r>
      <w:proofErr w:type="spellStart"/>
      <w:r w:rsidRPr="007F143C">
        <w:rPr>
          <w:rFonts w:ascii="Times New Roman" w:eastAsia="Calibri" w:hAnsi="Times New Roman" w:cs="Times New Roman"/>
          <w:sz w:val="24"/>
          <w:szCs w:val="24"/>
        </w:rPr>
        <w:t>introduse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planul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anual</w:t>
      </w:r>
      <w:proofErr w:type="spellEnd"/>
      <w:r w:rsidRPr="007F143C">
        <w:rPr>
          <w:rFonts w:ascii="Times New Roman" w:eastAsia="Calibri" w:hAnsi="Times New Roman" w:cs="Times New Roman"/>
          <w:sz w:val="24"/>
          <w:szCs w:val="24"/>
        </w:rPr>
        <w:t xml:space="preserve"> de audit public intern al </w:t>
      </w:r>
      <w:proofErr w:type="spellStart"/>
      <w:r w:rsidRPr="007F143C">
        <w:rPr>
          <w:rFonts w:ascii="Times New Roman" w:eastAsia="Calibri" w:hAnsi="Times New Roman" w:cs="Times New Roman"/>
          <w:sz w:val="24"/>
          <w:szCs w:val="24"/>
        </w:rPr>
        <w:t>entităţii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publice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să</w:t>
      </w:r>
      <w:proofErr w:type="spellEnd"/>
      <w:r w:rsidRPr="007F143C">
        <w:rPr>
          <w:rFonts w:ascii="Times New Roman" w:eastAsia="Calibri" w:hAnsi="Times New Roman" w:cs="Times New Roman"/>
          <w:sz w:val="24"/>
          <w:szCs w:val="24"/>
        </w:rPr>
        <w:t xml:space="preserve"> fie </w:t>
      </w:r>
      <w:proofErr w:type="spellStart"/>
      <w:r w:rsidRPr="007F143C">
        <w:rPr>
          <w:rFonts w:ascii="Times New Roman" w:eastAsia="Calibri" w:hAnsi="Times New Roman" w:cs="Times New Roman"/>
          <w:sz w:val="24"/>
          <w:szCs w:val="24"/>
        </w:rPr>
        <w:t>realizate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bune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condiţii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şi</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raportate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în</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termenul</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fixat</w:t>
      </w:r>
      <w:proofErr w:type="spellEnd"/>
      <w:r w:rsidRPr="007F143C">
        <w:rPr>
          <w:rFonts w:ascii="Times New Roman" w:eastAsia="Calibri" w:hAnsi="Times New Roman" w:cs="Times New Roman"/>
          <w:sz w:val="24"/>
          <w:szCs w:val="24"/>
        </w:rPr>
        <w:t xml:space="preserve">; </w:t>
      </w:r>
    </w:p>
    <w:p w14:paraId="604CFD3A" w14:textId="6470F81A" w:rsidR="00DF65CD" w:rsidRPr="00FC7822"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FC7822">
        <w:rPr>
          <w:rFonts w:ascii="Times New Roman" w:eastAsia="Calibri" w:hAnsi="Times New Roman" w:cs="Times New Roman"/>
          <w:sz w:val="24"/>
          <w:szCs w:val="24"/>
        </w:rPr>
        <w:t>periodicitatea</w:t>
      </w:r>
      <w:proofErr w:type="spellEnd"/>
      <w:r w:rsidRPr="00FC7822">
        <w:rPr>
          <w:rFonts w:ascii="Times New Roman" w:eastAsia="Calibri" w:hAnsi="Times New Roman" w:cs="Times New Roman"/>
          <w:sz w:val="24"/>
          <w:szCs w:val="24"/>
        </w:rPr>
        <w:t xml:space="preserve"> </w:t>
      </w:r>
      <w:proofErr w:type="spellStart"/>
      <w:r w:rsidRPr="00FC7822">
        <w:rPr>
          <w:rFonts w:ascii="Times New Roman" w:eastAsia="Calibri" w:hAnsi="Times New Roman" w:cs="Times New Roman"/>
          <w:sz w:val="24"/>
          <w:szCs w:val="24"/>
        </w:rPr>
        <w:t>în</w:t>
      </w:r>
      <w:proofErr w:type="spellEnd"/>
      <w:r w:rsidRPr="00FC7822">
        <w:rPr>
          <w:rFonts w:ascii="Times New Roman" w:eastAsia="Calibri" w:hAnsi="Times New Roman" w:cs="Times New Roman"/>
          <w:sz w:val="24"/>
          <w:szCs w:val="24"/>
        </w:rPr>
        <w:t xml:space="preserve"> </w:t>
      </w:r>
      <w:proofErr w:type="spellStart"/>
      <w:r w:rsidRPr="00FC7822">
        <w:rPr>
          <w:rFonts w:ascii="Times New Roman" w:eastAsia="Calibri" w:hAnsi="Times New Roman" w:cs="Times New Roman"/>
          <w:sz w:val="24"/>
          <w:szCs w:val="24"/>
        </w:rPr>
        <w:t>auditare</w:t>
      </w:r>
      <w:proofErr w:type="spellEnd"/>
      <w:r w:rsidRPr="00FC7822">
        <w:rPr>
          <w:rFonts w:ascii="Times New Roman" w:eastAsia="Calibri" w:hAnsi="Times New Roman" w:cs="Times New Roman"/>
          <w:sz w:val="24"/>
          <w:szCs w:val="24"/>
        </w:rPr>
        <w:t xml:space="preserve">, </w:t>
      </w:r>
      <w:proofErr w:type="spellStart"/>
      <w:r w:rsidRPr="00FC7822">
        <w:rPr>
          <w:rFonts w:ascii="Times New Roman" w:eastAsia="Calibri" w:hAnsi="Times New Roman" w:cs="Times New Roman"/>
          <w:sz w:val="24"/>
          <w:szCs w:val="24"/>
        </w:rPr>
        <w:t>cel</w:t>
      </w:r>
      <w:proofErr w:type="spellEnd"/>
      <w:r w:rsidRPr="00FC7822">
        <w:rPr>
          <w:rFonts w:ascii="Times New Roman" w:eastAsia="Calibri" w:hAnsi="Times New Roman" w:cs="Times New Roman"/>
          <w:sz w:val="24"/>
          <w:szCs w:val="24"/>
        </w:rPr>
        <w:t xml:space="preserve"> </w:t>
      </w:r>
      <w:proofErr w:type="spellStart"/>
      <w:r w:rsidRPr="00FC7822">
        <w:rPr>
          <w:rFonts w:ascii="Times New Roman" w:eastAsia="Calibri" w:hAnsi="Times New Roman" w:cs="Times New Roman"/>
          <w:sz w:val="24"/>
          <w:szCs w:val="24"/>
        </w:rPr>
        <w:t>puţin</w:t>
      </w:r>
      <w:proofErr w:type="spellEnd"/>
      <w:r w:rsidRPr="00FC7822">
        <w:rPr>
          <w:rFonts w:ascii="Times New Roman" w:eastAsia="Calibri" w:hAnsi="Times New Roman" w:cs="Times New Roman"/>
          <w:sz w:val="24"/>
          <w:szCs w:val="24"/>
        </w:rPr>
        <w:t xml:space="preserve"> o </w:t>
      </w:r>
      <w:proofErr w:type="spellStart"/>
      <w:r w:rsidRPr="00FC7822">
        <w:rPr>
          <w:rFonts w:ascii="Times New Roman" w:eastAsia="Calibri" w:hAnsi="Times New Roman" w:cs="Times New Roman"/>
          <w:sz w:val="24"/>
          <w:szCs w:val="24"/>
        </w:rPr>
        <w:t>dată</w:t>
      </w:r>
      <w:proofErr w:type="spellEnd"/>
      <w:r w:rsidRPr="00FC7822">
        <w:rPr>
          <w:rFonts w:ascii="Times New Roman" w:eastAsia="Calibri" w:hAnsi="Times New Roman" w:cs="Times New Roman"/>
          <w:sz w:val="24"/>
          <w:szCs w:val="24"/>
        </w:rPr>
        <w:t xml:space="preserve"> la </w:t>
      </w:r>
      <w:r w:rsidR="005B2BFF" w:rsidRPr="00FC7822">
        <w:rPr>
          <w:rFonts w:ascii="Times New Roman" w:eastAsia="Calibri" w:hAnsi="Times New Roman" w:cs="Times New Roman"/>
          <w:sz w:val="24"/>
          <w:szCs w:val="24"/>
        </w:rPr>
        <w:t>4</w:t>
      </w:r>
      <w:r w:rsidRPr="00FC7822">
        <w:rPr>
          <w:rFonts w:ascii="Times New Roman" w:eastAsia="Calibri" w:hAnsi="Times New Roman" w:cs="Times New Roman"/>
          <w:sz w:val="24"/>
          <w:szCs w:val="24"/>
        </w:rPr>
        <w:t xml:space="preserve"> </w:t>
      </w:r>
      <w:proofErr w:type="gramStart"/>
      <w:r w:rsidRPr="00FC7822">
        <w:rPr>
          <w:rFonts w:ascii="Times New Roman" w:eastAsia="Calibri" w:hAnsi="Times New Roman" w:cs="Times New Roman"/>
          <w:sz w:val="24"/>
          <w:szCs w:val="24"/>
        </w:rPr>
        <w:t>ani</w:t>
      </w:r>
      <w:proofErr w:type="gramEnd"/>
      <w:r w:rsidRPr="00FC7822">
        <w:rPr>
          <w:rFonts w:ascii="Times New Roman" w:eastAsia="Calibri" w:hAnsi="Times New Roman" w:cs="Times New Roman"/>
          <w:sz w:val="24"/>
          <w:szCs w:val="24"/>
        </w:rPr>
        <w:t xml:space="preserve">; </w:t>
      </w:r>
    </w:p>
    <w:p w14:paraId="049B8F69" w14:textId="77777777" w:rsidR="00DF65CD" w:rsidRPr="007F143C"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7F143C">
        <w:rPr>
          <w:rFonts w:ascii="Times New Roman" w:eastAsia="Calibri" w:hAnsi="Times New Roman" w:cs="Times New Roman"/>
          <w:sz w:val="24"/>
          <w:szCs w:val="24"/>
        </w:rPr>
        <w:t>tipurile</w:t>
      </w:r>
      <w:proofErr w:type="spellEnd"/>
      <w:r w:rsidRPr="007F143C">
        <w:rPr>
          <w:rFonts w:ascii="Times New Roman" w:eastAsia="Calibri" w:hAnsi="Times New Roman" w:cs="Times New Roman"/>
          <w:sz w:val="24"/>
          <w:szCs w:val="24"/>
        </w:rPr>
        <w:t xml:space="preserve"> de audit; </w:t>
      </w:r>
    </w:p>
    <w:p w14:paraId="5ED973DA" w14:textId="77777777" w:rsidR="00DF65CD" w:rsidRPr="007F143C"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7F143C">
        <w:rPr>
          <w:rFonts w:ascii="Times New Roman" w:eastAsia="Calibri" w:hAnsi="Times New Roman" w:cs="Times New Roman"/>
          <w:sz w:val="24"/>
          <w:szCs w:val="24"/>
        </w:rPr>
        <w:t>recomandările</w:t>
      </w:r>
      <w:proofErr w:type="spellEnd"/>
      <w:r w:rsidRPr="007F143C">
        <w:rPr>
          <w:rFonts w:ascii="Times New Roman" w:eastAsia="Calibri" w:hAnsi="Times New Roman" w:cs="Times New Roman"/>
          <w:sz w:val="24"/>
          <w:szCs w:val="24"/>
        </w:rPr>
        <w:t xml:space="preserve"> </w:t>
      </w:r>
      <w:proofErr w:type="spellStart"/>
      <w:r w:rsidRPr="007F143C">
        <w:rPr>
          <w:rFonts w:ascii="Times New Roman" w:eastAsia="Calibri" w:hAnsi="Times New Roman" w:cs="Times New Roman"/>
          <w:sz w:val="24"/>
          <w:szCs w:val="24"/>
        </w:rPr>
        <w:t>Curţii</w:t>
      </w:r>
      <w:proofErr w:type="spellEnd"/>
      <w:r w:rsidRPr="007F143C">
        <w:rPr>
          <w:rFonts w:ascii="Times New Roman" w:eastAsia="Calibri" w:hAnsi="Times New Roman" w:cs="Times New Roman"/>
          <w:sz w:val="24"/>
          <w:szCs w:val="24"/>
        </w:rPr>
        <w:t xml:space="preserve"> de </w:t>
      </w:r>
      <w:proofErr w:type="spellStart"/>
      <w:r w:rsidRPr="007F143C">
        <w:rPr>
          <w:rFonts w:ascii="Times New Roman" w:eastAsia="Calibri" w:hAnsi="Times New Roman" w:cs="Times New Roman"/>
          <w:sz w:val="24"/>
          <w:szCs w:val="24"/>
        </w:rPr>
        <w:t>Conturi</w:t>
      </w:r>
      <w:proofErr w:type="spellEnd"/>
      <w:r w:rsidRPr="007F143C">
        <w:rPr>
          <w:rFonts w:ascii="Times New Roman" w:eastAsia="Calibri" w:hAnsi="Times New Roman" w:cs="Times New Roman"/>
          <w:sz w:val="24"/>
          <w:szCs w:val="24"/>
        </w:rPr>
        <w:t xml:space="preserve">; </w:t>
      </w:r>
    </w:p>
    <w:p w14:paraId="573E61B0" w14:textId="05CC9D1A" w:rsidR="00DF65CD" w:rsidRPr="007F143C" w:rsidRDefault="00DF65CD" w:rsidP="007F143C">
      <w:pPr>
        <w:pStyle w:val="Listparagraf"/>
        <w:numPr>
          <w:ilvl w:val="0"/>
          <w:numId w:val="31"/>
        </w:numPr>
        <w:autoSpaceDE w:val="0"/>
        <w:autoSpaceDN w:val="0"/>
        <w:adjustRightInd w:val="0"/>
        <w:spacing w:after="0"/>
        <w:jc w:val="both"/>
        <w:rPr>
          <w:rFonts w:ascii="Times New Roman" w:eastAsia="Calibri" w:hAnsi="Times New Roman" w:cs="Times New Roman"/>
          <w:sz w:val="24"/>
          <w:szCs w:val="24"/>
          <w:lang w:val="ro-RO"/>
        </w:rPr>
      </w:pPr>
      <w:proofErr w:type="spellStart"/>
      <w:r w:rsidRPr="007F143C">
        <w:rPr>
          <w:rFonts w:ascii="Times New Roman" w:eastAsia="Calibri" w:hAnsi="Times New Roman" w:cs="Times New Roman"/>
          <w:sz w:val="24"/>
          <w:szCs w:val="24"/>
        </w:rPr>
        <w:t>resursele</w:t>
      </w:r>
      <w:proofErr w:type="spellEnd"/>
      <w:r w:rsidRPr="007F143C">
        <w:rPr>
          <w:rFonts w:ascii="Times New Roman" w:eastAsia="Calibri" w:hAnsi="Times New Roman" w:cs="Times New Roman"/>
          <w:sz w:val="24"/>
          <w:szCs w:val="24"/>
        </w:rPr>
        <w:t xml:space="preserve"> de audit </w:t>
      </w:r>
      <w:proofErr w:type="spellStart"/>
      <w:r w:rsidRPr="007F143C">
        <w:rPr>
          <w:rFonts w:ascii="Times New Roman" w:eastAsia="Calibri" w:hAnsi="Times New Roman" w:cs="Times New Roman"/>
          <w:sz w:val="24"/>
          <w:szCs w:val="24"/>
        </w:rPr>
        <w:t>disponibile</w:t>
      </w:r>
      <w:proofErr w:type="spellEnd"/>
      <w:r w:rsidR="007F143C">
        <w:rPr>
          <w:rFonts w:ascii="Times New Roman" w:eastAsia="Calibri" w:hAnsi="Times New Roman" w:cs="Times New Roman"/>
          <w:sz w:val="24"/>
          <w:szCs w:val="24"/>
        </w:rPr>
        <w:t>.</w:t>
      </w:r>
    </w:p>
    <w:p w14:paraId="0F368192" w14:textId="7C67B6A1" w:rsidR="00F76807" w:rsidRPr="008C7B26" w:rsidRDefault="000E62DB" w:rsidP="000E62DB">
      <w:pPr>
        <w:autoSpaceDE w:val="0"/>
        <w:autoSpaceDN w:val="0"/>
        <w:adjustRightInd w:val="0"/>
        <w:spacing w:before="120" w:after="0"/>
        <w:jc w:val="both"/>
        <w:rPr>
          <w:rFonts w:ascii="Times New Roman" w:eastAsia="Calibri" w:hAnsi="Times New Roman" w:cs="Times New Roman"/>
          <w:sz w:val="24"/>
          <w:szCs w:val="24"/>
        </w:rPr>
      </w:pPr>
      <w:r w:rsidRPr="008C7B26">
        <w:rPr>
          <w:rFonts w:ascii="Times New Roman" w:eastAsia="Calibri" w:hAnsi="Times New Roman" w:cs="Times New Roman"/>
          <w:b/>
          <w:bCs/>
          <w:sz w:val="24"/>
          <w:szCs w:val="24"/>
        </w:rPr>
        <w:t>6.1.3.</w:t>
      </w:r>
      <w:r w:rsidR="005E3196"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Proiectul</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planului</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anual</w:t>
      </w:r>
      <w:proofErr w:type="spellEnd"/>
      <w:r w:rsidR="00F76807" w:rsidRPr="008C7B26">
        <w:rPr>
          <w:rFonts w:ascii="Times New Roman" w:eastAsia="Calibri" w:hAnsi="Times New Roman" w:cs="Times New Roman"/>
          <w:sz w:val="24"/>
          <w:szCs w:val="24"/>
        </w:rPr>
        <w:t xml:space="preserve"> de audit public intern </w:t>
      </w:r>
      <w:proofErr w:type="spellStart"/>
      <w:r w:rsidR="00F76807" w:rsidRPr="008C7B26">
        <w:rPr>
          <w:rFonts w:ascii="Times New Roman" w:eastAsia="Calibri" w:hAnsi="Times New Roman" w:cs="Times New Roman"/>
          <w:sz w:val="24"/>
          <w:szCs w:val="24"/>
        </w:rPr>
        <w:t>este</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întocmit</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până</w:t>
      </w:r>
      <w:proofErr w:type="spellEnd"/>
      <w:r w:rsidR="00F76807" w:rsidRPr="008C7B26">
        <w:rPr>
          <w:rFonts w:ascii="Times New Roman" w:eastAsia="Calibri" w:hAnsi="Times New Roman" w:cs="Times New Roman"/>
          <w:sz w:val="24"/>
          <w:szCs w:val="24"/>
        </w:rPr>
        <w:t xml:space="preserve"> la data de 30 </w:t>
      </w:r>
      <w:proofErr w:type="spellStart"/>
      <w:r w:rsidR="00F76807" w:rsidRPr="008C7B26">
        <w:rPr>
          <w:rFonts w:ascii="Times New Roman" w:eastAsia="Calibri" w:hAnsi="Times New Roman" w:cs="Times New Roman"/>
          <w:sz w:val="24"/>
          <w:szCs w:val="24"/>
        </w:rPr>
        <w:t>noiembrie</w:t>
      </w:r>
      <w:proofErr w:type="spellEnd"/>
      <w:r w:rsidR="00F76807" w:rsidRPr="008C7B26">
        <w:rPr>
          <w:rFonts w:ascii="Times New Roman" w:eastAsia="Calibri" w:hAnsi="Times New Roman" w:cs="Times New Roman"/>
          <w:sz w:val="24"/>
          <w:szCs w:val="24"/>
        </w:rPr>
        <w:t xml:space="preserve"> </w:t>
      </w:r>
      <w:proofErr w:type="gramStart"/>
      <w:r w:rsidR="00F76807" w:rsidRPr="008C7B26">
        <w:rPr>
          <w:rFonts w:ascii="Times New Roman" w:eastAsia="Calibri" w:hAnsi="Times New Roman" w:cs="Times New Roman"/>
          <w:sz w:val="24"/>
          <w:szCs w:val="24"/>
        </w:rPr>
        <w:t>a</w:t>
      </w:r>
      <w:proofErr w:type="gram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anului</w:t>
      </w:r>
      <w:proofErr w:type="spellEnd"/>
      <w:r w:rsidR="00F76807" w:rsidRPr="008C7B26">
        <w:rPr>
          <w:rFonts w:ascii="Times New Roman" w:eastAsia="Calibri" w:hAnsi="Times New Roman" w:cs="Times New Roman"/>
          <w:sz w:val="24"/>
          <w:szCs w:val="24"/>
        </w:rPr>
        <w:t xml:space="preserve"> precedent </w:t>
      </w:r>
      <w:proofErr w:type="spellStart"/>
      <w:r w:rsidR="00F76807" w:rsidRPr="008C7B26">
        <w:rPr>
          <w:rFonts w:ascii="Times New Roman" w:eastAsia="Calibri" w:hAnsi="Times New Roman" w:cs="Times New Roman"/>
          <w:sz w:val="24"/>
          <w:szCs w:val="24"/>
        </w:rPr>
        <w:t>anului</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pentru</w:t>
      </w:r>
      <w:proofErr w:type="spellEnd"/>
      <w:r w:rsidR="00F76807" w:rsidRPr="008C7B26">
        <w:rPr>
          <w:rFonts w:ascii="Times New Roman" w:eastAsia="Calibri" w:hAnsi="Times New Roman" w:cs="Times New Roman"/>
          <w:sz w:val="24"/>
          <w:szCs w:val="24"/>
        </w:rPr>
        <w:t xml:space="preserve"> care se </w:t>
      </w:r>
      <w:proofErr w:type="spellStart"/>
      <w:r w:rsidR="00F76807" w:rsidRPr="008C7B26">
        <w:rPr>
          <w:rFonts w:ascii="Times New Roman" w:eastAsia="Calibri" w:hAnsi="Times New Roman" w:cs="Times New Roman"/>
          <w:sz w:val="24"/>
          <w:szCs w:val="24"/>
        </w:rPr>
        <w:t>elaborează</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Rectorul</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Univesității</w:t>
      </w:r>
      <w:proofErr w:type="spellEnd"/>
      <w:r w:rsidR="00F76807" w:rsidRPr="008C7B26">
        <w:rPr>
          <w:rFonts w:ascii="Times New Roman" w:eastAsia="Calibri" w:hAnsi="Times New Roman" w:cs="Times New Roman"/>
          <w:sz w:val="24"/>
          <w:szCs w:val="24"/>
        </w:rPr>
        <w:t xml:space="preserve"> </w:t>
      </w:r>
      <w:proofErr w:type="gramStart"/>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Valahia</w:t>
      </w:r>
      <w:proofErr w:type="spellEnd"/>
      <w:proofErr w:type="gramEnd"/>
      <w:r w:rsidR="00F76807" w:rsidRPr="008C7B26">
        <w:rPr>
          <w:rFonts w:ascii="Times New Roman" w:eastAsia="Calibri" w:hAnsi="Times New Roman" w:cs="Times New Roman"/>
          <w:sz w:val="24"/>
          <w:szCs w:val="24"/>
        </w:rPr>
        <w:t>”</w:t>
      </w:r>
      <w:r w:rsidRPr="008C7B26">
        <w:rPr>
          <w:rFonts w:ascii="Times New Roman" w:eastAsia="Calibri" w:hAnsi="Times New Roman" w:cs="Times New Roman"/>
          <w:sz w:val="24"/>
          <w:szCs w:val="24"/>
        </w:rPr>
        <w:t xml:space="preserve"> din</w:t>
      </w:r>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Tȃrgoviște</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aprobă</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proiectul</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planului</w:t>
      </w:r>
      <w:proofErr w:type="spellEnd"/>
      <w:r w:rsidR="00F76807" w:rsidRPr="008C7B26">
        <w:rPr>
          <w:rFonts w:ascii="Times New Roman" w:eastAsia="Calibri" w:hAnsi="Times New Roman" w:cs="Times New Roman"/>
          <w:sz w:val="24"/>
          <w:szCs w:val="24"/>
        </w:rPr>
        <w:t xml:space="preserve"> </w:t>
      </w:r>
      <w:proofErr w:type="spellStart"/>
      <w:r w:rsidR="00F76807" w:rsidRPr="008C7B26">
        <w:rPr>
          <w:rFonts w:ascii="Times New Roman" w:eastAsia="Calibri" w:hAnsi="Times New Roman" w:cs="Times New Roman"/>
          <w:sz w:val="24"/>
          <w:szCs w:val="24"/>
        </w:rPr>
        <w:t>anual</w:t>
      </w:r>
      <w:proofErr w:type="spellEnd"/>
      <w:r w:rsidR="00F76807" w:rsidRPr="008C7B26">
        <w:rPr>
          <w:rFonts w:ascii="Times New Roman" w:eastAsia="Calibri" w:hAnsi="Times New Roman" w:cs="Times New Roman"/>
          <w:sz w:val="24"/>
          <w:szCs w:val="24"/>
        </w:rPr>
        <w:t xml:space="preserve"> de audit public intern </w:t>
      </w:r>
      <w:proofErr w:type="spellStart"/>
      <w:r w:rsidR="00F76807" w:rsidRPr="008C7B26">
        <w:rPr>
          <w:rFonts w:ascii="Times New Roman" w:eastAsia="Calibri" w:hAnsi="Times New Roman" w:cs="Times New Roman"/>
          <w:sz w:val="24"/>
          <w:szCs w:val="24"/>
        </w:rPr>
        <w:t>până</w:t>
      </w:r>
      <w:proofErr w:type="spellEnd"/>
      <w:r w:rsidR="00F76807" w:rsidRPr="008C7B26">
        <w:rPr>
          <w:rFonts w:ascii="Times New Roman" w:eastAsia="Calibri" w:hAnsi="Times New Roman" w:cs="Times New Roman"/>
          <w:sz w:val="24"/>
          <w:szCs w:val="24"/>
        </w:rPr>
        <w:t xml:space="preserve"> la data de 20 </w:t>
      </w:r>
      <w:proofErr w:type="spellStart"/>
      <w:r w:rsidR="00F76807" w:rsidRPr="008C7B26">
        <w:rPr>
          <w:rFonts w:ascii="Times New Roman" w:eastAsia="Calibri" w:hAnsi="Times New Roman" w:cs="Times New Roman"/>
          <w:sz w:val="24"/>
          <w:szCs w:val="24"/>
        </w:rPr>
        <w:t>decembrie</w:t>
      </w:r>
      <w:proofErr w:type="spellEnd"/>
      <w:r w:rsidR="00F76807" w:rsidRPr="008C7B26">
        <w:rPr>
          <w:rFonts w:ascii="Times New Roman" w:eastAsia="Calibri" w:hAnsi="Times New Roman" w:cs="Times New Roman"/>
          <w:sz w:val="24"/>
          <w:szCs w:val="24"/>
        </w:rPr>
        <w:t xml:space="preserve"> a </w:t>
      </w:r>
      <w:proofErr w:type="spellStart"/>
      <w:r w:rsidR="00F76807" w:rsidRPr="008C7B26">
        <w:rPr>
          <w:rFonts w:ascii="Times New Roman" w:eastAsia="Calibri" w:hAnsi="Times New Roman" w:cs="Times New Roman"/>
          <w:sz w:val="24"/>
          <w:szCs w:val="24"/>
        </w:rPr>
        <w:t>anului</w:t>
      </w:r>
      <w:proofErr w:type="spellEnd"/>
      <w:r w:rsidR="00F76807" w:rsidRPr="008C7B26">
        <w:rPr>
          <w:rFonts w:ascii="Times New Roman" w:eastAsia="Calibri" w:hAnsi="Times New Roman" w:cs="Times New Roman"/>
          <w:sz w:val="24"/>
          <w:szCs w:val="24"/>
        </w:rPr>
        <w:t xml:space="preserve"> precedent.</w:t>
      </w:r>
    </w:p>
    <w:p w14:paraId="39156F58" w14:textId="38713E55" w:rsidR="00F76807" w:rsidRDefault="000E62DB" w:rsidP="00197253">
      <w:pPr>
        <w:autoSpaceDE w:val="0"/>
        <w:autoSpaceDN w:val="0"/>
        <w:adjustRightInd w:val="0"/>
        <w:spacing w:after="0"/>
        <w:jc w:val="both"/>
        <w:rPr>
          <w:rFonts w:ascii="Times New Roman" w:eastAsia="Calibri" w:hAnsi="Times New Roman" w:cs="Times New Roman"/>
          <w:sz w:val="24"/>
          <w:szCs w:val="24"/>
        </w:rPr>
      </w:pPr>
      <w:r w:rsidRPr="008A4775">
        <w:rPr>
          <w:rFonts w:ascii="Times New Roman" w:eastAsia="Calibri" w:hAnsi="Times New Roman" w:cs="Times New Roman"/>
          <w:b/>
          <w:bCs/>
          <w:sz w:val="24"/>
          <w:szCs w:val="24"/>
        </w:rPr>
        <w:t>6.1.4.</w:t>
      </w:r>
      <w:r w:rsidR="008C7B26" w:rsidRPr="008A4775">
        <w:rPr>
          <w:rFonts w:ascii="Times New Roman" w:eastAsia="Calibri" w:hAnsi="Times New Roman" w:cs="Times New Roman"/>
          <w:b/>
          <w:bCs/>
          <w:sz w:val="24"/>
          <w:szCs w:val="24"/>
        </w:rPr>
        <w:t xml:space="preserve"> </w:t>
      </w:r>
      <w:proofErr w:type="spellStart"/>
      <w:r w:rsidR="00F76807" w:rsidRPr="008A4775">
        <w:rPr>
          <w:rFonts w:ascii="Times New Roman" w:eastAsia="Calibri" w:hAnsi="Times New Roman" w:cs="Times New Roman"/>
          <w:sz w:val="24"/>
          <w:szCs w:val="24"/>
        </w:rPr>
        <w:t>Planul</w:t>
      </w:r>
      <w:proofErr w:type="spellEnd"/>
      <w:r w:rsidR="00F76807" w:rsidRPr="008A4775">
        <w:rPr>
          <w:rFonts w:ascii="Times New Roman" w:eastAsia="Calibri" w:hAnsi="Times New Roman" w:cs="Times New Roman"/>
          <w:sz w:val="24"/>
          <w:szCs w:val="24"/>
        </w:rPr>
        <w:t xml:space="preserve"> multiannual/ </w:t>
      </w:r>
      <w:proofErr w:type="spellStart"/>
      <w:r w:rsidR="00F76807" w:rsidRPr="008A4775">
        <w:rPr>
          <w:rFonts w:ascii="Times New Roman" w:eastAsia="Calibri" w:hAnsi="Times New Roman" w:cs="Times New Roman"/>
          <w:sz w:val="24"/>
          <w:szCs w:val="24"/>
        </w:rPr>
        <w:t>anual</w:t>
      </w:r>
      <w:proofErr w:type="spellEnd"/>
      <w:r w:rsidR="00F76807" w:rsidRPr="008A4775">
        <w:rPr>
          <w:rFonts w:ascii="Times New Roman" w:eastAsia="Calibri" w:hAnsi="Times New Roman" w:cs="Times New Roman"/>
          <w:sz w:val="24"/>
          <w:szCs w:val="24"/>
        </w:rPr>
        <w:t xml:space="preserve"> de audit public intern </w:t>
      </w:r>
      <w:proofErr w:type="spellStart"/>
      <w:r w:rsidR="00F76807" w:rsidRPr="008A4775">
        <w:rPr>
          <w:rFonts w:ascii="Times New Roman" w:eastAsia="Calibri" w:hAnsi="Times New Roman" w:cs="Times New Roman"/>
          <w:sz w:val="24"/>
          <w:szCs w:val="24"/>
        </w:rPr>
        <w:t>reprezintă</w:t>
      </w:r>
      <w:proofErr w:type="spellEnd"/>
      <w:r w:rsidR="00F76807" w:rsidRPr="008A4775">
        <w:rPr>
          <w:rFonts w:ascii="Times New Roman" w:eastAsia="Calibri" w:hAnsi="Times New Roman" w:cs="Times New Roman"/>
          <w:sz w:val="24"/>
          <w:szCs w:val="24"/>
        </w:rPr>
        <w:t xml:space="preserve"> un document official. El </w:t>
      </w:r>
      <w:proofErr w:type="spellStart"/>
      <w:r w:rsidR="00F76807" w:rsidRPr="008A4775">
        <w:rPr>
          <w:rFonts w:ascii="Times New Roman" w:eastAsia="Calibri" w:hAnsi="Times New Roman" w:cs="Times New Roman"/>
          <w:sz w:val="24"/>
          <w:szCs w:val="24"/>
        </w:rPr>
        <w:t>este</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păstrata</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ȋn</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arhiva</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instituției</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publice</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ȋmpreună</w:t>
      </w:r>
      <w:proofErr w:type="spellEnd"/>
      <w:r w:rsidR="00F76807" w:rsidRPr="008A4775">
        <w:rPr>
          <w:rFonts w:ascii="Times New Roman" w:eastAsia="Calibri" w:hAnsi="Times New Roman" w:cs="Times New Roman"/>
          <w:sz w:val="24"/>
          <w:szCs w:val="24"/>
        </w:rPr>
        <w:t xml:space="preserve"> cu </w:t>
      </w:r>
      <w:proofErr w:type="spellStart"/>
      <w:r w:rsidR="00F76807" w:rsidRPr="008A4775">
        <w:rPr>
          <w:rFonts w:ascii="Times New Roman" w:eastAsia="Calibri" w:hAnsi="Times New Roman" w:cs="Times New Roman"/>
          <w:sz w:val="24"/>
          <w:szCs w:val="24"/>
        </w:rPr>
        <w:t>Referatul</w:t>
      </w:r>
      <w:proofErr w:type="spellEnd"/>
      <w:r w:rsidR="00F76807" w:rsidRPr="008A4775">
        <w:rPr>
          <w:rFonts w:ascii="Times New Roman" w:eastAsia="Calibri" w:hAnsi="Times New Roman" w:cs="Times New Roman"/>
          <w:sz w:val="24"/>
          <w:szCs w:val="24"/>
        </w:rPr>
        <w:t xml:space="preserve"> de </w:t>
      </w:r>
      <w:proofErr w:type="spellStart"/>
      <w:r w:rsidR="00F76807" w:rsidRPr="008A4775">
        <w:rPr>
          <w:rFonts w:ascii="Times New Roman" w:eastAsia="Calibri" w:hAnsi="Times New Roman" w:cs="Times New Roman"/>
          <w:sz w:val="24"/>
          <w:szCs w:val="24"/>
        </w:rPr>
        <w:t>justificare</w:t>
      </w:r>
      <w:proofErr w:type="spellEnd"/>
      <w:r w:rsidR="00F76807" w:rsidRPr="008A4775">
        <w:rPr>
          <w:rFonts w:ascii="Times New Roman" w:eastAsia="Calibri" w:hAnsi="Times New Roman" w:cs="Times New Roman"/>
          <w:sz w:val="24"/>
          <w:szCs w:val="24"/>
        </w:rPr>
        <w:t xml:space="preserve"> </w:t>
      </w:r>
      <w:proofErr w:type="spellStart"/>
      <w:r w:rsidR="00F76807" w:rsidRPr="008A4775">
        <w:rPr>
          <w:rFonts w:ascii="Times New Roman" w:eastAsia="Calibri" w:hAnsi="Times New Roman" w:cs="Times New Roman"/>
          <w:sz w:val="24"/>
          <w:szCs w:val="24"/>
        </w:rPr>
        <w:t>timp</w:t>
      </w:r>
      <w:proofErr w:type="spellEnd"/>
      <w:r w:rsidR="00F76807" w:rsidRPr="008A4775">
        <w:rPr>
          <w:rFonts w:ascii="Times New Roman" w:eastAsia="Calibri" w:hAnsi="Times New Roman" w:cs="Times New Roman"/>
          <w:sz w:val="24"/>
          <w:szCs w:val="24"/>
        </w:rPr>
        <w:t xml:space="preserve"> de 10 </w:t>
      </w:r>
      <w:proofErr w:type="gramStart"/>
      <w:r w:rsidR="00F76807" w:rsidRPr="008A4775">
        <w:rPr>
          <w:rFonts w:ascii="Times New Roman" w:eastAsia="Calibri" w:hAnsi="Times New Roman" w:cs="Times New Roman"/>
          <w:sz w:val="24"/>
          <w:szCs w:val="24"/>
        </w:rPr>
        <w:t>ani</w:t>
      </w:r>
      <w:proofErr w:type="gramEnd"/>
      <w:r w:rsidR="00F76807" w:rsidRPr="008A4775">
        <w:rPr>
          <w:rFonts w:ascii="Times New Roman" w:eastAsia="Calibri" w:hAnsi="Times New Roman" w:cs="Times New Roman"/>
          <w:sz w:val="24"/>
          <w:szCs w:val="24"/>
        </w:rPr>
        <w:t>.</w:t>
      </w:r>
    </w:p>
    <w:p w14:paraId="4A7EF2ED" w14:textId="77777777" w:rsidR="00197253" w:rsidRPr="008A4775" w:rsidRDefault="00197253" w:rsidP="00197253">
      <w:pPr>
        <w:autoSpaceDE w:val="0"/>
        <w:autoSpaceDN w:val="0"/>
        <w:adjustRightInd w:val="0"/>
        <w:spacing w:after="0"/>
        <w:jc w:val="both"/>
        <w:rPr>
          <w:rFonts w:ascii="Times New Roman" w:eastAsia="Calibri" w:hAnsi="Times New Roman" w:cs="Times New Roman"/>
          <w:sz w:val="24"/>
          <w:szCs w:val="24"/>
        </w:rPr>
      </w:pPr>
    </w:p>
    <w:p w14:paraId="065D4A61" w14:textId="6B7106FD" w:rsidR="000E62DB" w:rsidRDefault="000E62DB" w:rsidP="00197253">
      <w:pPr>
        <w:autoSpaceDE w:val="0"/>
        <w:autoSpaceDN w:val="0"/>
        <w:adjustRightInd w:val="0"/>
        <w:spacing w:after="0"/>
        <w:jc w:val="both"/>
        <w:rPr>
          <w:rFonts w:ascii="Times New Roman" w:eastAsia="Calibri" w:hAnsi="Times New Roman" w:cs="Times New Roman"/>
          <w:sz w:val="24"/>
          <w:szCs w:val="24"/>
        </w:rPr>
      </w:pPr>
      <w:r w:rsidRPr="008A4775">
        <w:rPr>
          <w:rFonts w:ascii="Times New Roman" w:eastAsia="Calibri" w:hAnsi="Times New Roman" w:cs="Times New Roman"/>
          <w:b/>
          <w:bCs/>
          <w:sz w:val="24"/>
          <w:szCs w:val="24"/>
        </w:rPr>
        <w:lastRenderedPageBreak/>
        <w:t>6.1.5.</w:t>
      </w:r>
      <w:r w:rsidR="008C7B26" w:rsidRPr="008A4775">
        <w:rPr>
          <w:rFonts w:ascii="Times New Roman" w:eastAsia="Calibri" w:hAnsi="Times New Roman" w:cs="Times New Roman"/>
          <w:sz w:val="24"/>
          <w:szCs w:val="24"/>
        </w:rPr>
        <w:t xml:space="preserve"> </w:t>
      </w:r>
      <w:r w:rsidR="007C2027" w:rsidRPr="008A4775">
        <w:rPr>
          <w:rFonts w:ascii="Times New Roman" w:eastAsia="Calibri" w:hAnsi="Times New Roman" w:cs="Times New Roman"/>
          <w:sz w:val="24"/>
          <w:szCs w:val="24"/>
        </w:rPr>
        <w:t xml:space="preserve">Pe </w:t>
      </w:r>
      <w:proofErr w:type="spellStart"/>
      <w:r w:rsidR="007C2027" w:rsidRPr="008A4775">
        <w:rPr>
          <w:rFonts w:ascii="Times New Roman" w:eastAsia="Calibri" w:hAnsi="Times New Roman" w:cs="Times New Roman"/>
          <w:sz w:val="24"/>
          <w:szCs w:val="24"/>
        </w:rPr>
        <w:t>lȃngă</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misiunile</w:t>
      </w:r>
      <w:proofErr w:type="spellEnd"/>
      <w:r w:rsidR="007C2027" w:rsidRPr="008A4775">
        <w:rPr>
          <w:rFonts w:ascii="Times New Roman" w:eastAsia="Calibri" w:hAnsi="Times New Roman" w:cs="Times New Roman"/>
          <w:sz w:val="24"/>
          <w:szCs w:val="24"/>
        </w:rPr>
        <w:t xml:space="preserve"> de audit public </w:t>
      </w:r>
      <w:proofErr w:type="spellStart"/>
      <w:r w:rsidR="007C2027" w:rsidRPr="008A4775">
        <w:rPr>
          <w:rFonts w:ascii="Times New Roman" w:eastAsia="Calibri" w:hAnsi="Times New Roman" w:cs="Times New Roman"/>
          <w:sz w:val="24"/>
          <w:szCs w:val="24"/>
        </w:rPr>
        <w:t>incluse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ȋn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planul</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anual</w:t>
      </w:r>
      <w:proofErr w:type="spellEnd"/>
      <w:r w:rsidR="007C2027" w:rsidRPr="008A4775">
        <w:rPr>
          <w:rFonts w:ascii="Times New Roman" w:eastAsia="Calibri" w:hAnsi="Times New Roman" w:cs="Times New Roman"/>
          <w:sz w:val="24"/>
          <w:szCs w:val="24"/>
        </w:rPr>
        <w:t xml:space="preserve"> (de </w:t>
      </w:r>
      <w:proofErr w:type="spellStart"/>
      <w:r w:rsidR="007C2027" w:rsidRPr="008A4775">
        <w:rPr>
          <w:rFonts w:ascii="Times New Roman" w:eastAsia="Calibri" w:hAnsi="Times New Roman" w:cs="Times New Roman"/>
          <w:sz w:val="24"/>
          <w:szCs w:val="24"/>
        </w:rPr>
        <w:t>asigurare</w:t>
      </w:r>
      <w:proofErr w:type="spellEnd"/>
      <w:r w:rsidR="007C2027" w:rsidRPr="008A4775">
        <w:rPr>
          <w:rFonts w:ascii="Times New Roman" w:eastAsia="Calibri" w:hAnsi="Times New Roman" w:cs="Times New Roman"/>
          <w:sz w:val="24"/>
          <w:szCs w:val="24"/>
        </w:rPr>
        <w:t xml:space="preserve">, de </w:t>
      </w:r>
      <w:proofErr w:type="spellStart"/>
      <w:r w:rsidR="007C2027" w:rsidRPr="008A4775">
        <w:rPr>
          <w:rFonts w:ascii="Times New Roman" w:eastAsia="Calibri" w:hAnsi="Times New Roman" w:cs="Times New Roman"/>
          <w:sz w:val="24"/>
          <w:szCs w:val="24"/>
        </w:rPr>
        <w:t>consiliere</w:t>
      </w:r>
      <w:proofErr w:type="spellEnd"/>
      <w:r w:rsidR="007C2027" w:rsidRPr="008A4775">
        <w:rPr>
          <w:rFonts w:ascii="Times New Roman" w:eastAsia="Calibri" w:hAnsi="Times New Roman" w:cs="Times New Roman"/>
          <w:sz w:val="24"/>
          <w:szCs w:val="24"/>
        </w:rPr>
        <w:t xml:space="preserve">) pot </w:t>
      </w:r>
      <w:proofErr w:type="spellStart"/>
      <w:r w:rsidR="007C2027" w:rsidRPr="008A4775">
        <w:rPr>
          <w:rFonts w:ascii="Times New Roman" w:eastAsia="Calibri" w:hAnsi="Times New Roman" w:cs="Times New Roman"/>
          <w:sz w:val="24"/>
          <w:szCs w:val="24"/>
        </w:rPr>
        <w:t>desfășura</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misiuni</w:t>
      </w:r>
      <w:proofErr w:type="spellEnd"/>
      <w:r w:rsidR="007C2027" w:rsidRPr="008A4775">
        <w:rPr>
          <w:rFonts w:ascii="Times New Roman" w:eastAsia="Calibri" w:hAnsi="Times New Roman" w:cs="Times New Roman"/>
          <w:sz w:val="24"/>
          <w:szCs w:val="24"/>
        </w:rPr>
        <w:t xml:space="preserve"> de audit ad-hoc, </w:t>
      </w:r>
      <w:proofErr w:type="spellStart"/>
      <w:r w:rsidR="007C2027" w:rsidRPr="008A4775">
        <w:rPr>
          <w:rFonts w:ascii="Times New Roman" w:eastAsia="Calibri" w:hAnsi="Times New Roman" w:cs="Times New Roman"/>
          <w:sz w:val="24"/>
          <w:szCs w:val="24"/>
        </w:rPr>
        <w:t>respectiv</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misiuni</w:t>
      </w:r>
      <w:proofErr w:type="spellEnd"/>
      <w:r w:rsidR="007C2027" w:rsidRPr="008A4775">
        <w:rPr>
          <w:rFonts w:ascii="Times New Roman" w:eastAsia="Calibri" w:hAnsi="Times New Roman" w:cs="Times New Roman"/>
          <w:sz w:val="24"/>
          <w:szCs w:val="24"/>
        </w:rPr>
        <w:t xml:space="preserve"> de audit intern cu </w:t>
      </w:r>
      <w:proofErr w:type="spellStart"/>
      <w:r w:rsidR="007C2027" w:rsidRPr="008A4775">
        <w:rPr>
          <w:rFonts w:ascii="Times New Roman" w:eastAsia="Calibri" w:hAnsi="Times New Roman" w:cs="Times New Roman"/>
          <w:sz w:val="24"/>
          <w:szCs w:val="24"/>
        </w:rPr>
        <w:t>caracter</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excepțional</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necuprinse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în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planul</w:t>
      </w:r>
      <w:proofErr w:type="spellEnd"/>
      <w:r w:rsidR="007C2027" w:rsidRPr="008A4775">
        <w:rPr>
          <w:rFonts w:ascii="Times New Roman" w:eastAsia="Calibri" w:hAnsi="Times New Roman" w:cs="Times New Roman"/>
          <w:sz w:val="24"/>
          <w:szCs w:val="24"/>
        </w:rPr>
        <w:t xml:space="preserve"> de audit public intern, la </w:t>
      </w:r>
      <w:proofErr w:type="spellStart"/>
      <w:r w:rsidR="007C2027" w:rsidRPr="008A4775">
        <w:rPr>
          <w:rFonts w:ascii="Times New Roman" w:eastAsia="Calibri" w:hAnsi="Times New Roman" w:cs="Times New Roman"/>
          <w:sz w:val="24"/>
          <w:szCs w:val="24"/>
        </w:rPr>
        <w:t>solicitarea</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expresă</w:t>
      </w:r>
      <w:proofErr w:type="spellEnd"/>
      <w:r w:rsidR="007C2027" w:rsidRPr="008A4775">
        <w:rPr>
          <w:rFonts w:ascii="Times New Roman" w:eastAsia="Calibri" w:hAnsi="Times New Roman" w:cs="Times New Roman"/>
          <w:sz w:val="24"/>
          <w:szCs w:val="24"/>
        </w:rPr>
        <w:t xml:space="preserve"> a </w:t>
      </w:r>
      <w:proofErr w:type="spellStart"/>
      <w:r w:rsidR="007C2027" w:rsidRPr="008A4775">
        <w:rPr>
          <w:rFonts w:ascii="Times New Roman" w:eastAsia="Calibri" w:hAnsi="Times New Roman" w:cs="Times New Roman"/>
          <w:sz w:val="24"/>
          <w:szCs w:val="24"/>
        </w:rPr>
        <w:t>conducerii</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entității</w:t>
      </w:r>
      <w:proofErr w:type="spellEnd"/>
      <w:r w:rsidR="007C2027" w:rsidRPr="008A4775">
        <w:rPr>
          <w:rFonts w:ascii="Times New Roman" w:eastAsia="Calibri" w:hAnsi="Times New Roman" w:cs="Times New Roman"/>
          <w:sz w:val="24"/>
          <w:szCs w:val="24"/>
        </w:rPr>
        <w:t>.</w:t>
      </w:r>
    </w:p>
    <w:p w14:paraId="6D9EB717" w14:textId="77777777" w:rsidR="00197253" w:rsidRPr="008A4775" w:rsidRDefault="00197253" w:rsidP="00197253">
      <w:pPr>
        <w:autoSpaceDE w:val="0"/>
        <w:autoSpaceDN w:val="0"/>
        <w:adjustRightInd w:val="0"/>
        <w:spacing w:after="0"/>
        <w:jc w:val="both"/>
        <w:rPr>
          <w:rFonts w:ascii="Times New Roman" w:eastAsia="Calibri" w:hAnsi="Times New Roman" w:cs="Times New Roman"/>
          <w:sz w:val="24"/>
          <w:szCs w:val="24"/>
        </w:rPr>
      </w:pPr>
    </w:p>
    <w:p w14:paraId="43FB22AF" w14:textId="6A25F605" w:rsidR="007C2027" w:rsidRDefault="000E62DB" w:rsidP="00197253">
      <w:pPr>
        <w:autoSpaceDE w:val="0"/>
        <w:autoSpaceDN w:val="0"/>
        <w:adjustRightInd w:val="0"/>
        <w:spacing w:after="0"/>
        <w:jc w:val="both"/>
        <w:rPr>
          <w:rFonts w:ascii="Times New Roman" w:eastAsia="Calibri" w:hAnsi="Times New Roman" w:cs="Times New Roman"/>
          <w:sz w:val="24"/>
          <w:szCs w:val="24"/>
        </w:rPr>
      </w:pPr>
      <w:r w:rsidRPr="008A4775">
        <w:rPr>
          <w:rFonts w:ascii="Times New Roman" w:eastAsia="Calibri" w:hAnsi="Times New Roman" w:cs="Times New Roman"/>
          <w:b/>
          <w:bCs/>
          <w:sz w:val="24"/>
          <w:szCs w:val="24"/>
        </w:rPr>
        <w:t>6.1.6.</w:t>
      </w:r>
      <w:r w:rsidR="008C7B26"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Misiunile</w:t>
      </w:r>
      <w:proofErr w:type="spellEnd"/>
      <w:r w:rsidR="007C2027" w:rsidRPr="008A4775">
        <w:rPr>
          <w:rFonts w:ascii="Times New Roman" w:eastAsia="Calibri" w:hAnsi="Times New Roman" w:cs="Times New Roman"/>
          <w:sz w:val="24"/>
          <w:szCs w:val="24"/>
        </w:rPr>
        <w:t xml:space="preserve"> de audit public intern </w:t>
      </w:r>
      <w:proofErr w:type="spellStart"/>
      <w:r w:rsidR="007C2027" w:rsidRPr="008A4775">
        <w:rPr>
          <w:rFonts w:ascii="Times New Roman" w:eastAsia="Calibri" w:hAnsi="Times New Roman" w:cs="Times New Roman"/>
          <w:sz w:val="24"/>
          <w:szCs w:val="24"/>
        </w:rPr>
        <w:t>cuprinse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în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planurile</w:t>
      </w:r>
      <w:proofErr w:type="spellEnd"/>
      <w:r w:rsidR="007C2027" w:rsidRPr="008A4775">
        <w:rPr>
          <w:rFonts w:ascii="Times New Roman" w:eastAsia="Calibri" w:hAnsi="Times New Roman" w:cs="Times New Roman"/>
          <w:sz w:val="24"/>
          <w:szCs w:val="24"/>
        </w:rPr>
        <w:t xml:space="preserve"> de audit intern se </w:t>
      </w:r>
      <w:proofErr w:type="spellStart"/>
      <w:r w:rsidR="007C2027" w:rsidRPr="008A4775">
        <w:rPr>
          <w:rFonts w:ascii="Times New Roman" w:eastAsia="Calibri" w:hAnsi="Times New Roman" w:cs="Times New Roman"/>
          <w:sz w:val="24"/>
          <w:szCs w:val="24"/>
        </w:rPr>
        <w:t>fundamentează</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prin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i/>
          <w:sz w:val="24"/>
          <w:szCs w:val="24"/>
        </w:rPr>
        <w:t>Referatul</w:t>
      </w:r>
      <w:proofErr w:type="spellEnd"/>
      <w:r w:rsidR="007C2027" w:rsidRPr="008A4775">
        <w:rPr>
          <w:rFonts w:ascii="Times New Roman" w:eastAsia="Calibri" w:hAnsi="Times New Roman" w:cs="Times New Roman"/>
          <w:i/>
          <w:sz w:val="24"/>
          <w:szCs w:val="24"/>
        </w:rPr>
        <w:t xml:space="preserve"> de </w:t>
      </w:r>
      <w:proofErr w:type="spellStart"/>
      <w:r w:rsidR="007C2027" w:rsidRPr="008A4775">
        <w:rPr>
          <w:rFonts w:ascii="Times New Roman" w:eastAsia="Calibri" w:hAnsi="Times New Roman" w:cs="Times New Roman"/>
          <w:i/>
          <w:sz w:val="24"/>
          <w:szCs w:val="24"/>
        </w:rPr>
        <w:t>justificare</w:t>
      </w:r>
      <w:proofErr w:type="spellEnd"/>
      <w:r w:rsidR="007C2027" w:rsidRPr="008A4775">
        <w:rPr>
          <w:rFonts w:ascii="Times New Roman" w:eastAsia="Calibri" w:hAnsi="Times New Roman" w:cs="Times New Roman"/>
          <w:sz w:val="24"/>
          <w:szCs w:val="24"/>
        </w:rPr>
        <w:t xml:space="preserve">, care </w:t>
      </w:r>
      <w:proofErr w:type="spellStart"/>
      <w:r w:rsidR="007C2027" w:rsidRPr="008A4775">
        <w:rPr>
          <w:rFonts w:ascii="Times New Roman" w:eastAsia="Calibri" w:hAnsi="Times New Roman" w:cs="Times New Roman"/>
          <w:sz w:val="24"/>
          <w:szCs w:val="24"/>
        </w:rPr>
        <w:t>prezintă</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în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sinteză</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pentru</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fiecare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misiune</w:t>
      </w:r>
      <w:proofErr w:type="spellEnd"/>
      <w:r w:rsidR="007C2027" w:rsidRPr="008A4775">
        <w:rPr>
          <w:rFonts w:ascii="Times New Roman" w:eastAsia="Calibri" w:hAnsi="Times New Roman" w:cs="Times New Roman"/>
          <w:sz w:val="24"/>
          <w:szCs w:val="24"/>
        </w:rPr>
        <w:t xml:space="preserve"> de audit public intern </w:t>
      </w:r>
      <w:proofErr w:type="spellStart"/>
      <w:r w:rsidR="007C2027" w:rsidRPr="008A4775">
        <w:rPr>
          <w:rFonts w:ascii="Times New Roman" w:eastAsia="Calibri" w:hAnsi="Times New Roman" w:cs="Times New Roman"/>
          <w:sz w:val="24"/>
          <w:szCs w:val="24"/>
        </w:rPr>
        <w:t>rezultatele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analizei</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riscului</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asociat</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criteriile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semnal</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şi</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alte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elemente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specifice</w:t>
      </w:r>
      <w:proofErr w:type="spellEnd"/>
      <w:r w:rsidR="007C2027" w:rsidRPr="008A4775">
        <w:rPr>
          <w:rFonts w:ascii="Times New Roman" w:eastAsia="Calibri" w:hAnsi="Times New Roman" w:cs="Times New Roman"/>
          <w:sz w:val="24"/>
          <w:szCs w:val="24"/>
        </w:rPr>
        <w:t xml:space="preserve">, care s-au </w:t>
      </w:r>
      <w:proofErr w:type="spellStart"/>
      <w:r w:rsidR="007C2027" w:rsidRPr="008A4775">
        <w:rPr>
          <w:rFonts w:ascii="Times New Roman" w:eastAsia="Calibri" w:hAnsi="Times New Roman" w:cs="Times New Roman"/>
          <w:sz w:val="24"/>
          <w:szCs w:val="24"/>
        </w:rPr>
        <w:t>avut</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în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vedere</w:t>
      </w:r>
      <w:proofErr w:type="spellEnd"/>
      <w:r w:rsidR="007C2027" w:rsidRPr="008A4775">
        <w:rPr>
          <w:rFonts w:ascii="Times New Roman" w:eastAsia="Calibri" w:hAnsi="Times New Roman" w:cs="Times New Roman"/>
          <w:sz w:val="24"/>
          <w:szCs w:val="24"/>
        </w:rPr>
        <w:t xml:space="preserve"> la </w:t>
      </w:r>
      <w:proofErr w:type="spellStart"/>
      <w:r w:rsidR="007C2027" w:rsidRPr="008A4775">
        <w:rPr>
          <w:rFonts w:ascii="Times New Roman" w:eastAsia="Calibri" w:hAnsi="Times New Roman" w:cs="Times New Roman"/>
          <w:sz w:val="24"/>
          <w:szCs w:val="24"/>
        </w:rPr>
        <w:t>selectarea</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misiunii</w:t>
      </w:r>
      <w:proofErr w:type="spellEnd"/>
      <w:r w:rsidR="007C2027" w:rsidRPr="008A4775">
        <w:rPr>
          <w:rFonts w:ascii="Times New Roman" w:eastAsia="Calibri" w:hAnsi="Times New Roman" w:cs="Times New Roman"/>
          <w:sz w:val="24"/>
          <w:szCs w:val="24"/>
        </w:rPr>
        <w:t xml:space="preserve"> de audit respective.</w:t>
      </w:r>
    </w:p>
    <w:p w14:paraId="26E0654C" w14:textId="77777777" w:rsidR="00197253" w:rsidRPr="008A4775" w:rsidRDefault="00197253" w:rsidP="00197253">
      <w:pPr>
        <w:autoSpaceDE w:val="0"/>
        <w:autoSpaceDN w:val="0"/>
        <w:adjustRightInd w:val="0"/>
        <w:spacing w:after="0"/>
        <w:jc w:val="both"/>
        <w:rPr>
          <w:rFonts w:ascii="Times New Roman" w:eastAsia="Calibri" w:hAnsi="Times New Roman" w:cs="Times New Roman"/>
          <w:sz w:val="24"/>
          <w:szCs w:val="24"/>
        </w:rPr>
      </w:pPr>
    </w:p>
    <w:p w14:paraId="146E7D4D" w14:textId="1E519F18" w:rsidR="007C2027" w:rsidRPr="008A4775" w:rsidRDefault="000E62DB" w:rsidP="00197253">
      <w:pPr>
        <w:autoSpaceDE w:val="0"/>
        <w:autoSpaceDN w:val="0"/>
        <w:adjustRightInd w:val="0"/>
        <w:spacing w:after="0"/>
        <w:jc w:val="both"/>
        <w:rPr>
          <w:rFonts w:ascii="Times New Roman" w:eastAsia="Calibri" w:hAnsi="Times New Roman" w:cs="Times New Roman"/>
          <w:sz w:val="24"/>
          <w:szCs w:val="24"/>
        </w:rPr>
      </w:pPr>
      <w:r w:rsidRPr="008A4775">
        <w:rPr>
          <w:rFonts w:ascii="Times New Roman" w:eastAsia="Calibri" w:hAnsi="Times New Roman" w:cs="Times New Roman"/>
          <w:b/>
          <w:bCs/>
          <w:sz w:val="24"/>
          <w:szCs w:val="24"/>
        </w:rPr>
        <w:t>6.1.7.</w:t>
      </w:r>
      <w:r w:rsidR="008A4775"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Actualizarea</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planurilor</w:t>
      </w:r>
      <w:proofErr w:type="spellEnd"/>
      <w:r w:rsidR="007C2027" w:rsidRPr="008A4775">
        <w:rPr>
          <w:rFonts w:ascii="Times New Roman" w:eastAsia="Calibri" w:hAnsi="Times New Roman" w:cs="Times New Roman"/>
          <w:sz w:val="24"/>
          <w:szCs w:val="24"/>
        </w:rPr>
        <w:t xml:space="preserve"> de audit public intern se </w:t>
      </w:r>
      <w:proofErr w:type="spellStart"/>
      <w:r w:rsidR="007C2027" w:rsidRPr="008A4775">
        <w:rPr>
          <w:rFonts w:ascii="Times New Roman" w:eastAsia="Calibri" w:hAnsi="Times New Roman" w:cs="Times New Roman"/>
          <w:sz w:val="24"/>
          <w:szCs w:val="24"/>
        </w:rPr>
        <w:t>realizează</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ȋntocmirea</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i/>
          <w:sz w:val="24"/>
          <w:szCs w:val="24"/>
        </w:rPr>
        <w:t>Referatului</w:t>
      </w:r>
      <w:proofErr w:type="spellEnd"/>
      <w:r w:rsidR="007C2027" w:rsidRPr="008A4775">
        <w:rPr>
          <w:rFonts w:ascii="Times New Roman" w:eastAsia="Calibri" w:hAnsi="Times New Roman" w:cs="Times New Roman"/>
          <w:i/>
          <w:sz w:val="24"/>
          <w:szCs w:val="24"/>
        </w:rPr>
        <w:t xml:space="preserve"> de </w:t>
      </w:r>
      <w:proofErr w:type="spellStart"/>
      <w:r w:rsidR="007C2027" w:rsidRPr="008A4775">
        <w:rPr>
          <w:rFonts w:ascii="Times New Roman" w:eastAsia="Calibri" w:hAnsi="Times New Roman" w:cs="Times New Roman"/>
          <w:i/>
          <w:sz w:val="24"/>
          <w:szCs w:val="24"/>
        </w:rPr>
        <w:t>modificare</w:t>
      </w:r>
      <w:proofErr w:type="spellEnd"/>
      <w:r w:rsidR="007C2027" w:rsidRPr="008A4775">
        <w:rPr>
          <w:rFonts w:ascii="Times New Roman" w:eastAsia="Calibri" w:hAnsi="Times New Roman" w:cs="Times New Roman"/>
          <w:i/>
          <w:sz w:val="24"/>
          <w:szCs w:val="24"/>
        </w:rPr>
        <w:t xml:space="preserve"> a </w:t>
      </w:r>
      <w:proofErr w:type="spellStart"/>
      <w:r w:rsidR="007C2027" w:rsidRPr="008A4775">
        <w:rPr>
          <w:rFonts w:ascii="Times New Roman" w:eastAsia="Calibri" w:hAnsi="Times New Roman" w:cs="Times New Roman"/>
          <w:i/>
          <w:sz w:val="24"/>
          <w:szCs w:val="24"/>
        </w:rPr>
        <w:t>planului</w:t>
      </w:r>
      <w:proofErr w:type="spellEnd"/>
      <w:r w:rsidR="007C2027" w:rsidRPr="008A4775">
        <w:rPr>
          <w:rFonts w:ascii="Times New Roman" w:eastAsia="Calibri" w:hAnsi="Times New Roman" w:cs="Times New Roman"/>
          <w:i/>
          <w:sz w:val="24"/>
          <w:szCs w:val="24"/>
        </w:rPr>
        <w:t xml:space="preserve"> de audit public</w:t>
      </w:r>
      <w:r w:rsidR="007C2027" w:rsidRPr="008A4775">
        <w:rPr>
          <w:rFonts w:ascii="Times New Roman" w:eastAsia="Calibri" w:hAnsi="Times New Roman" w:cs="Times New Roman"/>
          <w:sz w:val="24"/>
          <w:szCs w:val="24"/>
        </w:rPr>
        <w:t xml:space="preserve"> intern, </w:t>
      </w:r>
      <w:proofErr w:type="spellStart"/>
      <w:r w:rsidR="007C2027" w:rsidRPr="008A4775">
        <w:rPr>
          <w:rFonts w:ascii="Times New Roman" w:eastAsia="Calibri" w:hAnsi="Times New Roman" w:cs="Times New Roman"/>
          <w:sz w:val="24"/>
          <w:szCs w:val="24"/>
        </w:rPr>
        <w:t>aprobat</w:t>
      </w:r>
      <w:proofErr w:type="spellEnd"/>
      <w:r w:rsidR="007C2027" w:rsidRPr="008A4775">
        <w:rPr>
          <w:rFonts w:ascii="Times New Roman" w:eastAsia="Calibri" w:hAnsi="Times New Roman" w:cs="Times New Roman"/>
          <w:sz w:val="24"/>
          <w:szCs w:val="24"/>
        </w:rPr>
        <w:t xml:space="preserve"> de </w:t>
      </w:r>
      <w:proofErr w:type="spellStart"/>
      <w:r w:rsidR="007C2027" w:rsidRPr="008A4775">
        <w:rPr>
          <w:rFonts w:ascii="Times New Roman" w:eastAsia="Calibri" w:hAnsi="Times New Roman" w:cs="Times New Roman"/>
          <w:sz w:val="24"/>
          <w:szCs w:val="24"/>
        </w:rPr>
        <w:t>conducătorul</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entităţii</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publice</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în</w:t>
      </w:r>
      <w:proofErr w:type="spellEnd"/>
      <w:r w:rsidR="007C2027" w:rsidRPr="008A4775">
        <w:rPr>
          <w:rFonts w:ascii="Times New Roman" w:eastAsia="Calibri" w:hAnsi="Times New Roman" w:cs="Times New Roman"/>
          <w:sz w:val="24"/>
          <w:szCs w:val="24"/>
        </w:rPr>
        <w:t xml:space="preserve"> </w:t>
      </w:r>
      <w:proofErr w:type="spellStart"/>
      <w:r w:rsidR="007C2027" w:rsidRPr="008A4775">
        <w:rPr>
          <w:rFonts w:ascii="Times New Roman" w:eastAsia="Calibri" w:hAnsi="Times New Roman" w:cs="Times New Roman"/>
          <w:sz w:val="24"/>
          <w:szCs w:val="24"/>
        </w:rPr>
        <w:t>funcţie</w:t>
      </w:r>
      <w:proofErr w:type="spellEnd"/>
      <w:r w:rsidR="007C2027" w:rsidRPr="008A4775">
        <w:rPr>
          <w:rFonts w:ascii="Times New Roman" w:eastAsia="Calibri" w:hAnsi="Times New Roman" w:cs="Times New Roman"/>
          <w:sz w:val="24"/>
          <w:szCs w:val="24"/>
        </w:rPr>
        <w:t xml:space="preserve"> de: </w:t>
      </w:r>
    </w:p>
    <w:p w14:paraId="6DC9B1C3" w14:textId="0FE1C220" w:rsidR="007C2027" w:rsidRPr="00E47A68" w:rsidRDefault="007C2027" w:rsidP="00E47A68">
      <w:pPr>
        <w:pStyle w:val="Listparagraf"/>
        <w:numPr>
          <w:ilvl w:val="0"/>
          <w:numId w:val="38"/>
        </w:numPr>
        <w:autoSpaceDE w:val="0"/>
        <w:autoSpaceDN w:val="0"/>
        <w:adjustRightInd w:val="0"/>
        <w:spacing w:before="120" w:after="0"/>
        <w:jc w:val="both"/>
        <w:rPr>
          <w:rFonts w:ascii="Times New Roman" w:eastAsia="Calibri" w:hAnsi="Times New Roman" w:cs="Times New Roman"/>
          <w:sz w:val="24"/>
          <w:szCs w:val="24"/>
        </w:rPr>
      </w:pPr>
      <w:proofErr w:type="spellStart"/>
      <w:r w:rsidRPr="00E47A68">
        <w:rPr>
          <w:rFonts w:ascii="Times New Roman" w:eastAsia="Calibri" w:hAnsi="Times New Roman" w:cs="Times New Roman"/>
          <w:sz w:val="24"/>
          <w:szCs w:val="24"/>
        </w:rPr>
        <w:t>modificările</w:t>
      </w:r>
      <w:proofErr w:type="spellEnd"/>
      <w:r w:rsidRPr="00E47A68">
        <w:rPr>
          <w:rFonts w:ascii="Times New Roman" w:eastAsia="Calibri" w:hAnsi="Times New Roman" w:cs="Times New Roman"/>
          <w:sz w:val="24"/>
          <w:szCs w:val="24"/>
        </w:rPr>
        <w:t xml:space="preserve"> legislative </w:t>
      </w:r>
      <w:proofErr w:type="spellStart"/>
      <w:r w:rsidRPr="00E47A68">
        <w:rPr>
          <w:rFonts w:ascii="Times New Roman" w:eastAsia="Calibri" w:hAnsi="Times New Roman" w:cs="Times New Roman"/>
          <w:sz w:val="24"/>
          <w:szCs w:val="24"/>
        </w:rPr>
        <w:t>sau</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organizatorice</w:t>
      </w:r>
      <w:proofErr w:type="spellEnd"/>
      <w:r w:rsidRPr="00E47A68">
        <w:rPr>
          <w:rFonts w:ascii="Times New Roman" w:eastAsia="Calibri" w:hAnsi="Times New Roman" w:cs="Times New Roman"/>
          <w:sz w:val="24"/>
          <w:szCs w:val="24"/>
        </w:rPr>
        <w:t xml:space="preserve">, care </w:t>
      </w:r>
      <w:proofErr w:type="spellStart"/>
      <w:r w:rsidRPr="00E47A68">
        <w:rPr>
          <w:rFonts w:ascii="Times New Roman" w:eastAsia="Calibri" w:hAnsi="Times New Roman" w:cs="Times New Roman"/>
          <w:sz w:val="24"/>
          <w:szCs w:val="24"/>
        </w:rPr>
        <w:t>schimbă</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gradul</w:t>
      </w:r>
      <w:proofErr w:type="spellEnd"/>
      <w:r w:rsidRPr="00E47A68">
        <w:rPr>
          <w:rFonts w:ascii="Times New Roman" w:eastAsia="Calibri" w:hAnsi="Times New Roman" w:cs="Times New Roman"/>
          <w:sz w:val="24"/>
          <w:szCs w:val="24"/>
        </w:rPr>
        <w:t xml:space="preserve"> de </w:t>
      </w:r>
      <w:proofErr w:type="spellStart"/>
      <w:r w:rsidRPr="00E47A68">
        <w:rPr>
          <w:rFonts w:ascii="Times New Roman" w:eastAsia="Calibri" w:hAnsi="Times New Roman" w:cs="Times New Roman"/>
          <w:sz w:val="24"/>
          <w:szCs w:val="24"/>
        </w:rPr>
        <w:t>semnificaţie</w:t>
      </w:r>
      <w:proofErr w:type="spellEnd"/>
      <w:r w:rsidRPr="00E47A68">
        <w:rPr>
          <w:rFonts w:ascii="Times New Roman" w:eastAsia="Calibri" w:hAnsi="Times New Roman" w:cs="Times New Roman"/>
          <w:sz w:val="24"/>
          <w:szCs w:val="24"/>
        </w:rPr>
        <w:t xml:space="preserve"> </w:t>
      </w:r>
      <w:proofErr w:type="gramStart"/>
      <w:r w:rsidRPr="00E47A68">
        <w:rPr>
          <w:rFonts w:ascii="Times New Roman" w:eastAsia="Calibri" w:hAnsi="Times New Roman" w:cs="Times New Roman"/>
          <w:sz w:val="24"/>
          <w:szCs w:val="24"/>
        </w:rPr>
        <w:t>a</w:t>
      </w:r>
      <w:proofErr w:type="gram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auditării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anumitor</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procese</w:t>
      </w:r>
      <w:proofErr w:type="spellEnd"/>
      <w:r w:rsidRPr="00E47A68">
        <w:rPr>
          <w:rFonts w:ascii="Times New Roman" w:eastAsia="Calibri" w:hAnsi="Times New Roman" w:cs="Times New Roman"/>
          <w:sz w:val="24"/>
          <w:szCs w:val="24"/>
        </w:rPr>
        <w:t>/</w:t>
      </w:r>
      <w:proofErr w:type="spellStart"/>
      <w:r w:rsidRPr="00E47A68">
        <w:rPr>
          <w:rFonts w:ascii="Times New Roman" w:eastAsia="Calibri" w:hAnsi="Times New Roman" w:cs="Times New Roman"/>
          <w:sz w:val="24"/>
          <w:szCs w:val="24"/>
        </w:rPr>
        <w:t>activităţi</w:t>
      </w:r>
      <w:proofErr w:type="spellEnd"/>
      <w:r w:rsidRPr="00E47A68">
        <w:rPr>
          <w:rFonts w:ascii="Times New Roman" w:eastAsia="Calibri" w:hAnsi="Times New Roman" w:cs="Times New Roman"/>
          <w:sz w:val="24"/>
          <w:szCs w:val="24"/>
        </w:rPr>
        <w:t>/</w:t>
      </w:r>
      <w:proofErr w:type="spellStart"/>
      <w:r w:rsidRPr="00E47A68">
        <w:rPr>
          <w:rFonts w:ascii="Times New Roman" w:eastAsia="Calibri" w:hAnsi="Times New Roman" w:cs="Times New Roman"/>
          <w:sz w:val="24"/>
          <w:szCs w:val="24"/>
        </w:rPr>
        <w:t>acţiuni</w:t>
      </w:r>
      <w:proofErr w:type="spellEnd"/>
      <w:r w:rsidRPr="00E47A68">
        <w:rPr>
          <w:rFonts w:ascii="Times New Roman" w:eastAsia="Calibri" w:hAnsi="Times New Roman" w:cs="Times New Roman"/>
          <w:sz w:val="24"/>
          <w:szCs w:val="24"/>
        </w:rPr>
        <w:t xml:space="preserve">; </w:t>
      </w:r>
    </w:p>
    <w:p w14:paraId="6DB567EB" w14:textId="183412FC" w:rsidR="007C2027" w:rsidRPr="00E47A68" w:rsidRDefault="007C2027" w:rsidP="00E47A68">
      <w:pPr>
        <w:pStyle w:val="Listparagraf"/>
        <w:numPr>
          <w:ilvl w:val="0"/>
          <w:numId w:val="38"/>
        </w:numPr>
        <w:autoSpaceDE w:val="0"/>
        <w:autoSpaceDN w:val="0"/>
        <w:adjustRightInd w:val="0"/>
        <w:spacing w:before="120" w:after="0"/>
        <w:jc w:val="both"/>
        <w:rPr>
          <w:rFonts w:ascii="Times New Roman" w:eastAsia="Calibri" w:hAnsi="Times New Roman" w:cs="Times New Roman"/>
          <w:sz w:val="24"/>
          <w:szCs w:val="24"/>
        </w:rPr>
      </w:pPr>
      <w:proofErr w:type="spellStart"/>
      <w:r w:rsidRPr="00E47A68">
        <w:rPr>
          <w:rFonts w:ascii="Times New Roman" w:eastAsia="Calibri" w:hAnsi="Times New Roman" w:cs="Times New Roman"/>
          <w:sz w:val="24"/>
          <w:szCs w:val="24"/>
        </w:rPr>
        <w:t>solicitările</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conducătorului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entităţii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publice</w:t>
      </w:r>
      <w:proofErr w:type="spellEnd"/>
      <w:r w:rsidRPr="00E47A68">
        <w:rPr>
          <w:rFonts w:ascii="Times New Roman" w:eastAsia="Calibri" w:hAnsi="Times New Roman" w:cs="Times New Roman"/>
          <w:sz w:val="24"/>
          <w:szCs w:val="24"/>
        </w:rPr>
        <w:t>, ale U.C.A.A.P.I./</w:t>
      </w:r>
      <w:proofErr w:type="spellStart"/>
      <w:r w:rsidRPr="00E47A68">
        <w:rPr>
          <w:rFonts w:ascii="Times New Roman" w:eastAsia="Calibri" w:hAnsi="Times New Roman" w:cs="Times New Roman"/>
          <w:sz w:val="24"/>
          <w:szCs w:val="24"/>
        </w:rPr>
        <w:t>entităţii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publice</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ierarhic</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superioare</w:t>
      </w:r>
      <w:proofErr w:type="spellEnd"/>
      <w:r w:rsidRPr="00E47A68">
        <w:rPr>
          <w:rFonts w:ascii="Times New Roman" w:eastAsia="Calibri" w:hAnsi="Times New Roman" w:cs="Times New Roman"/>
          <w:sz w:val="24"/>
          <w:szCs w:val="24"/>
        </w:rPr>
        <w:t xml:space="preserve"> de a introduce/</w:t>
      </w:r>
      <w:proofErr w:type="spellStart"/>
      <w:r w:rsidRPr="00E47A68">
        <w:rPr>
          <w:rFonts w:ascii="Times New Roman" w:eastAsia="Calibri" w:hAnsi="Times New Roman" w:cs="Times New Roman"/>
          <w:sz w:val="24"/>
          <w:szCs w:val="24"/>
        </w:rPr>
        <w:t>înlocui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unele</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misiuni</w:t>
      </w:r>
      <w:proofErr w:type="spellEnd"/>
      <w:r w:rsidRPr="00E47A68">
        <w:rPr>
          <w:rFonts w:ascii="Times New Roman" w:eastAsia="Calibri" w:hAnsi="Times New Roman" w:cs="Times New Roman"/>
          <w:sz w:val="24"/>
          <w:szCs w:val="24"/>
        </w:rPr>
        <w:t xml:space="preserve"> din </w:t>
      </w:r>
      <w:proofErr w:type="spellStart"/>
      <w:r w:rsidRPr="00E47A68">
        <w:rPr>
          <w:rFonts w:ascii="Times New Roman" w:eastAsia="Calibri" w:hAnsi="Times New Roman" w:cs="Times New Roman"/>
          <w:sz w:val="24"/>
          <w:szCs w:val="24"/>
        </w:rPr>
        <w:t>planul</w:t>
      </w:r>
      <w:proofErr w:type="spellEnd"/>
      <w:r w:rsidRPr="00E47A68">
        <w:rPr>
          <w:rFonts w:ascii="Times New Roman" w:eastAsia="Calibri" w:hAnsi="Times New Roman" w:cs="Times New Roman"/>
          <w:sz w:val="24"/>
          <w:szCs w:val="24"/>
        </w:rPr>
        <w:t xml:space="preserve"> de audit public intern; </w:t>
      </w:r>
    </w:p>
    <w:p w14:paraId="636099BB" w14:textId="25AAABA2" w:rsidR="007C2027" w:rsidRPr="00E47A68" w:rsidRDefault="007C2027" w:rsidP="00E47A68">
      <w:pPr>
        <w:pStyle w:val="Listparagraf"/>
        <w:numPr>
          <w:ilvl w:val="0"/>
          <w:numId w:val="38"/>
        </w:numPr>
        <w:autoSpaceDE w:val="0"/>
        <w:autoSpaceDN w:val="0"/>
        <w:adjustRightInd w:val="0"/>
        <w:spacing w:before="120" w:after="0"/>
        <w:jc w:val="both"/>
        <w:rPr>
          <w:rFonts w:ascii="Times New Roman" w:eastAsia="Calibri" w:hAnsi="Times New Roman" w:cs="Times New Roman"/>
          <w:sz w:val="24"/>
          <w:szCs w:val="24"/>
        </w:rPr>
      </w:pPr>
      <w:proofErr w:type="spellStart"/>
      <w:r w:rsidRPr="00E47A68">
        <w:rPr>
          <w:rFonts w:ascii="Times New Roman" w:eastAsia="Calibri" w:hAnsi="Times New Roman" w:cs="Times New Roman"/>
          <w:sz w:val="24"/>
          <w:szCs w:val="24"/>
        </w:rPr>
        <w:t>schimbări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semnificative</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privind</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expunerea</w:t>
      </w:r>
      <w:proofErr w:type="spellEnd"/>
      <w:r w:rsidRPr="00E47A68">
        <w:rPr>
          <w:rFonts w:ascii="Times New Roman" w:eastAsia="Calibri" w:hAnsi="Times New Roman" w:cs="Times New Roman"/>
          <w:sz w:val="24"/>
          <w:szCs w:val="24"/>
        </w:rPr>
        <w:t xml:space="preserve"> la </w:t>
      </w:r>
      <w:proofErr w:type="spellStart"/>
      <w:r w:rsidRPr="00E47A68">
        <w:rPr>
          <w:rFonts w:ascii="Times New Roman" w:eastAsia="Calibri" w:hAnsi="Times New Roman" w:cs="Times New Roman"/>
          <w:sz w:val="24"/>
          <w:szCs w:val="24"/>
        </w:rPr>
        <w:t>riscuri</w:t>
      </w:r>
      <w:proofErr w:type="spellEnd"/>
      <w:r w:rsidRPr="00E47A68">
        <w:rPr>
          <w:rFonts w:ascii="Times New Roman" w:eastAsia="Calibri" w:hAnsi="Times New Roman" w:cs="Times New Roman"/>
          <w:sz w:val="24"/>
          <w:szCs w:val="24"/>
        </w:rPr>
        <w:t xml:space="preserve"> </w:t>
      </w:r>
      <w:proofErr w:type="gramStart"/>
      <w:r w:rsidRPr="00E47A68">
        <w:rPr>
          <w:rFonts w:ascii="Times New Roman" w:eastAsia="Calibri" w:hAnsi="Times New Roman" w:cs="Times New Roman"/>
          <w:sz w:val="24"/>
          <w:szCs w:val="24"/>
        </w:rPr>
        <w:t>a</w:t>
      </w:r>
      <w:proofErr w:type="gram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entităţii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publice</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sau</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apariţia</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unor</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criterii</w:t>
      </w:r>
      <w:proofErr w:type="spellEnd"/>
      <w:r w:rsidRPr="00E47A68">
        <w:rPr>
          <w:rFonts w:ascii="Times New Roman" w:eastAsia="Calibri" w:hAnsi="Times New Roman" w:cs="Times New Roman"/>
          <w:sz w:val="24"/>
          <w:szCs w:val="24"/>
        </w:rPr>
        <w:t xml:space="preserve"> </w:t>
      </w:r>
      <w:proofErr w:type="spellStart"/>
      <w:r w:rsidRPr="00E47A68">
        <w:rPr>
          <w:rFonts w:ascii="Times New Roman" w:eastAsia="Calibri" w:hAnsi="Times New Roman" w:cs="Times New Roman"/>
          <w:sz w:val="24"/>
          <w:szCs w:val="24"/>
        </w:rPr>
        <w:t>semnal</w:t>
      </w:r>
      <w:proofErr w:type="spellEnd"/>
      <w:r w:rsidRPr="00E47A68">
        <w:rPr>
          <w:rFonts w:ascii="Times New Roman" w:eastAsia="Calibri" w:hAnsi="Times New Roman" w:cs="Times New Roman"/>
          <w:sz w:val="24"/>
          <w:szCs w:val="24"/>
        </w:rPr>
        <w:t xml:space="preserve">. </w:t>
      </w:r>
    </w:p>
    <w:p w14:paraId="0BF6826A" w14:textId="09287B1D" w:rsidR="007C2027" w:rsidRDefault="007C2027" w:rsidP="00F76807">
      <w:pPr>
        <w:autoSpaceDE w:val="0"/>
        <w:autoSpaceDN w:val="0"/>
        <w:adjustRightInd w:val="0"/>
        <w:spacing w:before="120" w:after="0"/>
        <w:ind w:firstLine="720"/>
        <w:jc w:val="both"/>
        <w:rPr>
          <w:rFonts w:ascii="Times New Roman" w:eastAsia="Calibri" w:hAnsi="Times New Roman" w:cs="Times New Roman"/>
          <w:sz w:val="24"/>
          <w:szCs w:val="24"/>
        </w:rPr>
      </w:pPr>
      <w:proofErr w:type="spellStart"/>
      <w:r w:rsidRPr="008A4775">
        <w:rPr>
          <w:rFonts w:ascii="Times New Roman" w:eastAsia="Calibri" w:hAnsi="Times New Roman" w:cs="Times New Roman"/>
          <w:sz w:val="24"/>
          <w:szCs w:val="24"/>
        </w:rPr>
        <w:t>Planul</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multianual</w:t>
      </w:r>
      <w:proofErr w:type="spellEnd"/>
      <w:r w:rsidRPr="008A4775">
        <w:rPr>
          <w:rFonts w:ascii="Times New Roman" w:eastAsia="Calibri" w:hAnsi="Times New Roman" w:cs="Times New Roman"/>
          <w:sz w:val="24"/>
          <w:szCs w:val="24"/>
        </w:rPr>
        <w:t xml:space="preserve"> de audit public intern se </w:t>
      </w:r>
      <w:proofErr w:type="spellStart"/>
      <w:r w:rsidRPr="008A4775">
        <w:rPr>
          <w:rFonts w:ascii="Times New Roman" w:eastAsia="Calibri" w:hAnsi="Times New Roman" w:cs="Times New Roman"/>
          <w:sz w:val="24"/>
          <w:szCs w:val="24"/>
        </w:rPr>
        <w:t>actualizează</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dacă</w:t>
      </w:r>
      <w:proofErr w:type="spellEnd"/>
      <w:r w:rsidRPr="008A4775">
        <w:rPr>
          <w:rFonts w:ascii="Times New Roman" w:eastAsia="Calibri" w:hAnsi="Times New Roman" w:cs="Times New Roman"/>
          <w:sz w:val="24"/>
          <w:szCs w:val="24"/>
        </w:rPr>
        <w:t xml:space="preserve"> au loc </w:t>
      </w:r>
      <w:proofErr w:type="spellStart"/>
      <w:r w:rsidRPr="008A4775">
        <w:rPr>
          <w:rFonts w:ascii="Times New Roman" w:eastAsia="Calibri" w:hAnsi="Times New Roman" w:cs="Times New Roman"/>
          <w:sz w:val="24"/>
          <w:szCs w:val="24"/>
        </w:rPr>
        <w:t>modificări</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în</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structura</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proceselor</w:t>
      </w:r>
      <w:proofErr w:type="spellEnd"/>
      <w:r w:rsidRPr="008A4775">
        <w:rPr>
          <w:rFonts w:ascii="Times New Roman" w:eastAsia="Calibri" w:hAnsi="Times New Roman" w:cs="Times New Roman"/>
          <w:sz w:val="24"/>
          <w:szCs w:val="24"/>
        </w:rPr>
        <w:t>/</w:t>
      </w:r>
      <w:proofErr w:type="spellStart"/>
      <w:r w:rsidRPr="008A4775">
        <w:rPr>
          <w:rFonts w:ascii="Times New Roman" w:eastAsia="Calibri" w:hAnsi="Times New Roman" w:cs="Times New Roman"/>
          <w:sz w:val="24"/>
          <w:szCs w:val="24"/>
        </w:rPr>
        <w:t>activităţilor</w:t>
      </w:r>
      <w:proofErr w:type="spellEnd"/>
      <w:r w:rsidRPr="008A4775">
        <w:rPr>
          <w:rFonts w:ascii="Times New Roman" w:eastAsia="Calibri" w:hAnsi="Times New Roman" w:cs="Times New Roman"/>
          <w:sz w:val="24"/>
          <w:szCs w:val="24"/>
        </w:rPr>
        <w:t>/</w:t>
      </w:r>
      <w:proofErr w:type="spellStart"/>
      <w:r w:rsidRPr="008A4775">
        <w:rPr>
          <w:rFonts w:ascii="Times New Roman" w:eastAsia="Calibri" w:hAnsi="Times New Roman" w:cs="Times New Roman"/>
          <w:sz w:val="24"/>
          <w:szCs w:val="24"/>
        </w:rPr>
        <w:t>acţiunilor</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derulate</w:t>
      </w:r>
      <w:proofErr w:type="spellEnd"/>
      <w:r w:rsidRPr="008A4775">
        <w:rPr>
          <w:rFonts w:ascii="Times New Roman" w:eastAsia="Calibri" w:hAnsi="Times New Roman" w:cs="Times New Roman"/>
          <w:sz w:val="24"/>
          <w:szCs w:val="24"/>
        </w:rPr>
        <w:t xml:space="preserve"> de </w:t>
      </w:r>
      <w:proofErr w:type="spellStart"/>
      <w:r w:rsidRPr="008A4775">
        <w:rPr>
          <w:rFonts w:ascii="Times New Roman" w:eastAsia="Calibri" w:hAnsi="Times New Roman" w:cs="Times New Roman"/>
          <w:sz w:val="24"/>
          <w:szCs w:val="24"/>
        </w:rPr>
        <w:t>entitatea</w:t>
      </w:r>
      <w:proofErr w:type="spellEnd"/>
      <w:r w:rsidRPr="008A4775">
        <w:rPr>
          <w:rFonts w:ascii="Times New Roman" w:eastAsia="Calibri" w:hAnsi="Times New Roman" w:cs="Times New Roman"/>
          <w:sz w:val="24"/>
          <w:szCs w:val="24"/>
        </w:rPr>
        <w:t xml:space="preserve"> </w:t>
      </w:r>
      <w:proofErr w:type="spellStart"/>
      <w:r w:rsidRPr="008A4775">
        <w:rPr>
          <w:rFonts w:ascii="Times New Roman" w:eastAsia="Calibri" w:hAnsi="Times New Roman" w:cs="Times New Roman"/>
          <w:sz w:val="24"/>
          <w:szCs w:val="24"/>
        </w:rPr>
        <w:t>publică</w:t>
      </w:r>
      <w:proofErr w:type="spellEnd"/>
      <w:r w:rsidRPr="008A4775">
        <w:rPr>
          <w:rFonts w:ascii="Times New Roman" w:eastAsia="Calibri" w:hAnsi="Times New Roman" w:cs="Times New Roman"/>
          <w:sz w:val="24"/>
          <w:szCs w:val="24"/>
        </w:rPr>
        <w:t>.</w:t>
      </w:r>
    </w:p>
    <w:p w14:paraId="7107B2FE" w14:textId="77777777" w:rsidR="00197253" w:rsidRPr="008A4775" w:rsidRDefault="00197253" w:rsidP="00197253">
      <w:pPr>
        <w:autoSpaceDE w:val="0"/>
        <w:autoSpaceDN w:val="0"/>
        <w:adjustRightInd w:val="0"/>
        <w:spacing w:after="0"/>
        <w:ind w:firstLine="720"/>
        <w:jc w:val="both"/>
        <w:rPr>
          <w:rFonts w:ascii="Times New Roman" w:eastAsia="Calibri" w:hAnsi="Times New Roman" w:cs="Times New Roman"/>
          <w:sz w:val="24"/>
          <w:szCs w:val="24"/>
        </w:rPr>
      </w:pPr>
    </w:p>
    <w:p w14:paraId="0AF5CA11" w14:textId="2ACEB26E" w:rsidR="00173844" w:rsidRPr="004E4026" w:rsidRDefault="000E62DB" w:rsidP="000E62DB">
      <w:pPr>
        <w:autoSpaceDE w:val="0"/>
        <w:autoSpaceDN w:val="0"/>
        <w:adjustRightInd w:val="0"/>
        <w:spacing w:before="120" w:after="0"/>
        <w:jc w:val="both"/>
        <w:rPr>
          <w:rFonts w:ascii="Times New Roman" w:eastAsia="Calibri" w:hAnsi="Times New Roman" w:cs="Times New Roman"/>
          <w:sz w:val="24"/>
          <w:szCs w:val="24"/>
        </w:rPr>
      </w:pPr>
      <w:r w:rsidRPr="004E4026">
        <w:rPr>
          <w:rFonts w:ascii="Times New Roman" w:eastAsia="Calibri" w:hAnsi="Times New Roman" w:cs="Times New Roman"/>
          <w:b/>
          <w:bCs/>
          <w:sz w:val="24"/>
          <w:szCs w:val="24"/>
          <w:lang w:val="ro-RO"/>
        </w:rPr>
        <w:t>6.1.8.</w:t>
      </w:r>
      <w:r w:rsidRPr="004E4026">
        <w:rPr>
          <w:rFonts w:ascii="Times New Roman" w:eastAsia="Calibri" w:hAnsi="Times New Roman" w:cs="Times New Roman"/>
          <w:sz w:val="24"/>
          <w:szCs w:val="24"/>
          <w:lang w:val="ro-RO"/>
        </w:rPr>
        <w:t xml:space="preserve"> </w:t>
      </w:r>
      <w:r w:rsidR="00981D8B" w:rsidRPr="004E4026">
        <w:rPr>
          <w:rFonts w:ascii="Times New Roman" w:eastAsia="Calibri" w:hAnsi="Times New Roman" w:cs="Times New Roman"/>
          <w:sz w:val="24"/>
          <w:szCs w:val="24"/>
          <w:lang w:val="ro-RO"/>
        </w:rPr>
        <w:t xml:space="preserve">Auditorii interni  din cadrul </w:t>
      </w:r>
      <w:proofErr w:type="spellStart"/>
      <w:r w:rsidR="00DC51BA" w:rsidRPr="004E4026">
        <w:rPr>
          <w:rFonts w:ascii="Times New Roman" w:eastAsia="Calibri" w:hAnsi="Times New Roman" w:cs="Times New Roman"/>
          <w:sz w:val="24"/>
          <w:szCs w:val="24"/>
          <w:lang w:val="ro-RO"/>
        </w:rPr>
        <w:t>Copartimentului</w:t>
      </w:r>
      <w:proofErr w:type="spellEnd"/>
      <w:r w:rsidR="00DC51BA" w:rsidRPr="004E4026">
        <w:rPr>
          <w:rFonts w:ascii="Times New Roman" w:eastAsia="Calibri" w:hAnsi="Times New Roman" w:cs="Times New Roman"/>
          <w:sz w:val="24"/>
          <w:szCs w:val="24"/>
          <w:lang w:val="ro-RO"/>
        </w:rPr>
        <w:t xml:space="preserve"> Audit</w:t>
      </w:r>
      <w:r w:rsidR="00981D8B" w:rsidRPr="004E4026">
        <w:rPr>
          <w:rFonts w:ascii="Times New Roman" w:eastAsia="Calibri" w:hAnsi="Times New Roman" w:cs="Times New Roman"/>
          <w:color w:val="2E74B5"/>
          <w:sz w:val="24"/>
          <w:szCs w:val="24"/>
          <w:shd w:val="clear" w:color="auto" w:fill="FFFFFF"/>
          <w:lang w:val="ro-RO"/>
        </w:rPr>
        <w:t xml:space="preserve"> </w:t>
      </w:r>
      <w:r w:rsidR="00981D8B" w:rsidRPr="004E4026">
        <w:rPr>
          <w:rFonts w:ascii="Times New Roman" w:eastAsia="Calibri" w:hAnsi="Times New Roman" w:cs="Times New Roman"/>
          <w:sz w:val="24"/>
          <w:szCs w:val="24"/>
          <w:lang w:val="ro-RO"/>
        </w:rPr>
        <w:t xml:space="preserve">realizează misiunile de audit public intern pe bază de </w:t>
      </w:r>
      <w:r w:rsidR="00173844" w:rsidRPr="004E4026">
        <w:rPr>
          <w:rFonts w:ascii="Times New Roman" w:eastAsia="Calibri" w:hAnsi="Times New Roman" w:cs="Times New Roman"/>
          <w:sz w:val="24"/>
          <w:szCs w:val="24"/>
          <w:lang w:val="ro-RO"/>
        </w:rPr>
        <w:t>Ordin de s</w:t>
      </w:r>
      <w:r w:rsidR="00981D8B" w:rsidRPr="004E4026">
        <w:rPr>
          <w:rFonts w:ascii="Times New Roman" w:eastAsia="Calibri" w:hAnsi="Times New Roman" w:cs="Times New Roman"/>
          <w:sz w:val="24"/>
          <w:szCs w:val="24"/>
          <w:lang w:val="ro-RO"/>
        </w:rPr>
        <w:t>erviciu.</w:t>
      </w:r>
      <w:r w:rsidR="00173844" w:rsidRPr="004E4026">
        <w:rPr>
          <w:rFonts w:ascii="Times New Roman" w:eastAsia="Calibri" w:hAnsi="Times New Roman" w:cs="Times New Roman"/>
          <w:sz w:val="24"/>
          <w:szCs w:val="24"/>
          <w:lang w:val="ro-RO"/>
        </w:rPr>
        <w:t xml:space="preserve"> </w:t>
      </w:r>
      <w:proofErr w:type="spellStart"/>
      <w:r w:rsidR="00173844" w:rsidRPr="004E4026">
        <w:rPr>
          <w:rFonts w:ascii="Times New Roman" w:eastAsia="Calibri" w:hAnsi="Times New Roman" w:cs="Times New Roman"/>
          <w:sz w:val="24"/>
          <w:szCs w:val="24"/>
        </w:rPr>
        <w:t>Ordinul</w:t>
      </w:r>
      <w:proofErr w:type="spellEnd"/>
      <w:r w:rsidR="00173844" w:rsidRPr="004E4026">
        <w:rPr>
          <w:rFonts w:ascii="Times New Roman" w:eastAsia="Calibri" w:hAnsi="Times New Roman" w:cs="Times New Roman"/>
          <w:sz w:val="24"/>
          <w:szCs w:val="24"/>
        </w:rPr>
        <w:t xml:space="preserve"> de </w:t>
      </w:r>
      <w:proofErr w:type="spellStart"/>
      <w:r w:rsidR="00173844" w:rsidRPr="004E4026">
        <w:rPr>
          <w:rFonts w:ascii="Times New Roman" w:eastAsia="Calibri" w:hAnsi="Times New Roman" w:cs="Times New Roman"/>
          <w:sz w:val="24"/>
          <w:szCs w:val="24"/>
        </w:rPr>
        <w:t>serviciu</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reprezintă</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mandatul</w:t>
      </w:r>
      <w:proofErr w:type="spellEnd"/>
      <w:r w:rsidR="00173844" w:rsidRPr="004E4026">
        <w:rPr>
          <w:rFonts w:ascii="Times New Roman" w:eastAsia="Calibri" w:hAnsi="Times New Roman" w:cs="Times New Roman"/>
          <w:sz w:val="24"/>
          <w:szCs w:val="24"/>
        </w:rPr>
        <w:t xml:space="preserve"> de </w:t>
      </w:r>
      <w:proofErr w:type="spellStart"/>
      <w:r w:rsidR="00173844" w:rsidRPr="004E4026">
        <w:rPr>
          <w:rFonts w:ascii="Times New Roman" w:eastAsia="Calibri" w:hAnsi="Times New Roman" w:cs="Times New Roman"/>
          <w:sz w:val="24"/>
          <w:szCs w:val="24"/>
        </w:rPr>
        <w:t>intervenţie</w:t>
      </w:r>
      <w:proofErr w:type="spellEnd"/>
      <w:r w:rsidR="00173844" w:rsidRPr="004E4026">
        <w:rPr>
          <w:rFonts w:ascii="Times New Roman" w:eastAsia="Calibri" w:hAnsi="Times New Roman" w:cs="Times New Roman"/>
          <w:sz w:val="24"/>
          <w:szCs w:val="24"/>
        </w:rPr>
        <w:t xml:space="preserve"> al </w:t>
      </w:r>
      <w:proofErr w:type="spellStart"/>
      <w:r w:rsidR="00173844" w:rsidRPr="004E4026">
        <w:rPr>
          <w:rFonts w:ascii="Times New Roman" w:eastAsia="Calibri" w:hAnsi="Times New Roman" w:cs="Times New Roman"/>
          <w:sz w:val="24"/>
          <w:szCs w:val="24"/>
        </w:rPr>
        <w:t>echipei</w:t>
      </w:r>
      <w:proofErr w:type="spellEnd"/>
      <w:r w:rsidR="00173844" w:rsidRPr="004E4026">
        <w:rPr>
          <w:rFonts w:ascii="Times New Roman" w:eastAsia="Calibri" w:hAnsi="Times New Roman" w:cs="Times New Roman"/>
          <w:sz w:val="24"/>
          <w:szCs w:val="24"/>
        </w:rPr>
        <w:t xml:space="preserve"> de </w:t>
      </w:r>
      <w:proofErr w:type="spellStart"/>
      <w:r w:rsidR="00173844" w:rsidRPr="004E4026">
        <w:rPr>
          <w:rFonts w:ascii="Times New Roman" w:eastAsia="Calibri" w:hAnsi="Times New Roman" w:cs="Times New Roman"/>
          <w:sz w:val="24"/>
          <w:szCs w:val="24"/>
        </w:rPr>
        <w:t>auditori</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interni</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acordat</w:t>
      </w:r>
      <w:proofErr w:type="spellEnd"/>
      <w:r w:rsidR="00173844" w:rsidRPr="004E4026">
        <w:rPr>
          <w:rFonts w:ascii="Times New Roman" w:eastAsia="Calibri" w:hAnsi="Times New Roman" w:cs="Times New Roman"/>
          <w:sz w:val="24"/>
          <w:szCs w:val="24"/>
        </w:rPr>
        <w:t xml:space="preserve"> de </w:t>
      </w:r>
      <w:proofErr w:type="spellStart"/>
      <w:r w:rsidR="00173844" w:rsidRPr="004E4026">
        <w:rPr>
          <w:rFonts w:ascii="Times New Roman" w:eastAsia="Calibri" w:hAnsi="Times New Roman" w:cs="Times New Roman"/>
          <w:sz w:val="24"/>
          <w:szCs w:val="24"/>
        </w:rPr>
        <w:t>către</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conducatorul</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entitătii</w:t>
      </w:r>
      <w:proofErr w:type="spellEnd"/>
      <w:r w:rsidR="00173844" w:rsidRPr="004E4026">
        <w:rPr>
          <w:rFonts w:ascii="Times New Roman" w:eastAsia="Calibri" w:hAnsi="Times New Roman" w:cs="Times New Roman"/>
          <w:sz w:val="24"/>
          <w:szCs w:val="24"/>
        </w:rPr>
        <w:t xml:space="preserve"> </w:t>
      </w:r>
      <w:proofErr w:type="spellStart"/>
      <w:r w:rsidR="00173844" w:rsidRPr="004E4026">
        <w:rPr>
          <w:rFonts w:ascii="Times New Roman" w:eastAsia="Calibri" w:hAnsi="Times New Roman" w:cs="Times New Roman"/>
          <w:sz w:val="24"/>
          <w:szCs w:val="24"/>
        </w:rPr>
        <w:t>publice</w:t>
      </w:r>
      <w:proofErr w:type="spellEnd"/>
      <w:r w:rsidR="0018334B" w:rsidRPr="004E4026">
        <w:rPr>
          <w:rFonts w:ascii="Times New Roman" w:eastAsia="Calibri" w:hAnsi="Times New Roman" w:cs="Times New Roman"/>
          <w:sz w:val="24"/>
          <w:szCs w:val="24"/>
        </w:rPr>
        <w:t>.</w:t>
      </w:r>
    </w:p>
    <w:p w14:paraId="51F75AB9" w14:textId="77777777" w:rsidR="0018334B" w:rsidRPr="004E4026" w:rsidRDefault="0018334B" w:rsidP="0018334B">
      <w:pPr>
        <w:autoSpaceDE w:val="0"/>
        <w:autoSpaceDN w:val="0"/>
        <w:adjustRightInd w:val="0"/>
        <w:spacing w:after="0"/>
        <w:jc w:val="both"/>
        <w:rPr>
          <w:rFonts w:ascii="Times New Roman" w:eastAsia="Calibri" w:hAnsi="Times New Roman" w:cs="Times New Roman"/>
          <w:sz w:val="24"/>
          <w:szCs w:val="24"/>
        </w:rPr>
      </w:pPr>
    </w:p>
    <w:p w14:paraId="1255B270" w14:textId="77777777" w:rsidR="00173844" w:rsidRPr="004E4026" w:rsidRDefault="000E62DB" w:rsidP="00173844">
      <w:pPr>
        <w:autoSpaceDE w:val="0"/>
        <w:autoSpaceDN w:val="0"/>
        <w:adjustRightInd w:val="0"/>
        <w:spacing w:before="120" w:after="0"/>
        <w:jc w:val="both"/>
        <w:rPr>
          <w:rFonts w:ascii="Times New Roman" w:eastAsia="Calibri" w:hAnsi="Times New Roman" w:cs="Times New Roman"/>
          <w:sz w:val="24"/>
          <w:szCs w:val="24"/>
          <w:lang w:val="ro-RO"/>
        </w:rPr>
      </w:pPr>
      <w:r w:rsidRPr="004E4026">
        <w:rPr>
          <w:rFonts w:ascii="Times New Roman" w:eastAsia="Calibri" w:hAnsi="Times New Roman" w:cs="Times New Roman"/>
          <w:b/>
          <w:bCs/>
          <w:sz w:val="24"/>
          <w:szCs w:val="24"/>
          <w:lang w:val="ro-RO"/>
        </w:rPr>
        <w:t>6.1.9</w:t>
      </w:r>
      <w:r w:rsidR="00173844" w:rsidRPr="004E4026">
        <w:rPr>
          <w:rFonts w:ascii="Times New Roman" w:eastAsia="Calibri" w:hAnsi="Times New Roman" w:cs="Times New Roman"/>
          <w:b/>
          <w:bCs/>
          <w:sz w:val="24"/>
          <w:szCs w:val="24"/>
          <w:lang w:val="ro-RO"/>
        </w:rPr>
        <w:t>.</w:t>
      </w:r>
      <w:r w:rsidR="00173844" w:rsidRPr="004E4026">
        <w:rPr>
          <w:rFonts w:ascii="Times New Roman" w:eastAsia="Calibri" w:hAnsi="Times New Roman" w:cs="Times New Roman"/>
          <w:sz w:val="24"/>
          <w:szCs w:val="24"/>
          <w:lang w:val="ro-RO"/>
        </w:rPr>
        <w:t>La planificarea misiunii auditorii interni țin cont de:</w:t>
      </w:r>
    </w:p>
    <w:p w14:paraId="7CAB385E" w14:textId="77777777" w:rsidR="00981D8B" w:rsidRPr="004E4026" w:rsidRDefault="00981D8B" w:rsidP="0018334B">
      <w:pPr>
        <w:pStyle w:val="Listparagraf"/>
        <w:numPr>
          <w:ilvl w:val="0"/>
          <w:numId w:val="28"/>
        </w:numPr>
        <w:autoSpaceDE w:val="0"/>
        <w:autoSpaceDN w:val="0"/>
        <w:adjustRightInd w:val="0"/>
        <w:spacing w:after="0"/>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obiectivele entității</w:t>
      </w:r>
      <w:r w:rsidR="00173844" w:rsidRPr="004E4026">
        <w:rPr>
          <w:rFonts w:ascii="Times New Roman" w:eastAsia="Calibri" w:hAnsi="Times New Roman" w:cs="Times New Roman"/>
          <w:sz w:val="24"/>
          <w:szCs w:val="24"/>
          <w:lang w:val="ro-RO"/>
        </w:rPr>
        <w:t xml:space="preserve"> publice </w:t>
      </w:r>
      <w:r w:rsidRPr="004E4026">
        <w:rPr>
          <w:rFonts w:ascii="Times New Roman" w:eastAsia="Calibri" w:hAnsi="Times New Roman" w:cs="Times New Roman"/>
          <w:sz w:val="24"/>
          <w:szCs w:val="24"/>
          <w:lang w:val="ro-RO"/>
        </w:rPr>
        <w:t>și pârghiile necesare evaluării modului de realizare a acestora;</w:t>
      </w:r>
    </w:p>
    <w:p w14:paraId="4F9E6B81" w14:textId="77777777" w:rsidR="00981D8B" w:rsidRPr="004E4026" w:rsidRDefault="00981D8B" w:rsidP="0018334B">
      <w:pPr>
        <w:numPr>
          <w:ilvl w:val="0"/>
          <w:numId w:val="28"/>
        </w:numPr>
        <w:tabs>
          <w:tab w:val="left" w:pos="284"/>
        </w:tabs>
        <w:autoSpaceDE w:val="0"/>
        <w:autoSpaceDN w:val="0"/>
        <w:adjustRightInd w:val="0"/>
        <w:spacing w:after="0" w:line="240" w:lineRule="auto"/>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 xml:space="preserve">riscurile semnificative asociate activităților </w:t>
      </w:r>
      <w:proofErr w:type="spellStart"/>
      <w:r w:rsidRPr="004E4026">
        <w:rPr>
          <w:rFonts w:ascii="Times New Roman" w:eastAsia="Calibri" w:hAnsi="Times New Roman" w:cs="Times New Roman"/>
          <w:sz w:val="24"/>
          <w:szCs w:val="24"/>
          <w:lang w:val="ro-RO"/>
        </w:rPr>
        <w:t>auditabile</w:t>
      </w:r>
      <w:proofErr w:type="spellEnd"/>
      <w:r w:rsidRPr="004E4026">
        <w:rPr>
          <w:rFonts w:ascii="Times New Roman" w:eastAsia="Calibri" w:hAnsi="Times New Roman" w:cs="Times New Roman"/>
          <w:sz w:val="24"/>
          <w:szCs w:val="24"/>
          <w:lang w:val="ro-RO"/>
        </w:rPr>
        <w:t>, resursele utilizate și sarcinile operaționale;</w:t>
      </w:r>
    </w:p>
    <w:p w14:paraId="0B8F095C" w14:textId="77777777" w:rsidR="00981D8B" w:rsidRPr="004E4026" w:rsidRDefault="00981D8B" w:rsidP="0018334B">
      <w:pPr>
        <w:numPr>
          <w:ilvl w:val="0"/>
          <w:numId w:val="28"/>
        </w:numPr>
        <w:tabs>
          <w:tab w:val="left" w:pos="284"/>
        </w:tabs>
        <w:autoSpaceDE w:val="0"/>
        <w:autoSpaceDN w:val="0"/>
        <w:adjustRightInd w:val="0"/>
        <w:spacing w:after="0" w:line="240" w:lineRule="auto"/>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 xml:space="preserve">adecvarea și eficacitatea sistemelor de management al riscurilor și de control a activităților </w:t>
      </w:r>
      <w:proofErr w:type="spellStart"/>
      <w:r w:rsidRPr="004E4026">
        <w:rPr>
          <w:rFonts w:ascii="Times New Roman" w:eastAsia="Calibri" w:hAnsi="Times New Roman" w:cs="Times New Roman"/>
          <w:sz w:val="24"/>
          <w:szCs w:val="24"/>
          <w:lang w:val="ro-RO"/>
        </w:rPr>
        <w:t>auditabile</w:t>
      </w:r>
      <w:proofErr w:type="spellEnd"/>
      <w:r w:rsidRPr="004E4026">
        <w:rPr>
          <w:rFonts w:ascii="Times New Roman" w:eastAsia="Calibri" w:hAnsi="Times New Roman" w:cs="Times New Roman"/>
          <w:sz w:val="24"/>
          <w:szCs w:val="24"/>
          <w:lang w:val="ro-RO"/>
        </w:rPr>
        <w:t>, în raport cu un cadru de referință prestabilit;</w:t>
      </w:r>
    </w:p>
    <w:p w14:paraId="0966CB91" w14:textId="77777777" w:rsidR="00981D8B" w:rsidRPr="004E4026" w:rsidRDefault="00981D8B" w:rsidP="0018334B">
      <w:pPr>
        <w:numPr>
          <w:ilvl w:val="0"/>
          <w:numId w:val="28"/>
        </w:numPr>
        <w:tabs>
          <w:tab w:val="left" w:pos="284"/>
        </w:tabs>
        <w:autoSpaceDE w:val="0"/>
        <w:autoSpaceDN w:val="0"/>
        <w:adjustRightInd w:val="0"/>
        <w:spacing w:after="0" w:line="240" w:lineRule="auto"/>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posibilitățile de îmbunătățire a sistemelor de management al riscurilor și de control a activității.</w:t>
      </w:r>
    </w:p>
    <w:p w14:paraId="481EB68D" w14:textId="77777777" w:rsidR="0018334B" w:rsidRPr="004E4026" w:rsidRDefault="0018334B" w:rsidP="0018334B">
      <w:p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p>
    <w:p w14:paraId="479C358B" w14:textId="77777777" w:rsidR="00981D8B" w:rsidRPr="004E4026" w:rsidRDefault="000E62DB" w:rsidP="00173844">
      <w:pPr>
        <w:autoSpaceDE w:val="0"/>
        <w:autoSpaceDN w:val="0"/>
        <w:adjustRightInd w:val="0"/>
        <w:spacing w:before="120" w:after="0"/>
        <w:jc w:val="both"/>
        <w:rPr>
          <w:rFonts w:ascii="Times New Roman" w:eastAsia="Calibri" w:hAnsi="Times New Roman" w:cs="Times New Roman"/>
          <w:sz w:val="24"/>
          <w:szCs w:val="24"/>
          <w:lang w:val="ro-RO"/>
        </w:rPr>
      </w:pPr>
      <w:r w:rsidRPr="004E4026">
        <w:rPr>
          <w:rFonts w:ascii="Times New Roman" w:eastAsia="Calibri" w:hAnsi="Times New Roman" w:cs="Times New Roman"/>
          <w:b/>
          <w:bCs/>
          <w:sz w:val="24"/>
          <w:szCs w:val="24"/>
          <w:lang w:val="ro-RO"/>
        </w:rPr>
        <w:t>6.1.10</w:t>
      </w:r>
      <w:r w:rsidR="00981D8B" w:rsidRPr="004E4026">
        <w:rPr>
          <w:rFonts w:ascii="Times New Roman" w:eastAsia="Calibri" w:hAnsi="Times New Roman" w:cs="Times New Roman"/>
          <w:b/>
          <w:bCs/>
          <w:sz w:val="24"/>
          <w:szCs w:val="24"/>
          <w:lang w:val="ro-RO"/>
        </w:rPr>
        <w:t>.</w:t>
      </w:r>
      <w:r w:rsidR="00981D8B" w:rsidRPr="004E4026">
        <w:rPr>
          <w:rFonts w:ascii="Times New Roman" w:eastAsia="Calibri" w:hAnsi="Times New Roman" w:cs="Times New Roman"/>
          <w:sz w:val="24"/>
          <w:szCs w:val="24"/>
          <w:lang w:val="ro-RO"/>
        </w:rPr>
        <w:t xml:space="preserve"> Pentru fiecare misiune de aud</w:t>
      </w:r>
      <w:r w:rsidRPr="004E4026">
        <w:rPr>
          <w:rFonts w:ascii="Times New Roman" w:eastAsia="Calibri" w:hAnsi="Times New Roman" w:cs="Times New Roman"/>
          <w:sz w:val="24"/>
          <w:szCs w:val="24"/>
          <w:lang w:val="ro-RO"/>
        </w:rPr>
        <w:t xml:space="preserve">it public intern se elaborează </w:t>
      </w:r>
      <w:r w:rsidRPr="004E4026">
        <w:rPr>
          <w:rFonts w:ascii="Times New Roman" w:eastAsia="Calibri" w:hAnsi="Times New Roman" w:cs="Times New Roman"/>
          <w:i/>
          <w:sz w:val="24"/>
          <w:szCs w:val="24"/>
          <w:lang w:val="ro-RO"/>
        </w:rPr>
        <w:t>P</w:t>
      </w:r>
      <w:r w:rsidR="00981D8B" w:rsidRPr="004E4026">
        <w:rPr>
          <w:rFonts w:ascii="Times New Roman" w:eastAsia="Calibri" w:hAnsi="Times New Roman" w:cs="Times New Roman"/>
          <w:i/>
          <w:sz w:val="24"/>
          <w:szCs w:val="24"/>
          <w:lang w:val="ro-RO"/>
        </w:rPr>
        <w:t>rogramul misiunii de audit public intern</w:t>
      </w:r>
      <w:r w:rsidR="00981D8B" w:rsidRPr="004E4026">
        <w:rPr>
          <w:rFonts w:ascii="Times New Roman" w:eastAsia="Calibri" w:hAnsi="Times New Roman" w:cs="Times New Roman"/>
          <w:sz w:val="24"/>
          <w:szCs w:val="24"/>
          <w:lang w:val="ro-RO"/>
        </w:rPr>
        <w:t>, care răspunde următoarelor cerințe:</w:t>
      </w:r>
    </w:p>
    <w:p w14:paraId="4EBEF45B" w14:textId="77777777" w:rsidR="00981D8B" w:rsidRPr="004E4026" w:rsidRDefault="00981D8B" w:rsidP="0018334B">
      <w:pPr>
        <w:numPr>
          <w:ilvl w:val="0"/>
          <w:numId w:val="29"/>
        </w:num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furnizează informații cu privire la activitățile ce vor fi realizate de auditorii interni pe timpul realizării misiunii de audit;</w:t>
      </w:r>
    </w:p>
    <w:p w14:paraId="0EB11F41" w14:textId="77777777" w:rsidR="00981D8B" w:rsidRPr="004E4026" w:rsidRDefault="00981D8B" w:rsidP="0018334B">
      <w:pPr>
        <w:numPr>
          <w:ilvl w:val="0"/>
          <w:numId w:val="29"/>
        </w:num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definește obiectivele misiunii;</w:t>
      </w:r>
    </w:p>
    <w:p w14:paraId="3C08AC12" w14:textId="77777777" w:rsidR="00981D8B" w:rsidRPr="004E4026" w:rsidRDefault="00981D8B" w:rsidP="0018334B">
      <w:pPr>
        <w:numPr>
          <w:ilvl w:val="0"/>
          <w:numId w:val="29"/>
        </w:num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stabilește sfera de intervenție și gradul necesar de detaliu al testelor, pentru a atinge obiectivele fiecărei etape a misiunii;</w:t>
      </w:r>
    </w:p>
    <w:p w14:paraId="33BE15DE" w14:textId="77777777" w:rsidR="00981D8B" w:rsidRPr="004E4026" w:rsidRDefault="00981D8B" w:rsidP="0018334B">
      <w:pPr>
        <w:numPr>
          <w:ilvl w:val="0"/>
          <w:numId w:val="29"/>
        </w:num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identifică activitățile/acțiunile care trebuie auditate;</w:t>
      </w:r>
    </w:p>
    <w:p w14:paraId="1E59ABA2" w14:textId="77777777" w:rsidR="00981D8B" w:rsidRDefault="00981D8B" w:rsidP="0018334B">
      <w:pPr>
        <w:numPr>
          <w:ilvl w:val="0"/>
          <w:numId w:val="29"/>
        </w:num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r w:rsidRPr="004E4026">
        <w:rPr>
          <w:rFonts w:ascii="Times New Roman" w:eastAsia="Calibri" w:hAnsi="Times New Roman" w:cs="Times New Roman"/>
          <w:sz w:val="24"/>
          <w:szCs w:val="24"/>
          <w:lang w:val="ro-RO"/>
        </w:rPr>
        <w:t>stabilește natura și sfera de aplicare a testelor.</w:t>
      </w:r>
    </w:p>
    <w:p w14:paraId="3A89A155" w14:textId="77777777" w:rsidR="004E4026" w:rsidRPr="004E4026" w:rsidRDefault="004E4026" w:rsidP="004E4026">
      <w:pPr>
        <w:tabs>
          <w:tab w:val="left" w:pos="284"/>
        </w:tabs>
        <w:autoSpaceDE w:val="0"/>
        <w:autoSpaceDN w:val="0"/>
        <w:adjustRightInd w:val="0"/>
        <w:spacing w:after="0" w:line="240" w:lineRule="auto"/>
        <w:ind w:left="720"/>
        <w:jc w:val="both"/>
        <w:rPr>
          <w:rFonts w:ascii="Times New Roman" w:eastAsia="Calibri" w:hAnsi="Times New Roman" w:cs="Times New Roman"/>
          <w:sz w:val="24"/>
          <w:szCs w:val="24"/>
          <w:lang w:val="ro-RO"/>
        </w:rPr>
      </w:pPr>
    </w:p>
    <w:p w14:paraId="711A325A" w14:textId="77777777" w:rsidR="00981D8B" w:rsidRDefault="000E62DB" w:rsidP="00FA00F1">
      <w:pPr>
        <w:autoSpaceDE w:val="0"/>
        <w:autoSpaceDN w:val="0"/>
        <w:adjustRightInd w:val="0"/>
        <w:spacing w:after="0"/>
        <w:jc w:val="both"/>
        <w:rPr>
          <w:rFonts w:ascii="Times New Roman" w:hAnsi="Times New Roman" w:cs="Times New Roman"/>
          <w:sz w:val="24"/>
          <w:szCs w:val="24"/>
          <w:lang w:val="ro-RO"/>
        </w:rPr>
      </w:pPr>
      <w:r w:rsidRPr="00FA00F1">
        <w:rPr>
          <w:rFonts w:ascii="Times New Roman" w:eastAsia="Calibri" w:hAnsi="Times New Roman" w:cs="Times New Roman"/>
          <w:b/>
          <w:bCs/>
          <w:sz w:val="24"/>
          <w:szCs w:val="24"/>
          <w:lang w:val="ro-RO"/>
        </w:rPr>
        <w:lastRenderedPageBreak/>
        <w:t>6.1.11</w:t>
      </w:r>
      <w:r w:rsidR="00981D8B" w:rsidRPr="00FA00F1">
        <w:rPr>
          <w:rFonts w:ascii="Times New Roman" w:eastAsia="Calibri" w:hAnsi="Times New Roman" w:cs="Times New Roman"/>
          <w:b/>
          <w:bCs/>
          <w:sz w:val="24"/>
          <w:szCs w:val="24"/>
          <w:lang w:val="ro-RO"/>
        </w:rPr>
        <w:t>.</w:t>
      </w:r>
      <w:r w:rsidR="00981D8B" w:rsidRPr="00FA00F1">
        <w:rPr>
          <w:rFonts w:ascii="Times New Roman" w:eastAsia="Calibri" w:hAnsi="Times New Roman" w:cs="Times New Roman"/>
          <w:sz w:val="24"/>
          <w:szCs w:val="24"/>
          <w:lang w:val="ro-RO"/>
        </w:rPr>
        <w:t xml:space="preserve"> </w:t>
      </w:r>
      <w:r w:rsidR="00981D8B" w:rsidRPr="00FA00F1">
        <w:rPr>
          <w:rFonts w:ascii="Times New Roman" w:hAnsi="Times New Roman" w:cs="Times New Roman"/>
          <w:sz w:val="24"/>
          <w:szCs w:val="24"/>
          <w:lang w:val="ro-RO"/>
        </w:rPr>
        <w:t>Obiectivele misiunii de audit public intern se definesc cu claritate, pentru fiecare misiune de audit intern, în funcție de cerințele și natura misiunii de audit și de tipul de audi</w:t>
      </w:r>
      <w:r w:rsidR="00173844" w:rsidRPr="00FA00F1">
        <w:rPr>
          <w:rFonts w:ascii="Times New Roman" w:hAnsi="Times New Roman" w:cs="Times New Roman"/>
          <w:sz w:val="24"/>
          <w:szCs w:val="24"/>
          <w:lang w:val="ro-RO"/>
        </w:rPr>
        <w:t xml:space="preserve">t. Obiectivele misiunii </w:t>
      </w:r>
      <w:proofErr w:type="spellStart"/>
      <w:r w:rsidR="00173844" w:rsidRPr="00FA00F1">
        <w:rPr>
          <w:rFonts w:ascii="Times New Roman" w:hAnsi="Times New Roman" w:cs="Times New Roman"/>
          <w:sz w:val="24"/>
          <w:szCs w:val="24"/>
          <w:lang w:val="ro-RO"/>
        </w:rPr>
        <w:t>abordeză</w:t>
      </w:r>
      <w:proofErr w:type="spellEnd"/>
      <w:r w:rsidR="00981D8B" w:rsidRPr="00FA00F1">
        <w:rPr>
          <w:rFonts w:ascii="Times New Roman" w:hAnsi="Times New Roman" w:cs="Times New Roman"/>
          <w:sz w:val="24"/>
          <w:szCs w:val="24"/>
          <w:lang w:val="ro-RO"/>
        </w:rPr>
        <w:t xml:space="preserve"> procesele de management al riscurilor, de control și de guvernanță asociate domeniului </w:t>
      </w:r>
      <w:proofErr w:type="spellStart"/>
      <w:r w:rsidR="00981D8B" w:rsidRPr="00FA00F1">
        <w:rPr>
          <w:rFonts w:ascii="Times New Roman" w:hAnsi="Times New Roman" w:cs="Times New Roman"/>
          <w:sz w:val="24"/>
          <w:szCs w:val="24"/>
          <w:lang w:val="ro-RO"/>
        </w:rPr>
        <w:t>auditabil</w:t>
      </w:r>
      <w:proofErr w:type="spellEnd"/>
      <w:r w:rsidR="00981D8B" w:rsidRPr="00FA00F1">
        <w:rPr>
          <w:rFonts w:ascii="Times New Roman" w:hAnsi="Times New Roman" w:cs="Times New Roman"/>
          <w:sz w:val="24"/>
          <w:szCs w:val="24"/>
          <w:lang w:val="ro-RO"/>
        </w:rPr>
        <w:t xml:space="preserve"> și sunt stabilite pe baza rezultatelor evaluării riscurilor asociate activităților auditate.</w:t>
      </w:r>
    </w:p>
    <w:p w14:paraId="618D4121" w14:textId="77777777" w:rsidR="00FA00F1" w:rsidRPr="00FA00F1" w:rsidRDefault="00FA00F1" w:rsidP="00FA00F1">
      <w:pPr>
        <w:autoSpaceDE w:val="0"/>
        <w:autoSpaceDN w:val="0"/>
        <w:adjustRightInd w:val="0"/>
        <w:spacing w:after="0"/>
        <w:jc w:val="both"/>
        <w:rPr>
          <w:rFonts w:ascii="Times New Roman" w:hAnsi="Times New Roman" w:cs="Times New Roman"/>
          <w:sz w:val="24"/>
          <w:szCs w:val="24"/>
          <w:lang w:val="ro-RO"/>
        </w:rPr>
      </w:pPr>
    </w:p>
    <w:p w14:paraId="150A91FF" w14:textId="77777777" w:rsidR="00981D8B" w:rsidRDefault="000E62DB" w:rsidP="00FA00F1">
      <w:pPr>
        <w:autoSpaceDE w:val="0"/>
        <w:autoSpaceDN w:val="0"/>
        <w:adjustRightInd w:val="0"/>
        <w:spacing w:after="0"/>
        <w:jc w:val="both"/>
        <w:rPr>
          <w:rFonts w:ascii="Times New Roman" w:hAnsi="Times New Roman" w:cs="Times New Roman"/>
          <w:sz w:val="24"/>
          <w:szCs w:val="24"/>
          <w:lang w:val="ro-RO"/>
        </w:rPr>
      </w:pPr>
      <w:r w:rsidRPr="00FA00F1">
        <w:rPr>
          <w:rFonts w:ascii="Times New Roman" w:eastAsia="Calibri" w:hAnsi="Times New Roman" w:cs="Times New Roman"/>
          <w:b/>
          <w:bCs/>
          <w:sz w:val="24"/>
          <w:szCs w:val="24"/>
          <w:lang w:val="ro-RO"/>
        </w:rPr>
        <w:t>6.1.12</w:t>
      </w:r>
      <w:r w:rsidR="00981D8B" w:rsidRPr="00FA00F1">
        <w:rPr>
          <w:rFonts w:ascii="Times New Roman" w:eastAsia="Calibri" w:hAnsi="Times New Roman" w:cs="Times New Roman"/>
          <w:b/>
          <w:bCs/>
          <w:sz w:val="24"/>
          <w:szCs w:val="24"/>
          <w:lang w:val="ro-RO"/>
        </w:rPr>
        <w:t>.</w:t>
      </w:r>
      <w:r w:rsidR="00981D8B" w:rsidRPr="00FA00F1">
        <w:rPr>
          <w:rFonts w:ascii="Times New Roman" w:eastAsia="Calibri" w:hAnsi="Times New Roman" w:cs="Times New Roman"/>
          <w:sz w:val="24"/>
          <w:szCs w:val="24"/>
          <w:lang w:val="ro-RO"/>
        </w:rPr>
        <w:t xml:space="preserve"> </w:t>
      </w:r>
      <w:r w:rsidR="00981D8B" w:rsidRPr="00FA00F1">
        <w:rPr>
          <w:rFonts w:ascii="Times New Roman" w:hAnsi="Times New Roman" w:cs="Times New Roman"/>
          <w:sz w:val="24"/>
          <w:szCs w:val="24"/>
          <w:lang w:val="ro-RO"/>
        </w:rPr>
        <w:t>Ș</w:t>
      </w:r>
      <w:r w:rsidRPr="00FA00F1">
        <w:rPr>
          <w:rFonts w:ascii="Times New Roman" w:hAnsi="Times New Roman" w:cs="Times New Roman"/>
          <w:sz w:val="24"/>
          <w:szCs w:val="24"/>
          <w:lang w:val="ro-RO"/>
        </w:rPr>
        <w:t>eful/ coordonatorul Compartimentului Audit</w:t>
      </w:r>
      <w:r w:rsidR="00981D8B" w:rsidRPr="00FA00F1">
        <w:rPr>
          <w:rFonts w:ascii="Times New Roman" w:hAnsi="Times New Roman" w:cs="Times New Roman"/>
          <w:sz w:val="24"/>
          <w:szCs w:val="24"/>
          <w:lang w:val="ro-RO"/>
        </w:rPr>
        <w:t xml:space="preserve"> stabilește resursele necesare pentru realizarea mișunilor de audit intern, în funcție de natura și complexitatea misiuni, de limitele de timp și resursele umane și de timp disponibile.</w:t>
      </w:r>
    </w:p>
    <w:p w14:paraId="567246F2" w14:textId="77777777" w:rsidR="00FA00F1" w:rsidRPr="00FA00F1" w:rsidRDefault="00FA00F1" w:rsidP="00FA00F1">
      <w:pPr>
        <w:autoSpaceDE w:val="0"/>
        <w:autoSpaceDN w:val="0"/>
        <w:adjustRightInd w:val="0"/>
        <w:spacing w:after="0"/>
        <w:jc w:val="both"/>
        <w:rPr>
          <w:rFonts w:ascii="Times New Roman" w:hAnsi="Times New Roman" w:cs="Times New Roman"/>
          <w:sz w:val="24"/>
          <w:szCs w:val="24"/>
          <w:lang w:val="ro-RO"/>
        </w:rPr>
      </w:pPr>
    </w:p>
    <w:p w14:paraId="518F9B4F" w14:textId="77777777" w:rsidR="000E62DB" w:rsidRDefault="000E62DB" w:rsidP="00FA00F1">
      <w:pPr>
        <w:autoSpaceDE w:val="0"/>
        <w:autoSpaceDN w:val="0"/>
        <w:adjustRightInd w:val="0"/>
        <w:spacing w:after="0"/>
        <w:jc w:val="both"/>
        <w:rPr>
          <w:rFonts w:ascii="Times New Roman" w:hAnsi="Times New Roman" w:cs="Times New Roman"/>
          <w:sz w:val="24"/>
          <w:szCs w:val="24"/>
          <w:lang w:val="ro-RO"/>
        </w:rPr>
      </w:pPr>
      <w:r w:rsidRPr="00FA00F1">
        <w:rPr>
          <w:rFonts w:ascii="Times New Roman" w:hAnsi="Times New Roman" w:cs="Times New Roman"/>
          <w:b/>
          <w:bCs/>
          <w:sz w:val="24"/>
          <w:szCs w:val="24"/>
          <w:lang w:val="ro-RO"/>
        </w:rPr>
        <w:t>6.1.13</w:t>
      </w:r>
      <w:r w:rsidRPr="00FA00F1">
        <w:rPr>
          <w:rFonts w:ascii="Times New Roman" w:hAnsi="Times New Roman" w:cs="Times New Roman"/>
          <w:sz w:val="24"/>
          <w:szCs w:val="24"/>
          <w:lang w:val="ro-RO"/>
        </w:rPr>
        <w:t xml:space="preserve">. Sfera de cuprindere a misiunii de audit public intern este stabilită </w:t>
      </w:r>
      <w:proofErr w:type="spellStart"/>
      <w:r w:rsidRPr="00FA00F1">
        <w:rPr>
          <w:rFonts w:ascii="Times New Roman" w:hAnsi="Times New Roman" w:cs="Times New Roman"/>
          <w:sz w:val="24"/>
          <w:szCs w:val="24"/>
          <w:lang w:val="ro-RO"/>
        </w:rPr>
        <w:t>ȋn</w:t>
      </w:r>
      <w:proofErr w:type="spellEnd"/>
      <w:r w:rsidRPr="00FA00F1">
        <w:rPr>
          <w:rFonts w:ascii="Times New Roman" w:hAnsi="Times New Roman" w:cs="Times New Roman"/>
          <w:sz w:val="24"/>
          <w:szCs w:val="24"/>
          <w:lang w:val="ro-RO"/>
        </w:rPr>
        <w:t xml:space="preserve"> urma examinării informațiilor cunoscute despre activitatea </w:t>
      </w:r>
      <w:proofErr w:type="spellStart"/>
      <w:r w:rsidRPr="00FA00F1">
        <w:rPr>
          <w:rFonts w:ascii="Times New Roman" w:hAnsi="Times New Roman" w:cs="Times New Roman"/>
          <w:sz w:val="24"/>
          <w:szCs w:val="24"/>
          <w:lang w:val="ro-RO"/>
        </w:rPr>
        <w:t>auditabilă</w:t>
      </w:r>
      <w:proofErr w:type="spellEnd"/>
      <w:r w:rsidRPr="00FA00F1">
        <w:rPr>
          <w:rFonts w:ascii="Times New Roman" w:hAnsi="Times New Roman" w:cs="Times New Roman"/>
          <w:sz w:val="24"/>
          <w:szCs w:val="24"/>
          <w:lang w:val="ro-RO"/>
        </w:rPr>
        <w:t xml:space="preserve"> și se referă la toate </w:t>
      </w:r>
      <w:proofErr w:type="spellStart"/>
      <w:r w:rsidRPr="00FA00F1">
        <w:rPr>
          <w:rFonts w:ascii="Times New Roman" w:hAnsi="Times New Roman" w:cs="Times New Roman"/>
          <w:sz w:val="24"/>
          <w:szCs w:val="24"/>
          <w:lang w:val="ro-RO"/>
        </w:rPr>
        <w:t>activitătile</w:t>
      </w:r>
      <w:proofErr w:type="spellEnd"/>
      <w:r w:rsidRPr="00FA00F1">
        <w:rPr>
          <w:rFonts w:ascii="Times New Roman" w:hAnsi="Times New Roman" w:cs="Times New Roman"/>
          <w:sz w:val="24"/>
          <w:szCs w:val="24"/>
          <w:lang w:val="ro-RO"/>
        </w:rPr>
        <w:t xml:space="preserve"> ce urmează a fi auditate , natura și extinderea procedurilor puse </w:t>
      </w:r>
      <w:proofErr w:type="spellStart"/>
      <w:r w:rsidRPr="00FA00F1">
        <w:rPr>
          <w:rFonts w:ascii="Times New Roman" w:hAnsi="Times New Roman" w:cs="Times New Roman"/>
          <w:sz w:val="24"/>
          <w:szCs w:val="24"/>
          <w:lang w:val="ro-RO"/>
        </w:rPr>
        <w:t>ȋn</w:t>
      </w:r>
      <w:proofErr w:type="spellEnd"/>
      <w:r w:rsidRPr="00FA00F1">
        <w:rPr>
          <w:rFonts w:ascii="Times New Roman" w:hAnsi="Times New Roman" w:cs="Times New Roman"/>
          <w:sz w:val="24"/>
          <w:szCs w:val="24"/>
          <w:lang w:val="ro-RO"/>
        </w:rPr>
        <w:t xml:space="preserve"> aplicare și perioada supusă auditului. Aceasta trebuie dimensionată corespunzător pentru a asigura atingerea obiectivelor misiunii </w:t>
      </w:r>
      <w:proofErr w:type="spellStart"/>
      <w:r w:rsidRPr="00FA00F1">
        <w:rPr>
          <w:rFonts w:ascii="Times New Roman" w:hAnsi="Times New Roman" w:cs="Times New Roman"/>
          <w:sz w:val="24"/>
          <w:szCs w:val="24"/>
          <w:lang w:val="ro-RO"/>
        </w:rPr>
        <w:t>ȋn</w:t>
      </w:r>
      <w:proofErr w:type="spellEnd"/>
      <w:r w:rsidRPr="00FA00F1">
        <w:rPr>
          <w:rFonts w:ascii="Times New Roman" w:hAnsi="Times New Roman" w:cs="Times New Roman"/>
          <w:sz w:val="24"/>
          <w:szCs w:val="24"/>
          <w:lang w:val="ro-RO"/>
        </w:rPr>
        <w:t xml:space="preserve"> condiții de eficiență.</w:t>
      </w:r>
    </w:p>
    <w:p w14:paraId="41793176" w14:textId="77777777" w:rsidR="00FA00F1" w:rsidRPr="00FA00F1" w:rsidRDefault="00FA00F1" w:rsidP="00FA00F1">
      <w:pPr>
        <w:autoSpaceDE w:val="0"/>
        <w:autoSpaceDN w:val="0"/>
        <w:adjustRightInd w:val="0"/>
        <w:spacing w:after="0"/>
        <w:jc w:val="both"/>
        <w:rPr>
          <w:rFonts w:ascii="Times New Roman" w:hAnsi="Times New Roman" w:cs="Times New Roman"/>
          <w:sz w:val="24"/>
          <w:szCs w:val="24"/>
          <w:lang w:val="ro-RO"/>
        </w:rPr>
      </w:pPr>
    </w:p>
    <w:p w14:paraId="0D45FDF8" w14:textId="672F6382" w:rsidR="00981D8B" w:rsidRDefault="00981D8B" w:rsidP="00A12C0C">
      <w:pPr>
        <w:pStyle w:val="Titlu2"/>
        <w:spacing w:before="0"/>
        <w:rPr>
          <w:rFonts w:ascii="Times New Roman" w:hAnsi="Times New Roman" w:cs="Times New Roman"/>
          <w:b/>
          <w:bCs/>
          <w:sz w:val="24"/>
          <w:szCs w:val="24"/>
          <w:lang w:val="ro-RO"/>
        </w:rPr>
      </w:pPr>
      <w:bookmarkStart w:id="32" w:name="_Toc108599605"/>
      <w:bookmarkStart w:id="33" w:name="_Toc232775526"/>
      <w:r w:rsidRPr="00A12C0C">
        <w:rPr>
          <w:rFonts w:ascii="Times New Roman" w:hAnsi="Times New Roman" w:cs="Times New Roman"/>
          <w:b/>
          <w:bCs/>
          <w:sz w:val="24"/>
          <w:szCs w:val="24"/>
          <w:lang w:val="ro-RO"/>
        </w:rPr>
        <w:t>6.2. Accesul auditorilor interni la informații și documente</w:t>
      </w:r>
      <w:bookmarkEnd w:id="32"/>
      <w:bookmarkEnd w:id="33"/>
    </w:p>
    <w:p w14:paraId="64F9B60C" w14:textId="77777777" w:rsidR="00A12C0C" w:rsidRPr="00A12C0C" w:rsidRDefault="00A12C0C" w:rsidP="00A12C0C">
      <w:pPr>
        <w:spacing w:after="0"/>
        <w:rPr>
          <w:lang w:val="ro-RO"/>
        </w:rPr>
      </w:pPr>
    </w:p>
    <w:p w14:paraId="512CC585" w14:textId="77777777" w:rsidR="00981D8B" w:rsidRDefault="000E62DB" w:rsidP="00A12C0C">
      <w:pPr>
        <w:autoSpaceDE w:val="0"/>
        <w:autoSpaceDN w:val="0"/>
        <w:adjustRightInd w:val="0"/>
        <w:spacing w:after="0"/>
        <w:jc w:val="both"/>
        <w:rPr>
          <w:rFonts w:ascii="Times New Roman" w:eastAsia="Calibri" w:hAnsi="Times New Roman" w:cs="Times New Roman"/>
          <w:sz w:val="24"/>
          <w:szCs w:val="24"/>
          <w:lang w:val="ro-RO"/>
        </w:rPr>
      </w:pPr>
      <w:r w:rsidRPr="00A12C0C">
        <w:rPr>
          <w:rFonts w:ascii="Times New Roman" w:eastAsia="Calibri" w:hAnsi="Times New Roman" w:cs="Times New Roman"/>
          <w:b/>
          <w:bCs/>
          <w:sz w:val="24"/>
          <w:szCs w:val="24"/>
          <w:lang w:val="ro-RO"/>
        </w:rPr>
        <w:t>6.2.1</w:t>
      </w:r>
      <w:r w:rsidR="00981D8B" w:rsidRPr="00A12C0C">
        <w:rPr>
          <w:rFonts w:ascii="Times New Roman" w:eastAsia="Calibri" w:hAnsi="Times New Roman" w:cs="Times New Roman"/>
          <w:b/>
          <w:bCs/>
          <w:sz w:val="24"/>
          <w:szCs w:val="24"/>
          <w:lang w:val="ro-RO"/>
        </w:rPr>
        <w:t>.</w:t>
      </w:r>
      <w:r w:rsidR="00981D8B" w:rsidRPr="00A12C0C">
        <w:rPr>
          <w:rFonts w:ascii="Times New Roman" w:eastAsia="Calibri" w:hAnsi="Times New Roman" w:cs="Times New Roman"/>
          <w:sz w:val="24"/>
          <w:szCs w:val="24"/>
          <w:lang w:val="ro-RO"/>
        </w:rPr>
        <w:t xml:space="preserve"> Auditorii interni au acces la toate datele și informațiile utile și probante, inclusiv la cele existente în format electronic, pe care le consideră relevante pentru scopul și obiectivele misiunii de audit public intern.</w:t>
      </w:r>
    </w:p>
    <w:p w14:paraId="2CFA4EDA" w14:textId="77777777" w:rsidR="00A12C0C" w:rsidRPr="00A12C0C" w:rsidRDefault="00A12C0C" w:rsidP="00A12C0C">
      <w:pPr>
        <w:autoSpaceDE w:val="0"/>
        <w:autoSpaceDN w:val="0"/>
        <w:adjustRightInd w:val="0"/>
        <w:spacing w:after="0"/>
        <w:jc w:val="both"/>
        <w:rPr>
          <w:rFonts w:ascii="Times New Roman" w:eastAsia="Calibri" w:hAnsi="Times New Roman" w:cs="Times New Roman"/>
          <w:sz w:val="24"/>
          <w:szCs w:val="24"/>
          <w:lang w:val="ro-RO"/>
        </w:rPr>
      </w:pPr>
    </w:p>
    <w:p w14:paraId="3DA26286" w14:textId="77777777" w:rsidR="00981D8B" w:rsidRDefault="000E62DB" w:rsidP="00A12C0C">
      <w:pPr>
        <w:autoSpaceDE w:val="0"/>
        <w:autoSpaceDN w:val="0"/>
        <w:adjustRightInd w:val="0"/>
        <w:spacing w:after="0"/>
        <w:jc w:val="both"/>
        <w:rPr>
          <w:rFonts w:ascii="Times New Roman" w:eastAsia="Calibri" w:hAnsi="Times New Roman" w:cs="Times New Roman"/>
          <w:sz w:val="24"/>
          <w:szCs w:val="24"/>
          <w:lang w:val="ro-RO"/>
        </w:rPr>
      </w:pPr>
      <w:r w:rsidRPr="00A12C0C">
        <w:rPr>
          <w:rFonts w:ascii="Times New Roman" w:eastAsia="Calibri" w:hAnsi="Times New Roman" w:cs="Times New Roman"/>
          <w:b/>
          <w:bCs/>
          <w:sz w:val="24"/>
          <w:szCs w:val="24"/>
          <w:lang w:val="ro-RO"/>
        </w:rPr>
        <w:t>6.2.2</w:t>
      </w:r>
      <w:r w:rsidR="00981D8B" w:rsidRPr="00A12C0C">
        <w:rPr>
          <w:rFonts w:ascii="Times New Roman" w:eastAsia="Calibri" w:hAnsi="Times New Roman" w:cs="Times New Roman"/>
          <w:b/>
          <w:bCs/>
          <w:sz w:val="24"/>
          <w:szCs w:val="24"/>
          <w:lang w:val="ro-RO"/>
        </w:rPr>
        <w:t>.</w:t>
      </w:r>
      <w:r w:rsidR="00981D8B" w:rsidRPr="00A12C0C">
        <w:rPr>
          <w:rFonts w:ascii="Times New Roman" w:eastAsia="Calibri" w:hAnsi="Times New Roman" w:cs="Times New Roman"/>
          <w:sz w:val="24"/>
          <w:szCs w:val="24"/>
          <w:lang w:val="ro-RO"/>
        </w:rPr>
        <w:t xml:space="preserve"> Auditorii interni solicită date, informații, precum și copii ale documentelor, certificate pentru conformitate, de la persoanele responsabile din cadrul entității publice locale partenere în legătură cu obiectivele misiunii de audit intern, iar acestea au obligația de a le pune la dispoziție în termenele stabilite.</w:t>
      </w:r>
    </w:p>
    <w:p w14:paraId="071460BE" w14:textId="77777777" w:rsidR="00A12C0C" w:rsidRPr="00A12C0C" w:rsidRDefault="00A12C0C" w:rsidP="00A12C0C">
      <w:pPr>
        <w:autoSpaceDE w:val="0"/>
        <w:autoSpaceDN w:val="0"/>
        <w:adjustRightInd w:val="0"/>
        <w:spacing w:after="0"/>
        <w:jc w:val="both"/>
        <w:rPr>
          <w:rFonts w:ascii="Times New Roman" w:eastAsia="Calibri" w:hAnsi="Times New Roman" w:cs="Times New Roman"/>
          <w:sz w:val="24"/>
          <w:szCs w:val="24"/>
          <w:lang w:val="ro-RO"/>
        </w:rPr>
      </w:pPr>
    </w:p>
    <w:p w14:paraId="19AA750A" w14:textId="77777777" w:rsidR="00981D8B" w:rsidRDefault="000E62DB" w:rsidP="00A12C0C">
      <w:pPr>
        <w:autoSpaceDE w:val="0"/>
        <w:autoSpaceDN w:val="0"/>
        <w:adjustRightInd w:val="0"/>
        <w:spacing w:after="0"/>
        <w:jc w:val="both"/>
        <w:rPr>
          <w:rFonts w:ascii="Times New Roman" w:eastAsia="Calibri" w:hAnsi="Times New Roman" w:cs="Times New Roman"/>
          <w:sz w:val="24"/>
          <w:szCs w:val="24"/>
          <w:lang w:val="ro-RO"/>
        </w:rPr>
      </w:pPr>
      <w:r w:rsidRPr="00A12C0C">
        <w:rPr>
          <w:rFonts w:ascii="Times New Roman" w:eastAsia="Calibri" w:hAnsi="Times New Roman" w:cs="Times New Roman"/>
          <w:b/>
          <w:bCs/>
          <w:sz w:val="24"/>
          <w:szCs w:val="24"/>
          <w:lang w:val="ro-RO"/>
        </w:rPr>
        <w:t>6.2.3</w:t>
      </w:r>
      <w:r w:rsidR="00981D8B" w:rsidRPr="00A12C0C">
        <w:rPr>
          <w:rFonts w:ascii="Times New Roman" w:eastAsia="Calibri" w:hAnsi="Times New Roman" w:cs="Times New Roman"/>
          <w:b/>
          <w:bCs/>
          <w:sz w:val="24"/>
          <w:szCs w:val="24"/>
          <w:lang w:val="ro-RO"/>
        </w:rPr>
        <w:t>.</w:t>
      </w:r>
      <w:r w:rsidR="00981D8B" w:rsidRPr="00A12C0C">
        <w:rPr>
          <w:rFonts w:ascii="Times New Roman" w:eastAsia="Calibri" w:hAnsi="Times New Roman" w:cs="Times New Roman"/>
          <w:sz w:val="24"/>
          <w:szCs w:val="24"/>
          <w:lang w:val="ro-RO"/>
        </w:rPr>
        <w:t xml:space="preserve"> Personalul de conducere și de execuție din structura auditată are obligația să ofere documentele și informațiile solicitate, în termenele stabilite, precum și tot sprijinul necesar desfășurării în bune condiții a auditului public intern.</w:t>
      </w:r>
    </w:p>
    <w:p w14:paraId="50B88DF2" w14:textId="77777777" w:rsidR="00A12C0C" w:rsidRPr="00A12C0C" w:rsidRDefault="00A12C0C" w:rsidP="00A12C0C">
      <w:pPr>
        <w:autoSpaceDE w:val="0"/>
        <w:autoSpaceDN w:val="0"/>
        <w:adjustRightInd w:val="0"/>
        <w:spacing w:after="0"/>
        <w:jc w:val="both"/>
        <w:rPr>
          <w:rFonts w:ascii="Times New Roman" w:eastAsia="Calibri" w:hAnsi="Times New Roman" w:cs="Times New Roman"/>
          <w:sz w:val="24"/>
          <w:szCs w:val="24"/>
          <w:lang w:val="ro-RO"/>
        </w:rPr>
      </w:pPr>
    </w:p>
    <w:p w14:paraId="3B58C99D" w14:textId="05F96934" w:rsidR="00981D8B" w:rsidRPr="00A12C0C" w:rsidRDefault="00981D8B" w:rsidP="00A12C0C">
      <w:pPr>
        <w:pStyle w:val="Titlu2"/>
        <w:rPr>
          <w:rFonts w:ascii="Times New Roman" w:hAnsi="Times New Roman" w:cs="Times New Roman"/>
          <w:b/>
          <w:bCs/>
          <w:sz w:val="24"/>
          <w:szCs w:val="24"/>
          <w:lang w:val="ro-RO"/>
        </w:rPr>
      </w:pPr>
      <w:bookmarkStart w:id="34" w:name="_Toc108599606"/>
      <w:bookmarkStart w:id="35" w:name="_Toc232775527"/>
      <w:r w:rsidRPr="00A12C0C">
        <w:rPr>
          <w:rFonts w:ascii="Times New Roman" w:hAnsi="Times New Roman" w:cs="Times New Roman"/>
          <w:b/>
          <w:bCs/>
          <w:sz w:val="24"/>
          <w:szCs w:val="24"/>
          <w:lang w:val="ro-RO"/>
        </w:rPr>
        <w:t>6.3. Notificarea structurii auditate</w:t>
      </w:r>
      <w:bookmarkEnd w:id="34"/>
      <w:bookmarkEnd w:id="35"/>
      <w:r w:rsidRPr="00A12C0C">
        <w:rPr>
          <w:rFonts w:ascii="Times New Roman" w:hAnsi="Times New Roman" w:cs="Times New Roman"/>
          <w:b/>
          <w:bCs/>
          <w:sz w:val="24"/>
          <w:szCs w:val="24"/>
          <w:lang w:val="ro-RO"/>
        </w:rPr>
        <w:t xml:space="preserve"> </w:t>
      </w:r>
    </w:p>
    <w:p w14:paraId="583B62BA" w14:textId="77777777" w:rsidR="00981D8B" w:rsidRDefault="005C0B45" w:rsidP="00481D10">
      <w:pPr>
        <w:autoSpaceDE w:val="0"/>
        <w:autoSpaceDN w:val="0"/>
        <w:adjustRightInd w:val="0"/>
        <w:spacing w:before="120" w:after="0"/>
        <w:jc w:val="both"/>
        <w:rPr>
          <w:rFonts w:ascii="Times New Roman" w:eastAsia="Calibri" w:hAnsi="Times New Roman" w:cs="Times New Roman"/>
          <w:sz w:val="24"/>
          <w:szCs w:val="24"/>
          <w:lang w:val="ro-RO"/>
        </w:rPr>
      </w:pPr>
      <w:r w:rsidRPr="00377ED9">
        <w:rPr>
          <w:rFonts w:ascii="Times New Roman" w:eastAsia="Calibri" w:hAnsi="Times New Roman" w:cs="Times New Roman"/>
          <w:b/>
          <w:bCs/>
          <w:sz w:val="24"/>
          <w:szCs w:val="24"/>
          <w:lang w:val="ro-RO"/>
        </w:rPr>
        <w:t>6.3.1.</w:t>
      </w:r>
      <w:r w:rsidR="00981D8B" w:rsidRPr="00377ED9">
        <w:rPr>
          <w:rFonts w:ascii="Times New Roman" w:eastAsia="Calibri" w:hAnsi="Times New Roman" w:cs="Times New Roman"/>
          <w:sz w:val="24"/>
          <w:szCs w:val="24"/>
          <w:lang w:val="ro-RO"/>
        </w:rPr>
        <w:t xml:space="preserve"> Structura auditată este informată cu privire la misiunea de audit public intern ce urmează a fi realizată prin transmiterea unei </w:t>
      </w:r>
      <w:r w:rsidR="00981D8B" w:rsidRPr="00377ED9">
        <w:rPr>
          <w:rFonts w:ascii="Times New Roman" w:eastAsia="Calibri" w:hAnsi="Times New Roman" w:cs="Times New Roman"/>
          <w:i/>
          <w:sz w:val="24"/>
          <w:szCs w:val="24"/>
          <w:lang w:val="ro-RO"/>
        </w:rPr>
        <w:t>Notificări privind declanșarea misiunii de audit public intern</w:t>
      </w:r>
      <w:r w:rsidR="00981D8B" w:rsidRPr="00377ED9">
        <w:rPr>
          <w:rFonts w:ascii="Times New Roman" w:eastAsia="Calibri" w:hAnsi="Times New Roman" w:cs="Times New Roman"/>
          <w:sz w:val="24"/>
          <w:szCs w:val="24"/>
          <w:lang w:val="ro-RO"/>
        </w:rPr>
        <w:t xml:space="preserve">. Prin acest document conducerea </w:t>
      </w:r>
      <w:r w:rsidRPr="00377ED9">
        <w:rPr>
          <w:rFonts w:ascii="Times New Roman" w:eastAsia="Calibri" w:hAnsi="Times New Roman" w:cs="Times New Roman"/>
          <w:sz w:val="24"/>
          <w:szCs w:val="24"/>
          <w:lang w:val="ro-RO"/>
        </w:rPr>
        <w:t>structurii auditate</w:t>
      </w:r>
      <w:r w:rsidR="00981D8B" w:rsidRPr="00377ED9">
        <w:rPr>
          <w:rFonts w:ascii="Times New Roman" w:eastAsia="Calibri" w:hAnsi="Times New Roman" w:cs="Times New Roman"/>
          <w:bCs/>
          <w:sz w:val="24"/>
          <w:szCs w:val="24"/>
          <w:lang w:val="ro-RO"/>
        </w:rPr>
        <w:t xml:space="preserve"> e</w:t>
      </w:r>
      <w:r w:rsidR="00981D8B" w:rsidRPr="00377ED9">
        <w:rPr>
          <w:rFonts w:ascii="Times New Roman" w:eastAsia="Calibri" w:hAnsi="Times New Roman" w:cs="Times New Roman"/>
          <w:sz w:val="24"/>
          <w:szCs w:val="24"/>
          <w:lang w:val="ro-RO"/>
        </w:rPr>
        <w:t>ste informată cu privire la scopul, obiectivele și durata misiunii de audit, precum și cu privire la documentele ce trebuie puse la dispoziția auditorilor interni.</w:t>
      </w:r>
    </w:p>
    <w:p w14:paraId="1D1D4008" w14:textId="77777777" w:rsidR="00093C4E" w:rsidRPr="00377ED9" w:rsidRDefault="00093C4E" w:rsidP="00093C4E">
      <w:pPr>
        <w:autoSpaceDE w:val="0"/>
        <w:autoSpaceDN w:val="0"/>
        <w:adjustRightInd w:val="0"/>
        <w:spacing w:after="0"/>
        <w:jc w:val="both"/>
        <w:rPr>
          <w:rFonts w:ascii="Times New Roman" w:eastAsia="Calibri" w:hAnsi="Times New Roman" w:cs="Times New Roman"/>
          <w:sz w:val="24"/>
          <w:szCs w:val="24"/>
          <w:lang w:val="ro-RO"/>
        </w:rPr>
      </w:pPr>
    </w:p>
    <w:p w14:paraId="7947597A" w14:textId="77777777" w:rsidR="005C0B45" w:rsidRDefault="005C0B45" w:rsidP="00093C4E">
      <w:pPr>
        <w:autoSpaceDE w:val="0"/>
        <w:autoSpaceDN w:val="0"/>
        <w:adjustRightInd w:val="0"/>
        <w:spacing w:after="0"/>
        <w:jc w:val="both"/>
        <w:rPr>
          <w:rFonts w:ascii="Times New Roman" w:eastAsia="Calibri" w:hAnsi="Times New Roman" w:cs="Times New Roman"/>
          <w:sz w:val="24"/>
          <w:szCs w:val="24"/>
          <w:lang w:val="ro-RO"/>
        </w:rPr>
      </w:pPr>
      <w:r w:rsidRPr="00377ED9">
        <w:rPr>
          <w:rFonts w:ascii="Times New Roman" w:eastAsia="Calibri" w:hAnsi="Times New Roman" w:cs="Times New Roman"/>
          <w:b/>
          <w:bCs/>
          <w:sz w:val="24"/>
          <w:szCs w:val="24"/>
          <w:lang w:val="ro-RO"/>
        </w:rPr>
        <w:t>6.3.2</w:t>
      </w:r>
      <w:r w:rsidR="00981D8B" w:rsidRPr="00377ED9">
        <w:rPr>
          <w:rFonts w:ascii="Times New Roman" w:eastAsia="Calibri" w:hAnsi="Times New Roman" w:cs="Times New Roman"/>
          <w:b/>
          <w:bCs/>
          <w:sz w:val="24"/>
          <w:szCs w:val="24"/>
          <w:lang w:val="ro-RO"/>
        </w:rPr>
        <w:t>.</w:t>
      </w:r>
      <w:r w:rsidR="00981D8B" w:rsidRPr="00377ED9">
        <w:rPr>
          <w:rFonts w:ascii="Times New Roman" w:eastAsia="Calibri" w:hAnsi="Times New Roman" w:cs="Times New Roman"/>
          <w:sz w:val="24"/>
          <w:szCs w:val="24"/>
          <w:lang w:val="ro-RO"/>
        </w:rPr>
        <w:t xml:space="preserve"> Notificarea structurii auditate se face cu 15 zile calendaristice înainte de declanșarea misiunii de audit</w:t>
      </w:r>
      <w:r w:rsidRPr="00377ED9">
        <w:rPr>
          <w:rFonts w:ascii="Times New Roman" w:eastAsia="Calibri" w:hAnsi="Times New Roman" w:cs="Times New Roman"/>
          <w:sz w:val="24"/>
          <w:szCs w:val="24"/>
          <w:lang w:val="ro-RO"/>
        </w:rPr>
        <w:t xml:space="preserve">. Notificarea este însoțită de </w:t>
      </w:r>
      <w:r w:rsidRPr="00377ED9">
        <w:rPr>
          <w:rFonts w:ascii="Times New Roman" w:eastAsia="Calibri" w:hAnsi="Times New Roman" w:cs="Times New Roman"/>
          <w:i/>
          <w:sz w:val="24"/>
          <w:szCs w:val="24"/>
          <w:lang w:val="ro-RO"/>
        </w:rPr>
        <w:t>C</w:t>
      </w:r>
      <w:r w:rsidR="00981D8B" w:rsidRPr="00377ED9">
        <w:rPr>
          <w:rFonts w:ascii="Times New Roman" w:eastAsia="Calibri" w:hAnsi="Times New Roman" w:cs="Times New Roman"/>
          <w:i/>
          <w:sz w:val="24"/>
          <w:szCs w:val="24"/>
          <w:lang w:val="ro-RO"/>
        </w:rPr>
        <w:t xml:space="preserve">arta </w:t>
      </w:r>
      <w:r w:rsidRPr="00377ED9">
        <w:rPr>
          <w:rFonts w:ascii="Times New Roman" w:eastAsia="Calibri" w:hAnsi="Times New Roman" w:cs="Times New Roman"/>
          <w:i/>
          <w:sz w:val="24"/>
          <w:szCs w:val="24"/>
          <w:lang w:val="ro-RO"/>
        </w:rPr>
        <w:t>A</w:t>
      </w:r>
      <w:r w:rsidR="00981D8B" w:rsidRPr="00377ED9">
        <w:rPr>
          <w:rFonts w:ascii="Times New Roman" w:eastAsia="Calibri" w:hAnsi="Times New Roman" w:cs="Times New Roman"/>
          <w:i/>
          <w:sz w:val="24"/>
          <w:szCs w:val="24"/>
          <w:lang w:val="ro-RO"/>
        </w:rPr>
        <w:t xml:space="preserve">uditului </w:t>
      </w:r>
      <w:r w:rsidRPr="00377ED9">
        <w:rPr>
          <w:rFonts w:ascii="Times New Roman" w:eastAsia="Calibri" w:hAnsi="Times New Roman" w:cs="Times New Roman"/>
          <w:i/>
          <w:sz w:val="24"/>
          <w:szCs w:val="24"/>
          <w:lang w:val="ro-RO"/>
        </w:rPr>
        <w:t>I</w:t>
      </w:r>
      <w:r w:rsidR="00981D8B" w:rsidRPr="00377ED9">
        <w:rPr>
          <w:rFonts w:ascii="Times New Roman" w:eastAsia="Calibri" w:hAnsi="Times New Roman" w:cs="Times New Roman"/>
          <w:i/>
          <w:sz w:val="24"/>
          <w:szCs w:val="24"/>
          <w:lang w:val="ro-RO"/>
        </w:rPr>
        <w:t>ntern.</w:t>
      </w:r>
      <w:r w:rsidR="00981D8B" w:rsidRPr="00377ED9">
        <w:rPr>
          <w:rFonts w:ascii="Times New Roman" w:eastAsia="Calibri" w:hAnsi="Times New Roman" w:cs="Times New Roman"/>
          <w:sz w:val="24"/>
          <w:szCs w:val="24"/>
          <w:lang w:val="ro-RO"/>
        </w:rPr>
        <w:t xml:space="preserve"> </w:t>
      </w:r>
    </w:p>
    <w:p w14:paraId="35C7F527" w14:textId="77777777" w:rsidR="00093C4E" w:rsidRPr="00377ED9" w:rsidRDefault="00093C4E" w:rsidP="00093C4E">
      <w:pPr>
        <w:autoSpaceDE w:val="0"/>
        <w:autoSpaceDN w:val="0"/>
        <w:adjustRightInd w:val="0"/>
        <w:spacing w:after="0"/>
        <w:jc w:val="both"/>
        <w:rPr>
          <w:rFonts w:ascii="Times New Roman" w:eastAsia="Calibri" w:hAnsi="Times New Roman" w:cs="Times New Roman"/>
          <w:sz w:val="24"/>
          <w:szCs w:val="24"/>
          <w:lang w:val="ro-RO"/>
        </w:rPr>
      </w:pPr>
    </w:p>
    <w:p w14:paraId="41408A57" w14:textId="668A294B" w:rsidR="00981D8B" w:rsidRPr="00093C4E" w:rsidRDefault="00981D8B" w:rsidP="00093C4E">
      <w:pPr>
        <w:pStyle w:val="Titlu2"/>
        <w:rPr>
          <w:rFonts w:ascii="Times New Roman" w:hAnsi="Times New Roman" w:cs="Times New Roman"/>
          <w:b/>
          <w:bCs/>
          <w:sz w:val="24"/>
          <w:szCs w:val="24"/>
          <w:lang w:val="ro-RO"/>
        </w:rPr>
      </w:pPr>
      <w:bookmarkStart w:id="36" w:name="_Toc108599607"/>
      <w:bookmarkStart w:id="37" w:name="_Toc232775528"/>
      <w:r w:rsidRPr="00093C4E">
        <w:rPr>
          <w:rFonts w:ascii="Times New Roman" w:hAnsi="Times New Roman" w:cs="Times New Roman"/>
          <w:b/>
          <w:bCs/>
          <w:sz w:val="24"/>
          <w:szCs w:val="24"/>
          <w:lang w:val="ro-RO"/>
        </w:rPr>
        <w:t>6.4. Realizarea intervenției la fața locului</w:t>
      </w:r>
      <w:bookmarkEnd w:id="36"/>
      <w:bookmarkEnd w:id="37"/>
      <w:r w:rsidRPr="00093C4E">
        <w:rPr>
          <w:rFonts w:ascii="Times New Roman" w:hAnsi="Times New Roman" w:cs="Times New Roman"/>
          <w:b/>
          <w:bCs/>
          <w:sz w:val="24"/>
          <w:szCs w:val="24"/>
          <w:lang w:val="ro-RO"/>
        </w:rPr>
        <w:t xml:space="preserve"> </w:t>
      </w:r>
    </w:p>
    <w:p w14:paraId="64081088" w14:textId="1AF9B3CA" w:rsidR="005C0B45" w:rsidRPr="00C4425E" w:rsidRDefault="005C0B45" w:rsidP="00C4425E">
      <w:pPr>
        <w:autoSpaceDE w:val="0"/>
        <w:autoSpaceDN w:val="0"/>
        <w:adjustRightInd w:val="0"/>
        <w:spacing w:after="0"/>
        <w:jc w:val="both"/>
        <w:rPr>
          <w:rFonts w:ascii="Times New Roman" w:eastAsia="Calibri" w:hAnsi="Times New Roman" w:cs="Times New Roman"/>
          <w:sz w:val="24"/>
          <w:szCs w:val="24"/>
          <w:lang w:val="ro-RO"/>
        </w:rPr>
      </w:pPr>
      <w:r w:rsidRPr="00C4425E">
        <w:rPr>
          <w:rFonts w:ascii="Times New Roman" w:eastAsia="Calibri" w:hAnsi="Times New Roman" w:cs="Times New Roman"/>
          <w:b/>
          <w:bCs/>
          <w:sz w:val="24"/>
          <w:szCs w:val="24"/>
          <w:lang w:val="ro-RO"/>
        </w:rPr>
        <w:t>6.4.1.</w:t>
      </w:r>
      <w:r w:rsidRPr="00C4425E">
        <w:rPr>
          <w:rFonts w:ascii="Times New Roman" w:eastAsia="Calibri" w:hAnsi="Times New Roman" w:cs="Times New Roman"/>
          <w:sz w:val="24"/>
          <w:szCs w:val="24"/>
          <w:lang w:val="ro-RO"/>
        </w:rPr>
        <w:t xml:space="preserve"> Misiunea de audit public intern trebuie să fie realizară </w:t>
      </w:r>
      <w:proofErr w:type="spellStart"/>
      <w:r w:rsidRPr="00C4425E">
        <w:rPr>
          <w:rFonts w:ascii="Times New Roman" w:eastAsia="Calibri" w:hAnsi="Times New Roman" w:cs="Times New Roman"/>
          <w:sz w:val="24"/>
          <w:szCs w:val="24"/>
          <w:lang w:val="ro-RO"/>
        </w:rPr>
        <w:t>ȋntr</w:t>
      </w:r>
      <w:proofErr w:type="spellEnd"/>
      <w:r w:rsidRPr="00C4425E">
        <w:rPr>
          <w:rFonts w:ascii="Times New Roman" w:eastAsia="Calibri" w:hAnsi="Times New Roman" w:cs="Times New Roman"/>
          <w:sz w:val="24"/>
          <w:szCs w:val="24"/>
          <w:lang w:val="ro-RO"/>
        </w:rPr>
        <w:t xml:space="preserve">-un climat de </w:t>
      </w:r>
      <w:proofErr w:type="spellStart"/>
      <w:r w:rsidRPr="00C4425E">
        <w:rPr>
          <w:rFonts w:ascii="Times New Roman" w:eastAsia="Calibri" w:hAnsi="Times New Roman" w:cs="Times New Roman"/>
          <w:sz w:val="24"/>
          <w:szCs w:val="24"/>
          <w:lang w:val="ro-RO"/>
        </w:rPr>
        <w:t>ȋncredere</w:t>
      </w:r>
      <w:proofErr w:type="spellEnd"/>
      <w:r w:rsidRPr="00C4425E">
        <w:rPr>
          <w:rFonts w:ascii="Times New Roman" w:eastAsia="Calibri" w:hAnsi="Times New Roman" w:cs="Times New Roman"/>
          <w:sz w:val="24"/>
          <w:szCs w:val="24"/>
          <w:lang w:val="ro-RO"/>
        </w:rPr>
        <w:t xml:space="preserve"> și să vizeze </w:t>
      </w:r>
      <w:proofErr w:type="spellStart"/>
      <w:r w:rsidRPr="00C4425E">
        <w:rPr>
          <w:rFonts w:ascii="Times New Roman" w:eastAsia="Calibri" w:hAnsi="Times New Roman" w:cs="Times New Roman"/>
          <w:sz w:val="24"/>
          <w:szCs w:val="24"/>
          <w:lang w:val="ro-RO"/>
        </w:rPr>
        <w:t>ȋmbunătățirea</w:t>
      </w:r>
      <w:proofErr w:type="spellEnd"/>
      <w:r w:rsidRPr="00C4425E">
        <w:rPr>
          <w:rFonts w:ascii="Times New Roman" w:eastAsia="Calibri" w:hAnsi="Times New Roman" w:cs="Times New Roman"/>
          <w:sz w:val="24"/>
          <w:szCs w:val="24"/>
          <w:lang w:val="ro-RO"/>
        </w:rPr>
        <w:t xml:space="preserve"> activităților  din carul </w:t>
      </w:r>
      <w:r w:rsidR="00377ED9" w:rsidRPr="00C4425E">
        <w:rPr>
          <w:rFonts w:ascii="Times New Roman" w:eastAsia="Calibri" w:hAnsi="Times New Roman" w:cs="Times New Roman"/>
          <w:sz w:val="24"/>
          <w:szCs w:val="24"/>
          <w:lang w:val="ro-RO"/>
        </w:rPr>
        <w:t>Universitatea „Valahia” din Târgoviște</w:t>
      </w:r>
      <w:r w:rsidRPr="00C4425E">
        <w:rPr>
          <w:rFonts w:ascii="Times New Roman" w:eastAsia="Calibri" w:hAnsi="Times New Roman" w:cs="Times New Roman"/>
          <w:sz w:val="24"/>
          <w:szCs w:val="24"/>
          <w:lang w:val="ro-RO"/>
        </w:rPr>
        <w:t>/structurii auditate.</w:t>
      </w:r>
    </w:p>
    <w:p w14:paraId="246F24F3" w14:textId="6C79FA42" w:rsidR="00981D8B" w:rsidRDefault="005C0B45" w:rsidP="00C4425E">
      <w:pPr>
        <w:autoSpaceDE w:val="0"/>
        <w:autoSpaceDN w:val="0"/>
        <w:adjustRightInd w:val="0"/>
        <w:spacing w:after="0"/>
        <w:jc w:val="both"/>
        <w:rPr>
          <w:rFonts w:ascii="Times New Roman" w:eastAsia="Calibri" w:hAnsi="Times New Roman" w:cs="Times New Roman"/>
          <w:sz w:val="24"/>
          <w:szCs w:val="24"/>
          <w:lang w:val="ro-RO"/>
        </w:rPr>
      </w:pPr>
      <w:r w:rsidRPr="00C4425E">
        <w:rPr>
          <w:rFonts w:ascii="Times New Roman" w:eastAsia="Calibri" w:hAnsi="Times New Roman" w:cs="Times New Roman"/>
          <w:b/>
          <w:bCs/>
          <w:sz w:val="24"/>
          <w:szCs w:val="24"/>
          <w:lang w:val="ro-RO"/>
        </w:rPr>
        <w:lastRenderedPageBreak/>
        <w:t>6.4.2.</w:t>
      </w:r>
      <w:r w:rsidRPr="00C4425E">
        <w:rPr>
          <w:rFonts w:ascii="Times New Roman" w:eastAsia="Calibri" w:hAnsi="Times New Roman" w:cs="Times New Roman"/>
          <w:sz w:val="24"/>
          <w:szCs w:val="24"/>
          <w:lang w:val="ro-RO"/>
        </w:rPr>
        <w:t xml:space="preserve"> La ședințele de deschidere, auditorii interni trebuie să stabilească , </w:t>
      </w:r>
      <w:r w:rsidR="00C4425E" w:rsidRPr="00C4425E">
        <w:rPr>
          <w:rFonts w:ascii="Times New Roman" w:eastAsia="Calibri" w:hAnsi="Times New Roman" w:cs="Times New Roman"/>
          <w:sz w:val="24"/>
          <w:szCs w:val="24"/>
          <w:lang w:val="ro-RO"/>
        </w:rPr>
        <w:t>împreună</w:t>
      </w:r>
      <w:r w:rsidRPr="00C4425E">
        <w:rPr>
          <w:rFonts w:ascii="Times New Roman" w:eastAsia="Calibri" w:hAnsi="Times New Roman" w:cs="Times New Roman"/>
          <w:sz w:val="24"/>
          <w:szCs w:val="24"/>
          <w:lang w:val="ro-RO"/>
        </w:rPr>
        <w:t xml:space="preserve"> cu </w:t>
      </w:r>
      <w:r w:rsidR="00C4425E" w:rsidRPr="00C4425E">
        <w:rPr>
          <w:rFonts w:ascii="Times New Roman" w:eastAsia="Calibri" w:hAnsi="Times New Roman" w:cs="Times New Roman"/>
          <w:sz w:val="24"/>
          <w:szCs w:val="24"/>
          <w:lang w:val="ro-RO"/>
        </w:rPr>
        <w:t>responsabilii</w:t>
      </w:r>
      <w:r w:rsidRPr="00C4425E">
        <w:rPr>
          <w:rFonts w:ascii="Times New Roman" w:eastAsia="Calibri" w:hAnsi="Times New Roman" w:cs="Times New Roman"/>
          <w:sz w:val="24"/>
          <w:szCs w:val="24"/>
          <w:lang w:val="ro-RO"/>
        </w:rPr>
        <w:t xml:space="preserve"> structurii auditate, persoanele cu care vor comunica pe parcursul misiunii, fie pentru a efectua teste asupra activității acestora, fie pentru a lua interviuri și a aduna informații</w:t>
      </w:r>
    </w:p>
    <w:p w14:paraId="1369645E" w14:textId="77777777" w:rsidR="00C4425E" w:rsidRPr="00C4425E" w:rsidRDefault="00C4425E" w:rsidP="00C4425E">
      <w:pPr>
        <w:autoSpaceDE w:val="0"/>
        <w:autoSpaceDN w:val="0"/>
        <w:adjustRightInd w:val="0"/>
        <w:spacing w:after="0"/>
        <w:jc w:val="both"/>
        <w:rPr>
          <w:rFonts w:ascii="Times New Roman" w:eastAsia="Calibri" w:hAnsi="Times New Roman" w:cs="Times New Roman"/>
          <w:sz w:val="24"/>
          <w:szCs w:val="24"/>
          <w:lang w:val="ro-RO"/>
        </w:rPr>
      </w:pPr>
    </w:p>
    <w:p w14:paraId="56E93533" w14:textId="77777777" w:rsidR="00981D8B" w:rsidRDefault="003E2500" w:rsidP="00C4425E">
      <w:pPr>
        <w:spacing w:after="0"/>
        <w:jc w:val="both"/>
        <w:rPr>
          <w:rFonts w:ascii="Times New Roman" w:eastAsia="Calibri" w:hAnsi="Times New Roman" w:cs="Times New Roman"/>
          <w:bCs/>
          <w:sz w:val="24"/>
          <w:szCs w:val="24"/>
          <w:lang w:val="ro-RO"/>
        </w:rPr>
      </w:pPr>
      <w:r w:rsidRPr="00C4425E">
        <w:rPr>
          <w:rFonts w:ascii="Times New Roman" w:eastAsia="Calibri" w:hAnsi="Times New Roman" w:cs="Times New Roman"/>
          <w:b/>
          <w:sz w:val="24"/>
          <w:szCs w:val="24"/>
          <w:lang w:val="ro-RO"/>
        </w:rPr>
        <w:t>6.4.3</w:t>
      </w:r>
      <w:r w:rsidR="00981D8B" w:rsidRPr="00C4425E">
        <w:rPr>
          <w:rFonts w:ascii="Times New Roman" w:eastAsia="Calibri" w:hAnsi="Times New Roman" w:cs="Times New Roman"/>
          <w:b/>
          <w:sz w:val="24"/>
          <w:szCs w:val="24"/>
          <w:lang w:val="ro-RO"/>
        </w:rPr>
        <w:t>.</w:t>
      </w:r>
      <w:r w:rsidR="00981D8B" w:rsidRPr="00C4425E">
        <w:rPr>
          <w:rFonts w:ascii="Times New Roman" w:eastAsia="Calibri" w:hAnsi="Times New Roman" w:cs="Times New Roman"/>
          <w:bCs/>
          <w:sz w:val="24"/>
          <w:szCs w:val="24"/>
          <w:lang w:val="ro-RO"/>
        </w:rPr>
        <w:t xml:space="preserve"> Intervenția la fața locului include colectarea, analiza și evaluarea documentelor și informațiilor, efectuarea testărilor planificate, stabilirea constatărilor, formularea recomandărilor și concluziilor în concordanță cu obiectivele misiunii de audit intern. </w:t>
      </w:r>
    </w:p>
    <w:p w14:paraId="15607F46" w14:textId="77777777" w:rsidR="00C4425E" w:rsidRPr="00C4425E" w:rsidRDefault="00C4425E" w:rsidP="00C4425E">
      <w:pPr>
        <w:spacing w:after="0"/>
        <w:jc w:val="both"/>
        <w:rPr>
          <w:rFonts w:ascii="Times New Roman" w:eastAsia="Calibri" w:hAnsi="Times New Roman" w:cs="Times New Roman"/>
          <w:bCs/>
          <w:sz w:val="24"/>
          <w:szCs w:val="24"/>
          <w:lang w:val="ro-RO"/>
        </w:rPr>
      </w:pPr>
    </w:p>
    <w:p w14:paraId="4BAAC4D6" w14:textId="77777777" w:rsidR="00981D8B" w:rsidRDefault="00981D8B" w:rsidP="00C4425E">
      <w:pPr>
        <w:autoSpaceDE w:val="0"/>
        <w:autoSpaceDN w:val="0"/>
        <w:adjustRightInd w:val="0"/>
        <w:spacing w:after="0"/>
        <w:jc w:val="both"/>
        <w:rPr>
          <w:rFonts w:ascii="Times New Roman" w:eastAsia="Calibri" w:hAnsi="Times New Roman" w:cs="Times New Roman"/>
          <w:bCs/>
          <w:sz w:val="24"/>
          <w:szCs w:val="24"/>
          <w:lang w:val="ro-RO"/>
        </w:rPr>
      </w:pPr>
      <w:r w:rsidRPr="00C4425E">
        <w:rPr>
          <w:rFonts w:ascii="Times New Roman" w:eastAsia="Calibri" w:hAnsi="Times New Roman" w:cs="Times New Roman"/>
          <w:b/>
          <w:bCs/>
          <w:sz w:val="24"/>
          <w:szCs w:val="24"/>
          <w:lang w:val="ro-RO"/>
        </w:rPr>
        <w:t>6</w:t>
      </w:r>
      <w:r w:rsidR="003E2500" w:rsidRPr="00C4425E">
        <w:rPr>
          <w:rFonts w:ascii="Times New Roman" w:eastAsia="Calibri" w:hAnsi="Times New Roman" w:cs="Times New Roman"/>
          <w:b/>
          <w:bCs/>
          <w:sz w:val="24"/>
          <w:szCs w:val="24"/>
          <w:lang w:val="ro-RO"/>
        </w:rPr>
        <w:t>.</w:t>
      </w:r>
      <w:r w:rsidRPr="00C4425E">
        <w:rPr>
          <w:rFonts w:ascii="Times New Roman" w:eastAsia="Calibri" w:hAnsi="Times New Roman" w:cs="Times New Roman"/>
          <w:b/>
          <w:bCs/>
          <w:sz w:val="24"/>
          <w:szCs w:val="24"/>
          <w:lang w:val="ro-RO"/>
        </w:rPr>
        <w:t>4</w:t>
      </w:r>
      <w:r w:rsidR="003E2500" w:rsidRPr="00C4425E">
        <w:rPr>
          <w:rFonts w:ascii="Times New Roman" w:eastAsia="Calibri" w:hAnsi="Times New Roman" w:cs="Times New Roman"/>
          <w:b/>
          <w:bCs/>
          <w:sz w:val="24"/>
          <w:szCs w:val="24"/>
          <w:lang w:val="ro-RO"/>
        </w:rPr>
        <w:t>.4</w:t>
      </w:r>
      <w:r w:rsidRPr="00C4425E">
        <w:rPr>
          <w:rFonts w:ascii="Times New Roman" w:eastAsia="Calibri" w:hAnsi="Times New Roman" w:cs="Times New Roman"/>
          <w:b/>
          <w:bCs/>
          <w:sz w:val="24"/>
          <w:szCs w:val="24"/>
          <w:lang w:val="ro-RO"/>
        </w:rPr>
        <w:t>.</w:t>
      </w:r>
      <w:r w:rsidRPr="00C4425E">
        <w:rPr>
          <w:rFonts w:ascii="Times New Roman" w:eastAsia="Calibri" w:hAnsi="Times New Roman" w:cs="Times New Roman"/>
          <w:sz w:val="24"/>
          <w:szCs w:val="24"/>
          <w:lang w:val="ro-RO"/>
        </w:rPr>
        <w:t xml:space="preserve"> Auditorii interni documentează c</w:t>
      </w:r>
      <w:r w:rsidRPr="00C4425E">
        <w:rPr>
          <w:rFonts w:ascii="Times New Roman" w:eastAsia="Calibri" w:hAnsi="Times New Roman" w:cs="Times New Roman"/>
          <w:bCs/>
          <w:sz w:val="24"/>
          <w:szCs w:val="24"/>
          <w:lang w:val="ro-RO"/>
        </w:rPr>
        <w:t xml:space="preserve">onstatările și concluziile cu probe suficiente și pertinente de audit, care susțin constatările și concluziile formulate. Recomandările formulate sunt bazate pe analize cauzale și se monitorizează implementarea acestora. </w:t>
      </w:r>
    </w:p>
    <w:p w14:paraId="2F396F4D" w14:textId="77777777" w:rsidR="00C4425E" w:rsidRPr="00C4425E" w:rsidRDefault="00C4425E" w:rsidP="00C4425E">
      <w:pPr>
        <w:autoSpaceDE w:val="0"/>
        <w:autoSpaceDN w:val="0"/>
        <w:adjustRightInd w:val="0"/>
        <w:spacing w:after="0"/>
        <w:jc w:val="both"/>
        <w:rPr>
          <w:rFonts w:ascii="Times New Roman" w:eastAsia="Calibri" w:hAnsi="Times New Roman" w:cs="Times New Roman"/>
          <w:bCs/>
          <w:sz w:val="24"/>
          <w:szCs w:val="24"/>
          <w:lang w:val="ro-RO"/>
        </w:rPr>
      </w:pPr>
    </w:p>
    <w:p w14:paraId="714E2160" w14:textId="77777777" w:rsidR="00981D8B" w:rsidRDefault="00981D8B" w:rsidP="00C4425E">
      <w:pPr>
        <w:spacing w:after="0"/>
        <w:jc w:val="both"/>
        <w:rPr>
          <w:rFonts w:ascii="Times New Roman" w:eastAsia="Calibri" w:hAnsi="Times New Roman" w:cs="Times New Roman"/>
          <w:bCs/>
          <w:sz w:val="24"/>
          <w:szCs w:val="24"/>
          <w:lang w:val="ro-RO"/>
        </w:rPr>
      </w:pPr>
      <w:r w:rsidRPr="00C4425E">
        <w:rPr>
          <w:rFonts w:ascii="Times New Roman" w:eastAsia="Calibri" w:hAnsi="Times New Roman" w:cs="Times New Roman"/>
          <w:b/>
          <w:sz w:val="24"/>
          <w:szCs w:val="24"/>
          <w:lang w:val="ro-RO"/>
        </w:rPr>
        <w:t>6</w:t>
      </w:r>
      <w:r w:rsidR="003E2500" w:rsidRPr="00C4425E">
        <w:rPr>
          <w:rFonts w:ascii="Times New Roman" w:eastAsia="Calibri" w:hAnsi="Times New Roman" w:cs="Times New Roman"/>
          <w:b/>
          <w:sz w:val="24"/>
          <w:szCs w:val="24"/>
          <w:lang w:val="ro-RO"/>
        </w:rPr>
        <w:t>.4.</w:t>
      </w:r>
      <w:r w:rsidRPr="00C4425E">
        <w:rPr>
          <w:rFonts w:ascii="Times New Roman" w:eastAsia="Calibri" w:hAnsi="Times New Roman" w:cs="Times New Roman"/>
          <w:b/>
          <w:sz w:val="24"/>
          <w:szCs w:val="24"/>
          <w:lang w:val="ro-RO"/>
        </w:rPr>
        <w:t xml:space="preserve">5. </w:t>
      </w:r>
      <w:r w:rsidRPr="00C4425E">
        <w:rPr>
          <w:rFonts w:ascii="Times New Roman" w:eastAsia="Calibri" w:hAnsi="Times New Roman" w:cs="Times New Roman"/>
          <w:bCs/>
          <w:sz w:val="24"/>
          <w:szCs w:val="24"/>
          <w:lang w:val="ro-RO"/>
        </w:rPr>
        <w:t xml:space="preserve">Auditorii interni efectuează și misiuni de audit ad-hoc, care </w:t>
      </w:r>
      <w:r w:rsidRPr="00C4425E">
        <w:rPr>
          <w:rFonts w:ascii="Times New Roman" w:eastAsia="Calibri" w:hAnsi="Times New Roman" w:cs="Times New Roman"/>
          <w:sz w:val="24"/>
          <w:szCs w:val="24"/>
          <w:lang w:val="ro-RO"/>
        </w:rPr>
        <w:t xml:space="preserve">nu sunt cuprinse în planul de audit. Acestea sunt realizate în baza ordinului de serviciu întocmit de șeful structurii de audit public intern și </w:t>
      </w:r>
      <w:r w:rsidRPr="00C4425E">
        <w:rPr>
          <w:rFonts w:ascii="Times New Roman" w:eastAsia="Calibri" w:hAnsi="Times New Roman" w:cs="Times New Roman"/>
          <w:bCs/>
          <w:sz w:val="24"/>
          <w:szCs w:val="24"/>
          <w:lang w:val="ro-RO"/>
        </w:rPr>
        <w:t xml:space="preserve">aprobat de conducătorul entității publice locale partenere care a solicitat misiunea. </w:t>
      </w:r>
    </w:p>
    <w:p w14:paraId="5E29B6B5" w14:textId="77777777" w:rsidR="00C4425E" w:rsidRPr="00C4425E" w:rsidRDefault="00C4425E" w:rsidP="00C4425E">
      <w:pPr>
        <w:spacing w:after="0"/>
        <w:jc w:val="both"/>
        <w:rPr>
          <w:rFonts w:ascii="Times New Roman" w:eastAsia="Calibri" w:hAnsi="Times New Roman" w:cs="Times New Roman"/>
          <w:bCs/>
          <w:sz w:val="24"/>
          <w:szCs w:val="24"/>
          <w:lang w:val="ro-RO"/>
        </w:rPr>
      </w:pPr>
    </w:p>
    <w:p w14:paraId="5D6365B2" w14:textId="77777777" w:rsidR="00981D8B" w:rsidRDefault="00981D8B" w:rsidP="00C4425E">
      <w:pPr>
        <w:spacing w:after="0"/>
        <w:jc w:val="both"/>
        <w:rPr>
          <w:rFonts w:ascii="Times New Roman" w:eastAsia="Calibri" w:hAnsi="Times New Roman" w:cs="Times New Roman"/>
          <w:bCs/>
          <w:sz w:val="24"/>
          <w:szCs w:val="24"/>
          <w:lang w:val="ro-RO"/>
        </w:rPr>
      </w:pPr>
      <w:r w:rsidRPr="00C4425E">
        <w:rPr>
          <w:rFonts w:ascii="Times New Roman" w:eastAsia="Calibri" w:hAnsi="Times New Roman" w:cs="Times New Roman"/>
          <w:b/>
          <w:sz w:val="24"/>
          <w:szCs w:val="24"/>
          <w:lang w:val="ro-RO"/>
        </w:rPr>
        <w:t>6</w:t>
      </w:r>
      <w:r w:rsidR="003E2500" w:rsidRPr="00C4425E">
        <w:rPr>
          <w:rFonts w:ascii="Times New Roman" w:eastAsia="Calibri" w:hAnsi="Times New Roman" w:cs="Times New Roman"/>
          <w:b/>
          <w:sz w:val="24"/>
          <w:szCs w:val="24"/>
          <w:lang w:val="ro-RO"/>
        </w:rPr>
        <w:t>.4.</w:t>
      </w:r>
      <w:r w:rsidRPr="00C4425E">
        <w:rPr>
          <w:rFonts w:ascii="Times New Roman" w:eastAsia="Calibri" w:hAnsi="Times New Roman" w:cs="Times New Roman"/>
          <w:b/>
          <w:sz w:val="24"/>
          <w:szCs w:val="24"/>
          <w:lang w:val="ro-RO"/>
        </w:rPr>
        <w:t>6.</w:t>
      </w:r>
      <w:r w:rsidRPr="00C4425E">
        <w:rPr>
          <w:rFonts w:ascii="Times New Roman" w:eastAsia="Calibri" w:hAnsi="Times New Roman" w:cs="Times New Roman"/>
          <w:bCs/>
          <w:sz w:val="24"/>
          <w:szCs w:val="24"/>
          <w:lang w:val="ro-RO"/>
        </w:rPr>
        <w:t xml:space="preserve"> Misiunile de audit public intern fac obiectul supervizări în vederea garantării îndeplinirii obiectivelor, asigurării calității și dezvoltării profesionale a auditorilor interni. Activitatea de supervizare este în responsabilitatea șefului structurii de audit public intern sau altei persoane desemnate de către acesta, care deține competențe profesionale adecvate.</w:t>
      </w:r>
    </w:p>
    <w:p w14:paraId="6D0D44C2" w14:textId="77777777" w:rsidR="00C4425E" w:rsidRPr="00C4425E" w:rsidRDefault="00C4425E" w:rsidP="00C4425E">
      <w:pPr>
        <w:spacing w:after="0"/>
        <w:jc w:val="both"/>
        <w:rPr>
          <w:rFonts w:ascii="Times New Roman" w:eastAsia="Calibri" w:hAnsi="Times New Roman" w:cs="Times New Roman"/>
          <w:bCs/>
          <w:sz w:val="24"/>
          <w:szCs w:val="24"/>
          <w:lang w:val="ro-RO"/>
        </w:rPr>
      </w:pPr>
    </w:p>
    <w:p w14:paraId="49414763" w14:textId="2EF1D1C2" w:rsidR="00981D8B" w:rsidRPr="007D29BF" w:rsidRDefault="00981D8B" w:rsidP="007D29BF">
      <w:pPr>
        <w:pStyle w:val="Titlu2"/>
        <w:rPr>
          <w:rFonts w:ascii="Times New Roman" w:hAnsi="Times New Roman" w:cs="Times New Roman"/>
          <w:b/>
          <w:bCs/>
          <w:sz w:val="24"/>
          <w:szCs w:val="24"/>
          <w:lang w:val="ro-RO"/>
        </w:rPr>
      </w:pPr>
      <w:bookmarkStart w:id="38" w:name="_Toc108599608"/>
      <w:bookmarkStart w:id="39" w:name="_Toc232775529"/>
      <w:r w:rsidRPr="007D29BF">
        <w:rPr>
          <w:rFonts w:ascii="Times New Roman" w:hAnsi="Times New Roman" w:cs="Times New Roman"/>
          <w:b/>
          <w:bCs/>
          <w:sz w:val="24"/>
          <w:szCs w:val="24"/>
          <w:lang w:val="ro-RO"/>
        </w:rPr>
        <w:t>6.5. Instrumentele și tehnicile de audit</w:t>
      </w:r>
      <w:bookmarkEnd w:id="38"/>
      <w:bookmarkEnd w:id="39"/>
    </w:p>
    <w:p w14:paraId="685C861E" w14:textId="77777777" w:rsidR="00981D8B" w:rsidRPr="007D29BF" w:rsidRDefault="003E2500" w:rsidP="00481D10">
      <w:pPr>
        <w:autoSpaceDE w:val="0"/>
        <w:autoSpaceDN w:val="0"/>
        <w:adjustRightInd w:val="0"/>
        <w:spacing w:before="120" w:after="0"/>
        <w:jc w:val="both"/>
        <w:rPr>
          <w:rFonts w:ascii="Times New Roman" w:eastAsia="Calibri" w:hAnsi="Times New Roman" w:cs="Times New Roman"/>
          <w:bCs/>
          <w:sz w:val="24"/>
          <w:szCs w:val="24"/>
          <w:lang w:val="ro-RO"/>
        </w:rPr>
      </w:pPr>
      <w:r w:rsidRPr="007D29BF">
        <w:rPr>
          <w:rFonts w:ascii="Times New Roman" w:eastAsia="Calibri" w:hAnsi="Times New Roman" w:cs="Times New Roman"/>
          <w:b/>
          <w:bCs/>
          <w:sz w:val="24"/>
          <w:szCs w:val="24"/>
          <w:lang w:val="ro-RO"/>
        </w:rPr>
        <w:t>6.5.1</w:t>
      </w:r>
      <w:r w:rsidR="00981D8B" w:rsidRPr="007D29BF">
        <w:rPr>
          <w:rFonts w:ascii="Times New Roman" w:eastAsia="Calibri" w:hAnsi="Times New Roman" w:cs="Times New Roman"/>
          <w:b/>
          <w:bCs/>
          <w:sz w:val="24"/>
          <w:szCs w:val="24"/>
          <w:lang w:val="ro-RO"/>
        </w:rPr>
        <w:t>.</w:t>
      </w:r>
      <w:r w:rsidR="00981D8B" w:rsidRPr="007D29BF">
        <w:rPr>
          <w:rFonts w:ascii="Times New Roman" w:eastAsia="Calibri" w:hAnsi="Times New Roman" w:cs="Times New Roman"/>
          <w:sz w:val="24"/>
          <w:szCs w:val="24"/>
          <w:lang w:val="ro-RO"/>
        </w:rPr>
        <w:t xml:space="preserve"> Pentru realizarea misiunilor de audit public intern auditorii interni aplică </w:t>
      </w:r>
      <w:r w:rsidR="00981D8B" w:rsidRPr="007D29BF">
        <w:rPr>
          <w:rFonts w:ascii="Times New Roman" w:eastAsia="Calibri" w:hAnsi="Times New Roman" w:cs="Times New Roman"/>
          <w:bCs/>
          <w:sz w:val="24"/>
          <w:szCs w:val="24"/>
          <w:lang w:val="ro-RO"/>
        </w:rPr>
        <w:t>tehnici și instrumente adecvate de audit pentru colectarea de informații necesare, fiabile, pertinente și utile în vederea realizării obiectivelor misiunii de audit intern</w:t>
      </w:r>
      <w:r w:rsidR="00981D8B" w:rsidRPr="007D29BF">
        <w:rPr>
          <w:rFonts w:ascii="Times New Roman" w:eastAsia="Calibri" w:hAnsi="Times New Roman" w:cs="Times New Roman"/>
          <w:sz w:val="24"/>
          <w:szCs w:val="24"/>
          <w:lang w:val="ro-RO"/>
        </w:rPr>
        <w:t>.</w:t>
      </w:r>
      <w:r w:rsidR="00981D8B" w:rsidRPr="007D29BF">
        <w:rPr>
          <w:rFonts w:ascii="Times New Roman" w:eastAsia="Calibri" w:hAnsi="Times New Roman" w:cs="Times New Roman"/>
          <w:bCs/>
          <w:sz w:val="24"/>
          <w:szCs w:val="24"/>
          <w:lang w:val="ro-RO"/>
        </w:rPr>
        <w:t xml:space="preserve"> </w:t>
      </w:r>
    </w:p>
    <w:p w14:paraId="509E7E38" w14:textId="77777777" w:rsidR="007D29BF" w:rsidRPr="007D29BF" w:rsidRDefault="007D29BF" w:rsidP="007D29BF">
      <w:pPr>
        <w:autoSpaceDE w:val="0"/>
        <w:autoSpaceDN w:val="0"/>
        <w:adjustRightInd w:val="0"/>
        <w:spacing w:after="0"/>
        <w:jc w:val="both"/>
        <w:rPr>
          <w:rFonts w:ascii="Times New Roman" w:eastAsia="Calibri" w:hAnsi="Times New Roman" w:cs="Times New Roman"/>
          <w:sz w:val="24"/>
          <w:szCs w:val="24"/>
          <w:lang w:val="ro-RO"/>
        </w:rPr>
      </w:pPr>
    </w:p>
    <w:p w14:paraId="40920EFB" w14:textId="77777777" w:rsidR="00981D8B" w:rsidRPr="007D29BF" w:rsidRDefault="003E2500" w:rsidP="00481D10">
      <w:pPr>
        <w:autoSpaceDE w:val="0"/>
        <w:autoSpaceDN w:val="0"/>
        <w:adjustRightInd w:val="0"/>
        <w:spacing w:before="120" w:after="0"/>
        <w:jc w:val="both"/>
        <w:rPr>
          <w:rFonts w:ascii="Times New Roman" w:eastAsia="Calibri" w:hAnsi="Times New Roman" w:cs="Times New Roman"/>
          <w:bCs/>
          <w:sz w:val="24"/>
          <w:szCs w:val="24"/>
          <w:lang w:val="ro-RO"/>
        </w:rPr>
      </w:pPr>
      <w:r w:rsidRPr="007D29BF">
        <w:rPr>
          <w:rFonts w:ascii="Times New Roman" w:eastAsia="Calibri" w:hAnsi="Times New Roman" w:cs="Times New Roman"/>
          <w:b/>
          <w:bCs/>
          <w:sz w:val="24"/>
          <w:szCs w:val="24"/>
          <w:lang w:val="ro-RO"/>
        </w:rPr>
        <w:t>6.5.2</w:t>
      </w:r>
      <w:r w:rsidR="00981D8B" w:rsidRPr="007D29BF">
        <w:rPr>
          <w:rFonts w:ascii="Times New Roman" w:eastAsia="Calibri" w:hAnsi="Times New Roman" w:cs="Times New Roman"/>
          <w:b/>
          <w:bCs/>
          <w:sz w:val="24"/>
          <w:szCs w:val="24"/>
          <w:lang w:val="ro-RO"/>
        </w:rPr>
        <w:t>.</w:t>
      </w:r>
      <w:r w:rsidR="00981D8B" w:rsidRPr="007D29BF">
        <w:rPr>
          <w:rFonts w:ascii="Times New Roman" w:eastAsia="Calibri" w:hAnsi="Times New Roman" w:cs="Times New Roman"/>
          <w:sz w:val="24"/>
          <w:szCs w:val="24"/>
          <w:lang w:val="ro-RO"/>
        </w:rPr>
        <w:t xml:space="preserve"> Instrumentele și tehnicile de audit utilizate de auditorii interni sunt definite în Normele metodologice specifice privind exercitarea activității de audit public</w:t>
      </w:r>
      <w:r w:rsidRPr="007D29BF">
        <w:rPr>
          <w:rFonts w:ascii="Times New Roman" w:eastAsia="Calibri" w:hAnsi="Times New Roman" w:cs="Times New Roman"/>
          <w:sz w:val="24"/>
          <w:szCs w:val="24"/>
          <w:lang w:val="ro-RO"/>
        </w:rPr>
        <w:t xml:space="preserve"> intern în cadrul M.E.N</w:t>
      </w:r>
      <w:r w:rsidR="00981D8B" w:rsidRPr="007D29BF">
        <w:rPr>
          <w:rFonts w:ascii="Times New Roman" w:eastAsia="Calibri" w:hAnsi="Times New Roman" w:cs="Times New Roman"/>
          <w:bCs/>
          <w:sz w:val="24"/>
          <w:szCs w:val="24"/>
          <w:lang w:val="ro-RO"/>
        </w:rPr>
        <w:t>. Acestea sunt reprezentate de:</w:t>
      </w:r>
    </w:p>
    <w:p w14:paraId="3E55841B" w14:textId="7A17D5DD" w:rsidR="00981D8B" w:rsidRPr="007D29BF" w:rsidRDefault="00981D8B" w:rsidP="003E2500">
      <w:pPr>
        <w:keepNext/>
        <w:numPr>
          <w:ilvl w:val="0"/>
          <w:numId w:val="32"/>
        </w:numPr>
        <w:tabs>
          <w:tab w:val="left" w:pos="284"/>
        </w:tabs>
        <w:spacing w:before="120" w:after="0" w:line="240" w:lineRule="auto"/>
        <w:jc w:val="both"/>
        <w:outlineLvl w:val="3"/>
        <w:rPr>
          <w:rFonts w:ascii="Times New Roman" w:hAnsi="Times New Roman" w:cs="Times New Roman"/>
          <w:bCs/>
          <w:sz w:val="24"/>
          <w:szCs w:val="24"/>
          <w:lang w:val="ro-RO"/>
        </w:rPr>
      </w:pPr>
      <w:bookmarkStart w:id="40" w:name="_Toc34316250"/>
      <w:r w:rsidRPr="007D29BF">
        <w:rPr>
          <w:rFonts w:ascii="Times New Roman" w:hAnsi="Times New Roman" w:cs="Times New Roman"/>
          <w:bCs/>
          <w:iCs/>
          <w:sz w:val="24"/>
          <w:szCs w:val="24"/>
          <w:lang w:val="ro-RO"/>
        </w:rPr>
        <w:t>tehnici utilizate pentru colectarea probelor de audit</w:t>
      </w:r>
      <w:bookmarkEnd w:id="40"/>
      <w:r w:rsidRPr="007D29BF">
        <w:rPr>
          <w:rFonts w:ascii="Times New Roman" w:hAnsi="Times New Roman" w:cs="Times New Roman"/>
          <w:bCs/>
          <w:iCs/>
          <w:sz w:val="24"/>
          <w:szCs w:val="24"/>
          <w:lang w:val="ro-RO"/>
        </w:rPr>
        <w:t xml:space="preserve">: </w:t>
      </w:r>
      <w:r w:rsidRPr="007D29BF">
        <w:rPr>
          <w:rFonts w:ascii="Times New Roman" w:hAnsi="Times New Roman" w:cs="Times New Roman"/>
          <w:bCs/>
          <w:sz w:val="24"/>
          <w:szCs w:val="24"/>
          <w:lang w:val="ro-RO"/>
        </w:rPr>
        <w:t>verificarea, confirmarea, examinarea (calculul, comparația, punerea de acord, garantarea), observarea fizică, intervievarea, chestionarea, analiza, confirmări externe, investigarea, eșantionarea;</w:t>
      </w:r>
    </w:p>
    <w:p w14:paraId="71B9E03D" w14:textId="77777777" w:rsidR="00981D8B" w:rsidRPr="007D29BF" w:rsidRDefault="00981D8B" w:rsidP="003E2500">
      <w:pPr>
        <w:keepNext/>
        <w:numPr>
          <w:ilvl w:val="0"/>
          <w:numId w:val="32"/>
        </w:numPr>
        <w:tabs>
          <w:tab w:val="left" w:pos="284"/>
        </w:tabs>
        <w:spacing w:before="120" w:after="0" w:line="240" w:lineRule="auto"/>
        <w:jc w:val="both"/>
        <w:outlineLvl w:val="3"/>
        <w:rPr>
          <w:rFonts w:ascii="Times New Roman" w:hAnsi="Times New Roman" w:cs="Times New Roman"/>
          <w:bCs/>
          <w:sz w:val="24"/>
          <w:szCs w:val="24"/>
          <w:lang w:val="ro-RO"/>
        </w:rPr>
      </w:pPr>
      <w:r w:rsidRPr="007D29BF">
        <w:rPr>
          <w:rFonts w:ascii="Times New Roman" w:hAnsi="Times New Roman" w:cs="Times New Roman"/>
          <w:bCs/>
          <w:sz w:val="24"/>
          <w:szCs w:val="24"/>
          <w:lang w:val="ro-RO"/>
        </w:rPr>
        <w:t>tehnici utilizate pentru interpretarea probelor de audit: examinarea documentară, observarea, analiza cronologică;</w:t>
      </w:r>
    </w:p>
    <w:p w14:paraId="02DC7B9A" w14:textId="77777777" w:rsidR="00981D8B" w:rsidRPr="007D29BF" w:rsidRDefault="00981D8B" w:rsidP="003E2500">
      <w:pPr>
        <w:keepNext/>
        <w:numPr>
          <w:ilvl w:val="0"/>
          <w:numId w:val="32"/>
        </w:numPr>
        <w:tabs>
          <w:tab w:val="left" w:pos="284"/>
        </w:tabs>
        <w:spacing w:before="120" w:after="0" w:line="240" w:lineRule="auto"/>
        <w:jc w:val="both"/>
        <w:outlineLvl w:val="3"/>
        <w:rPr>
          <w:rFonts w:ascii="Times New Roman" w:hAnsi="Times New Roman" w:cs="Times New Roman"/>
          <w:bCs/>
          <w:sz w:val="24"/>
          <w:szCs w:val="24"/>
          <w:lang w:val="ro-RO"/>
        </w:rPr>
      </w:pPr>
      <w:r w:rsidRPr="007D29BF">
        <w:rPr>
          <w:rFonts w:ascii="Times New Roman" w:hAnsi="Times New Roman" w:cs="Times New Roman"/>
          <w:bCs/>
          <w:sz w:val="24"/>
          <w:szCs w:val="24"/>
          <w:lang w:val="ro-RO"/>
        </w:rPr>
        <w:t>tehnici utilizate pentru analiza probelor de audit: diagnosticul, evaluarea etc.;</w:t>
      </w:r>
    </w:p>
    <w:p w14:paraId="5F7E64BD" w14:textId="77777777" w:rsidR="00981D8B" w:rsidRPr="007D29BF" w:rsidRDefault="00981D8B" w:rsidP="003E2500">
      <w:pPr>
        <w:numPr>
          <w:ilvl w:val="0"/>
          <w:numId w:val="32"/>
        </w:numPr>
        <w:tabs>
          <w:tab w:val="left" w:pos="284"/>
        </w:tabs>
        <w:spacing w:before="120" w:after="0" w:line="240" w:lineRule="auto"/>
        <w:jc w:val="both"/>
        <w:rPr>
          <w:rFonts w:ascii="Times New Roman" w:eastAsia="Calibri" w:hAnsi="Times New Roman" w:cs="Times New Roman"/>
          <w:sz w:val="24"/>
          <w:szCs w:val="24"/>
          <w:lang w:val="ro-RO"/>
        </w:rPr>
      </w:pPr>
      <w:r w:rsidRPr="007D29BF">
        <w:rPr>
          <w:rFonts w:ascii="Times New Roman" w:eastAsia="Calibri" w:hAnsi="Times New Roman" w:cs="Times New Roman"/>
          <w:sz w:val="24"/>
          <w:szCs w:val="24"/>
          <w:lang w:val="ro-RO"/>
        </w:rPr>
        <w:t>instrumente de audit intern: chestionarul de luare la cunoștință, chestionarul de control intern, chestionarul listă de verificare, interviul, tabloul de prezentare a circuitului auditului.</w:t>
      </w:r>
    </w:p>
    <w:p w14:paraId="23928C3D" w14:textId="77777777" w:rsidR="007D29BF" w:rsidRPr="007D29BF" w:rsidRDefault="007D29BF" w:rsidP="007D29BF">
      <w:pPr>
        <w:tabs>
          <w:tab w:val="left" w:pos="284"/>
        </w:tabs>
        <w:spacing w:after="0" w:line="240" w:lineRule="auto"/>
        <w:ind w:left="720"/>
        <w:jc w:val="both"/>
        <w:rPr>
          <w:rFonts w:ascii="Times New Roman" w:eastAsia="Calibri" w:hAnsi="Times New Roman" w:cs="Times New Roman"/>
          <w:sz w:val="24"/>
          <w:szCs w:val="24"/>
          <w:lang w:val="ro-RO"/>
        </w:rPr>
      </w:pPr>
    </w:p>
    <w:p w14:paraId="0EEB7D6F" w14:textId="292FB9E9" w:rsidR="00981D8B" w:rsidRDefault="00981D8B" w:rsidP="00805DFA">
      <w:pPr>
        <w:pStyle w:val="Titlu2"/>
        <w:rPr>
          <w:rFonts w:ascii="Times New Roman" w:hAnsi="Times New Roman" w:cs="Times New Roman"/>
          <w:b/>
          <w:bCs/>
          <w:sz w:val="24"/>
          <w:szCs w:val="24"/>
          <w:lang w:val="ro-RO"/>
        </w:rPr>
      </w:pPr>
      <w:bookmarkStart w:id="41" w:name="_Toc108599609"/>
      <w:bookmarkStart w:id="42" w:name="_Toc232775530"/>
      <w:r w:rsidRPr="00805DFA">
        <w:rPr>
          <w:rFonts w:ascii="Times New Roman" w:hAnsi="Times New Roman" w:cs="Times New Roman"/>
          <w:b/>
          <w:bCs/>
          <w:sz w:val="24"/>
          <w:szCs w:val="24"/>
          <w:lang w:val="ro-RO"/>
        </w:rPr>
        <w:t>6.6. Comunicarea rezultatelor</w:t>
      </w:r>
      <w:bookmarkEnd w:id="41"/>
      <w:bookmarkEnd w:id="42"/>
    </w:p>
    <w:p w14:paraId="74B68CCF" w14:textId="77777777" w:rsidR="00982B5F" w:rsidRPr="00982B5F" w:rsidRDefault="00982B5F" w:rsidP="00982B5F">
      <w:pPr>
        <w:spacing w:after="0"/>
        <w:rPr>
          <w:lang w:val="ro-RO"/>
        </w:rPr>
      </w:pPr>
    </w:p>
    <w:p w14:paraId="7B37BC79" w14:textId="77777777" w:rsidR="00981D8B" w:rsidRPr="00FA34A3" w:rsidRDefault="00937F7C" w:rsidP="00982B5F">
      <w:pPr>
        <w:spacing w:after="0"/>
        <w:jc w:val="both"/>
        <w:rPr>
          <w:rFonts w:ascii="Times New Roman" w:eastAsia="Calibri" w:hAnsi="Times New Roman" w:cs="Times New Roman"/>
          <w:bCs/>
          <w:sz w:val="24"/>
          <w:szCs w:val="24"/>
          <w:lang w:val="ro-RO"/>
        </w:rPr>
      </w:pPr>
      <w:r w:rsidRPr="00FA34A3">
        <w:rPr>
          <w:rFonts w:ascii="Times New Roman" w:eastAsia="Calibri" w:hAnsi="Times New Roman" w:cs="Times New Roman"/>
          <w:b/>
          <w:sz w:val="24"/>
          <w:szCs w:val="24"/>
          <w:lang w:val="ro-RO"/>
        </w:rPr>
        <w:t>6.6.1</w:t>
      </w:r>
      <w:r w:rsidR="00981D8B" w:rsidRPr="00FA34A3">
        <w:rPr>
          <w:rFonts w:ascii="Times New Roman" w:eastAsia="Calibri" w:hAnsi="Times New Roman" w:cs="Times New Roman"/>
          <w:b/>
          <w:sz w:val="24"/>
          <w:szCs w:val="24"/>
          <w:lang w:val="ro-RO"/>
        </w:rPr>
        <w:t xml:space="preserve">. </w:t>
      </w:r>
      <w:r w:rsidR="00981D8B" w:rsidRPr="00FA34A3">
        <w:rPr>
          <w:rFonts w:ascii="Times New Roman" w:eastAsia="Calibri" w:hAnsi="Times New Roman" w:cs="Times New Roman"/>
          <w:bCs/>
          <w:sz w:val="24"/>
          <w:szCs w:val="24"/>
          <w:lang w:val="ro-RO"/>
        </w:rPr>
        <w:t xml:space="preserve">Raportarea rezultatelor misiunii de audit public intern presupune: </w:t>
      </w:r>
    </w:p>
    <w:p w14:paraId="24467428" w14:textId="77777777" w:rsidR="00981D8B" w:rsidRPr="00FA34A3" w:rsidRDefault="00981D8B" w:rsidP="00982B5F">
      <w:pPr>
        <w:numPr>
          <w:ilvl w:val="0"/>
          <w:numId w:val="33"/>
        </w:numPr>
        <w:tabs>
          <w:tab w:val="left" w:pos="284"/>
        </w:tabs>
        <w:spacing w:before="120" w:after="0" w:line="240" w:lineRule="auto"/>
        <w:jc w:val="both"/>
        <w:rPr>
          <w:rFonts w:ascii="Times New Roman" w:eastAsia="Calibri" w:hAnsi="Times New Roman" w:cs="Times New Roman"/>
          <w:bCs/>
          <w:sz w:val="24"/>
          <w:szCs w:val="24"/>
          <w:lang w:val="ro-RO"/>
        </w:rPr>
      </w:pPr>
      <w:r w:rsidRPr="00FA34A3">
        <w:rPr>
          <w:rFonts w:ascii="Times New Roman" w:eastAsia="Calibri" w:hAnsi="Times New Roman" w:cs="Times New Roman"/>
          <w:bCs/>
          <w:sz w:val="24"/>
          <w:szCs w:val="24"/>
          <w:lang w:val="ro-RO"/>
        </w:rPr>
        <w:lastRenderedPageBreak/>
        <w:t xml:space="preserve">raportarea problemelor identificate pe parcursul derulării misiunii de audit intern, pe baza </w:t>
      </w:r>
      <w:r w:rsidRPr="00FA34A3">
        <w:rPr>
          <w:rFonts w:ascii="Times New Roman" w:eastAsia="Calibri" w:hAnsi="Times New Roman" w:cs="Times New Roman"/>
          <w:bCs/>
          <w:i/>
          <w:sz w:val="24"/>
          <w:szCs w:val="24"/>
          <w:lang w:val="ro-RO"/>
        </w:rPr>
        <w:t xml:space="preserve">Fișei de identificare și analiză a problemei, </w:t>
      </w:r>
      <w:r w:rsidRPr="00FA34A3">
        <w:rPr>
          <w:rFonts w:ascii="Times New Roman" w:eastAsia="Calibri" w:hAnsi="Times New Roman" w:cs="Times New Roman"/>
          <w:bCs/>
          <w:sz w:val="24"/>
          <w:szCs w:val="24"/>
          <w:lang w:val="ro-RO"/>
        </w:rPr>
        <w:t>care se comunică pentru luare la cunoștință;</w:t>
      </w:r>
    </w:p>
    <w:p w14:paraId="3DE2E24C" w14:textId="77777777" w:rsidR="00981D8B" w:rsidRPr="00FA34A3" w:rsidRDefault="00981D8B" w:rsidP="00982B5F">
      <w:pPr>
        <w:numPr>
          <w:ilvl w:val="0"/>
          <w:numId w:val="33"/>
        </w:numPr>
        <w:tabs>
          <w:tab w:val="left" w:pos="284"/>
        </w:tabs>
        <w:spacing w:before="120" w:after="0" w:line="240" w:lineRule="auto"/>
        <w:jc w:val="both"/>
        <w:rPr>
          <w:rFonts w:ascii="Times New Roman" w:eastAsia="Calibri" w:hAnsi="Times New Roman" w:cs="Times New Roman"/>
          <w:bCs/>
          <w:sz w:val="24"/>
          <w:szCs w:val="24"/>
          <w:lang w:val="ro-RO"/>
        </w:rPr>
      </w:pPr>
      <w:r w:rsidRPr="00FA34A3">
        <w:rPr>
          <w:rFonts w:ascii="Times New Roman" w:eastAsia="Calibri" w:hAnsi="Times New Roman" w:cs="Times New Roman"/>
          <w:bCs/>
          <w:sz w:val="24"/>
          <w:szCs w:val="24"/>
          <w:lang w:val="ro-RO"/>
        </w:rPr>
        <w:t>raportarea rezultatelor testărilor și verificărilor efectuate și stabilite la finalul intervenției la fața locului, cu ocazia ședinței de închidere. În cadrul ședinței de închidere se prezintă reprezentanților structurii auditate a constatările, concluziile și recomandările formulate;</w:t>
      </w:r>
    </w:p>
    <w:p w14:paraId="44104730" w14:textId="77777777" w:rsidR="00981D8B" w:rsidRPr="00FA34A3" w:rsidRDefault="00981D8B" w:rsidP="00982B5F">
      <w:pPr>
        <w:numPr>
          <w:ilvl w:val="0"/>
          <w:numId w:val="33"/>
        </w:numPr>
        <w:tabs>
          <w:tab w:val="left" w:pos="284"/>
        </w:tabs>
        <w:spacing w:before="120" w:after="0" w:line="240" w:lineRule="auto"/>
        <w:jc w:val="both"/>
        <w:rPr>
          <w:rFonts w:ascii="Times New Roman" w:eastAsia="Calibri" w:hAnsi="Times New Roman" w:cs="Times New Roman"/>
          <w:bCs/>
          <w:sz w:val="24"/>
          <w:szCs w:val="24"/>
          <w:lang w:val="ro-RO"/>
        </w:rPr>
      </w:pPr>
      <w:r w:rsidRPr="00FA34A3">
        <w:rPr>
          <w:rFonts w:ascii="Times New Roman" w:eastAsia="Calibri" w:hAnsi="Times New Roman" w:cs="Times New Roman"/>
          <w:bCs/>
          <w:sz w:val="24"/>
          <w:szCs w:val="24"/>
          <w:lang w:val="ro-RO"/>
        </w:rPr>
        <w:t>raportarea iregularităților sau posibilelor prejudicii identificate pe parcursul misiunii. Iregularitățile constatate se raportează în termen de 3 zile de la constatare, conducătorului entității publice locale partenere care a aprobat misiunea și structurii de control abilitată;</w:t>
      </w:r>
    </w:p>
    <w:p w14:paraId="3F87E483" w14:textId="77777777" w:rsidR="00981D8B" w:rsidRDefault="00981D8B" w:rsidP="00982B5F">
      <w:pPr>
        <w:numPr>
          <w:ilvl w:val="0"/>
          <w:numId w:val="33"/>
        </w:numPr>
        <w:tabs>
          <w:tab w:val="left" w:pos="284"/>
        </w:tabs>
        <w:spacing w:before="120" w:after="0" w:line="240" w:lineRule="auto"/>
        <w:jc w:val="both"/>
        <w:rPr>
          <w:rFonts w:ascii="Times New Roman" w:eastAsia="Calibri" w:hAnsi="Times New Roman" w:cs="Times New Roman"/>
          <w:bCs/>
          <w:sz w:val="24"/>
          <w:szCs w:val="24"/>
          <w:lang w:val="ro-RO"/>
        </w:rPr>
      </w:pPr>
      <w:r w:rsidRPr="00FA34A3">
        <w:rPr>
          <w:rFonts w:ascii="Times New Roman" w:eastAsia="Calibri" w:hAnsi="Times New Roman" w:cs="Times New Roman"/>
          <w:bCs/>
          <w:sz w:val="24"/>
          <w:szCs w:val="24"/>
          <w:lang w:val="ro-RO"/>
        </w:rPr>
        <w:t xml:space="preserve">constatările și concluziile finale se comunică prin transmiterea raportului misiunii de audit intern la finalizarea misiunii de audit.  </w:t>
      </w:r>
    </w:p>
    <w:p w14:paraId="3BB307C1" w14:textId="77777777" w:rsidR="00982B5F" w:rsidRPr="00FA34A3" w:rsidRDefault="00982B5F" w:rsidP="00982B5F">
      <w:pPr>
        <w:tabs>
          <w:tab w:val="left" w:pos="284"/>
        </w:tabs>
        <w:spacing w:before="120" w:after="0" w:line="240" w:lineRule="auto"/>
        <w:ind w:left="643"/>
        <w:jc w:val="both"/>
        <w:rPr>
          <w:rFonts w:ascii="Times New Roman" w:eastAsia="Calibri" w:hAnsi="Times New Roman" w:cs="Times New Roman"/>
          <w:bCs/>
          <w:sz w:val="24"/>
          <w:szCs w:val="24"/>
          <w:lang w:val="ro-RO"/>
        </w:rPr>
      </w:pPr>
    </w:p>
    <w:p w14:paraId="5B565AE4" w14:textId="77777777" w:rsidR="00981D8B" w:rsidRDefault="00937F7C" w:rsidP="00982B5F">
      <w:pPr>
        <w:spacing w:after="0"/>
        <w:jc w:val="both"/>
        <w:rPr>
          <w:rFonts w:ascii="Times New Roman" w:eastAsia="Calibri" w:hAnsi="Times New Roman" w:cs="Times New Roman"/>
          <w:sz w:val="24"/>
          <w:szCs w:val="24"/>
          <w:lang w:val="ro-RO"/>
        </w:rPr>
      </w:pPr>
      <w:r w:rsidRPr="00FA34A3">
        <w:rPr>
          <w:rFonts w:ascii="Times New Roman" w:eastAsia="Calibri" w:hAnsi="Times New Roman" w:cs="Times New Roman"/>
          <w:b/>
          <w:bCs/>
          <w:sz w:val="24"/>
          <w:szCs w:val="24"/>
          <w:lang w:val="ro-RO"/>
        </w:rPr>
        <w:t>6.6.2</w:t>
      </w:r>
      <w:r w:rsidR="00981D8B" w:rsidRPr="00FA34A3">
        <w:rPr>
          <w:rFonts w:ascii="Times New Roman" w:eastAsia="Calibri" w:hAnsi="Times New Roman" w:cs="Times New Roman"/>
          <w:b/>
          <w:bCs/>
          <w:sz w:val="24"/>
          <w:szCs w:val="24"/>
          <w:lang w:val="ro-RO"/>
        </w:rPr>
        <w:t>.</w:t>
      </w:r>
      <w:r w:rsidR="00981D8B" w:rsidRPr="00FA34A3">
        <w:rPr>
          <w:rFonts w:ascii="Times New Roman" w:eastAsia="Calibri" w:hAnsi="Times New Roman" w:cs="Times New Roman"/>
          <w:sz w:val="24"/>
          <w:szCs w:val="24"/>
          <w:lang w:val="ro-RO"/>
        </w:rPr>
        <w:t xml:space="preserve"> </w:t>
      </w:r>
      <w:r w:rsidR="00981D8B" w:rsidRPr="00FA34A3">
        <w:rPr>
          <w:rFonts w:ascii="Times New Roman" w:eastAsia="Calibri" w:hAnsi="Times New Roman" w:cs="Times New Roman"/>
          <w:bCs/>
          <w:sz w:val="24"/>
          <w:szCs w:val="24"/>
          <w:lang w:val="ro-RO"/>
        </w:rPr>
        <w:t>Constatările, concluziile și recomandările formulate de auditorii interni, pe timpul derulării misiunilor de audit intern, sunt aduse exclusiv l</w:t>
      </w:r>
      <w:r w:rsidRPr="00FA34A3">
        <w:rPr>
          <w:rFonts w:ascii="Times New Roman" w:eastAsia="Calibri" w:hAnsi="Times New Roman" w:cs="Times New Roman"/>
          <w:bCs/>
          <w:sz w:val="24"/>
          <w:szCs w:val="24"/>
          <w:lang w:val="ro-RO"/>
        </w:rPr>
        <w:t>a cunoștința reprezentanților entității publice/ structurii</w:t>
      </w:r>
      <w:r w:rsidR="00981D8B" w:rsidRPr="00FA34A3">
        <w:rPr>
          <w:rFonts w:ascii="Times New Roman" w:eastAsia="Calibri" w:hAnsi="Times New Roman" w:cs="Times New Roman"/>
          <w:bCs/>
          <w:sz w:val="24"/>
          <w:szCs w:val="24"/>
          <w:lang w:val="ro-RO"/>
        </w:rPr>
        <w:t xml:space="preserve"> </w:t>
      </w:r>
      <w:r w:rsidRPr="00FA34A3">
        <w:rPr>
          <w:rFonts w:ascii="Times New Roman" w:eastAsia="Calibri" w:hAnsi="Times New Roman" w:cs="Times New Roman"/>
          <w:bCs/>
          <w:sz w:val="24"/>
          <w:szCs w:val="24"/>
          <w:lang w:val="ro-RO"/>
        </w:rPr>
        <w:t xml:space="preserve">auditate </w:t>
      </w:r>
      <w:r w:rsidR="00981D8B" w:rsidRPr="00FA34A3">
        <w:rPr>
          <w:rFonts w:ascii="Times New Roman" w:eastAsia="Calibri" w:hAnsi="Times New Roman" w:cs="Times New Roman"/>
          <w:bCs/>
          <w:sz w:val="24"/>
          <w:szCs w:val="24"/>
          <w:lang w:val="ro-RO"/>
        </w:rPr>
        <w:t xml:space="preserve">la care se desfășoară misiunea de audit intern, </w:t>
      </w:r>
      <w:r w:rsidR="00981D8B" w:rsidRPr="00FA34A3">
        <w:rPr>
          <w:rFonts w:ascii="Times New Roman" w:eastAsia="Calibri" w:hAnsi="Times New Roman" w:cs="Times New Roman"/>
          <w:sz w:val="24"/>
          <w:szCs w:val="24"/>
          <w:lang w:val="ro-RO"/>
        </w:rPr>
        <w:t>pe măsura realizării, cu scopul de a obține validarea acestora.</w:t>
      </w:r>
    </w:p>
    <w:p w14:paraId="6E9F7EDD" w14:textId="77777777" w:rsidR="00FA34A3" w:rsidRPr="00FA34A3" w:rsidRDefault="00FA34A3" w:rsidP="00982B5F">
      <w:pPr>
        <w:spacing w:before="120" w:after="0"/>
        <w:jc w:val="both"/>
        <w:rPr>
          <w:rFonts w:ascii="Times New Roman" w:eastAsia="Calibri" w:hAnsi="Times New Roman" w:cs="Times New Roman"/>
          <w:bCs/>
          <w:sz w:val="24"/>
          <w:szCs w:val="24"/>
          <w:lang w:val="ro-RO"/>
        </w:rPr>
      </w:pPr>
    </w:p>
    <w:p w14:paraId="1AE9CCD9" w14:textId="77777777" w:rsidR="00981D8B" w:rsidRDefault="00937F7C" w:rsidP="00982B5F">
      <w:pPr>
        <w:autoSpaceDE w:val="0"/>
        <w:autoSpaceDN w:val="0"/>
        <w:adjustRightInd w:val="0"/>
        <w:spacing w:after="0"/>
        <w:jc w:val="both"/>
        <w:rPr>
          <w:rFonts w:ascii="Times New Roman" w:eastAsia="Calibri" w:hAnsi="Times New Roman" w:cs="Times New Roman"/>
          <w:sz w:val="24"/>
          <w:szCs w:val="24"/>
          <w:lang w:val="ro-RO"/>
        </w:rPr>
      </w:pPr>
      <w:r w:rsidRPr="00FA34A3">
        <w:rPr>
          <w:rFonts w:ascii="Times New Roman" w:eastAsia="Calibri" w:hAnsi="Times New Roman" w:cs="Times New Roman"/>
          <w:b/>
          <w:bCs/>
          <w:sz w:val="24"/>
          <w:szCs w:val="24"/>
          <w:lang w:val="ro-RO"/>
        </w:rPr>
        <w:t>6.6.3</w:t>
      </w:r>
      <w:r w:rsidR="00981D8B" w:rsidRPr="00FA34A3">
        <w:rPr>
          <w:rFonts w:ascii="Times New Roman" w:eastAsia="Calibri" w:hAnsi="Times New Roman" w:cs="Times New Roman"/>
          <w:b/>
          <w:bCs/>
          <w:sz w:val="24"/>
          <w:szCs w:val="24"/>
          <w:lang w:val="ro-RO"/>
        </w:rPr>
        <w:t>.</w:t>
      </w:r>
      <w:r w:rsidR="00981D8B" w:rsidRPr="00FA34A3">
        <w:rPr>
          <w:rFonts w:ascii="Times New Roman" w:eastAsia="Calibri" w:hAnsi="Times New Roman" w:cs="Times New Roman"/>
          <w:sz w:val="24"/>
          <w:szCs w:val="24"/>
          <w:lang w:val="ro-RO"/>
        </w:rPr>
        <w:t xml:space="preserve"> Intervenția la fața locului se încheie pentru fiecare mis</w:t>
      </w:r>
      <w:r w:rsidRPr="00FA34A3">
        <w:rPr>
          <w:rFonts w:ascii="Times New Roman" w:eastAsia="Calibri" w:hAnsi="Times New Roman" w:cs="Times New Roman"/>
          <w:sz w:val="24"/>
          <w:szCs w:val="24"/>
          <w:lang w:val="ro-RO"/>
        </w:rPr>
        <w:t xml:space="preserve">iune de audit public intern cu </w:t>
      </w:r>
      <w:r w:rsidRPr="00FA34A3">
        <w:rPr>
          <w:rFonts w:ascii="Times New Roman" w:eastAsia="Calibri" w:hAnsi="Times New Roman" w:cs="Times New Roman"/>
          <w:i/>
          <w:sz w:val="24"/>
          <w:szCs w:val="24"/>
          <w:lang w:val="ro-RO"/>
        </w:rPr>
        <w:t>Ș</w:t>
      </w:r>
      <w:r w:rsidR="00981D8B" w:rsidRPr="00FA34A3">
        <w:rPr>
          <w:rFonts w:ascii="Times New Roman" w:eastAsia="Calibri" w:hAnsi="Times New Roman" w:cs="Times New Roman"/>
          <w:i/>
          <w:sz w:val="24"/>
          <w:szCs w:val="24"/>
          <w:lang w:val="ro-RO"/>
        </w:rPr>
        <w:t>edința de închidere</w:t>
      </w:r>
      <w:r w:rsidR="00981D8B" w:rsidRPr="00FA34A3">
        <w:rPr>
          <w:rFonts w:ascii="Times New Roman" w:eastAsia="Calibri" w:hAnsi="Times New Roman" w:cs="Times New Roman"/>
          <w:sz w:val="24"/>
          <w:szCs w:val="24"/>
          <w:lang w:val="ro-RO"/>
        </w:rPr>
        <w:t>, în cadrul căreia responsabilii entității publice</w:t>
      </w:r>
      <w:r w:rsidRPr="00FA34A3">
        <w:rPr>
          <w:rFonts w:ascii="Times New Roman" w:eastAsia="Calibri" w:hAnsi="Times New Roman" w:cs="Times New Roman"/>
          <w:sz w:val="24"/>
          <w:szCs w:val="24"/>
          <w:lang w:val="ro-RO"/>
        </w:rPr>
        <w:t>/ structurii</w:t>
      </w:r>
      <w:r w:rsidR="00981D8B" w:rsidRPr="00FA34A3">
        <w:rPr>
          <w:rFonts w:ascii="Times New Roman" w:eastAsia="Calibri" w:hAnsi="Times New Roman" w:cs="Times New Roman"/>
          <w:sz w:val="24"/>
          <w:szCs w:val="24"/>
          <w:lang w:val="ro-RO"/>
        </w:rPr>
        <w:t xml:space="preserve"> auditate sunt informați cu privire la constatările efectuate și recomandările formulate.</w:t>
      </w:r>
    </w:p>
    <w:p w14:paraId="4A1228AB" w14:textId="77777777" w:rsidR="00FA34A3" w:rsidRPr="00FA34A3" w:rsidRDefault="00FA34A3" w:rsidP="00982B5F">
      <w:pPr>
        <w:autoSpaceDE w:val="0"/>
        <w:autoSpaceDN w:val="0"/>
        <w:adjustRightInd w:val="0"/>
        <w:spacing w:before="120" w:after="0"/>
        <w:jc w:val="both"/>
        <w:rPr>
          <w:rFonts w:ascii="Times New Roman" w:eastAsia="Calibri" w:hAnsi="Times New Roman" w:cs="Times New Roman"/>
          <w:sz w:val="24"/>
          <w:szCs w:val="24"/>
          <w:lang w:val="ro-RO"/>
        </w:rPr>
      </w:pPr>
    </w:p>
    <w:p w14:paraId="16646984" w14:textId="77777777" w:rsidR="00981D8B" w:rsidRDefault="00937F7C" w:rsidP="00982B5F">
      <w:pPr>
        <w:autoSpaceDE w:val="0"/>
        <w:autoSpaceDN w:val="0"/>
        <w:adjustRightInd w:val="0"/>
        <w:spacing w:after="0"/>
        <w:jc w:val="both"/>
        <w:rPr>
          <w:rFonts w:ascii="Times New Roman" w:eastAsia="Calibri" w:hAnsi="Times New Roman" w:cs="Times New Roman"/>
          <w:sz w:val="24"/>
          <w:szCs w:val="24"/>
          <w:lang w:val="ro-RO"/>
        </w:rPr>
      </w:pPr>
      <w:r w:rsidRPr="00FA34A3">
        <w:rPr>
          <w:rFonts w:ascii="Times New Roman" w:eastAsia="Calibri" w:hAnsi="Times New Roman" w:cs="Times New Roman"/>
          <w:b/>
          <w:bCs/>
          <w:sz w:val="24"/>
          <w:szCs w:val="24"/>
          <w:lang w:val="ro-RO"/>
        </w:rPr>
        <w:t>6.6.4</w:t>
      </w:r>
      <w:r w:rsidR="00981D8B" w:rsidRPr="00FA34A3">
        <w:rPr>
          <w:rFonts w:ascii="Times New Roman" w:eastAsia="Calibri" w:hAnsi="Times New Roman" w:cs="Times New Roman"/>
          <w:b/>
          <w:bCs/>
          <w:sz w:val="24"/>
          <w:szCs w:val="24"/>
          <w:lang w:val="ro-RO"/>
        </w:rPr>
        <w:t>.</w:t>
      </w:r>
      <w:r w:rsidR="00981D8B" w:rsidRPr="00FA34A3">
        <w:rPr>
          <w:rFonts w:ascii="Times New Roman" w:eastAsia="Calibri" w:hAnsi="Times New Roman" w:cs="Times New Roman"/>
          <w:sz w:val="24"/>
          <w:szCs w:val="24"/>
          <w:lang w:val="ro-RO"/>
        </w:rPr>
        <w:t xml:space="preserve"> Auditorii interni comunică rezultatele misiunii de </w:t>
      </w:r>
      <w:r w:rsidRPr="00FA34A3">
        <w:rPr>
          <w:rFonts w:ascii="Times New Roman" w:eastAsia="Calibri" w:hAnsi="Times New Roman" w:cs="Times New Roman"/>
          <w:sz w:val="24"/>
          <w:szCs w:val="24"/>
          <w:lang w:val="ro-RO"/>
        </w:rPr>
        <w:t xml:space="preserve">audit intern prin transmiterea </w:t>
      </w:r>
      <w:r w:rsidRPr="00FA34A3">
        <w:rPr>
          <w:rFonts w:ascii="Times New Roman" w:eastAsia="Calibri" w:hAnsi="Times New Roman" w:cs="Times New Roman"/>
          <w:i/>
          <w:sz w:val="24"/>
          <w:szCs w:val="24"/>
          <w:lang w:val="ro-RO"/>
        </w:rPr>
        <w:t>P</w:t>
      </w:r>
      <w:r w:rsidR="00981D8B" w:rsidRPr="00FA34A3">
        <w:rPr>
          <w:rFonts w:ascii="Times New Roman" w:eastAsia="Calibri" w:hAnsi="Times New Roman" w:cs="Times New Roman"/>
          <w:i/>
          <w:sz w:val="24"/>
          <w:szCs w:val="24"/>
          <w:lang w:val="ro-RO"/>
        </w:rPr>
        <w:t>roiectului raportului de audit public intern</w:t>
      </w:r>
      <w:r w:rsidR="00981D8B" w:rsidRPr="00FA34A3">
        <w:rPr>
          <w:rFonts w:ascii="Times New Roman" w:eastAsia="Calibri" w:hAnsi="Times New Roman" w:cs="Times New Roman"/>
          <w:sz w:val="24"/>
          <w:szCs w:val="24"/>
          <w:lang w:val="ro-RO"/>
        </w:rPr>
        <w:t xml:space="preserve"> la structura auditată, care îl analizează și transmite punctul de vedere în termen de 15 zile de la primirea raportului. În situația în care nu se transmite punct de vedere Proiectul raportului de audit public intern devine </w:t>
      </w:r>
      <w:r w:rsidR="00981D8B" w:rsidRPr="00FA34A3">
        <w:rPr>
          <w:rFonts w:ascii="Times New Roman" w:eastAsia="Calibri" w:hAnsi="Times New Roman" w:cs="Times New Roman"/>
          <w:i/>
          <w:sz w:val="24"/>
          <w:szCs w:val="24"/>
          <w:lang w:val="ro-RO"/>
        </w:rPr>
        <w:t>Raport de audit public intern</w:t>
      </w:r>
      <w:r w:rsidR="00981D8B" w:rsidRPr="00FA34A3">
        <w:rPr>
          <w:rFonts w:ascii="Times New Roman" w:eastAsia="Calibri" w:hAnsi="Times New Roman" w:cs="Times New Roman"/>
          <w:sz w:val="24"/>
          <w:szCs w:val="24"/>
          <w:lang w:val="ro-RO"/>
        </w:rPr>
        <w:t>.</w:t>
      </w:r>
    </w:p>
    <w:p w14:paraId="18EA8983" w14:textId="77777777" w:rsidR="00FA34A3" w:rsidRPr="00FA34A3" w:rsidRDefault="00FA34A3" w:rsidP="00982B5F">
      <w:pPr>
        <w:autoSpaceDE w:val="0"/>
        <w:autoSpaceDN w:val="0"/>
        <w:adjustRightInd w:val="0"/>
        <w:spacing w:before="120" w:after="0"/>
        <w:jc w:val="both"/>
        <w:rPr>
          <w:rFonts w:ascii="Times New Roman" w:eastAsia="Calibri" w:hAnsi="Times New Roman" w:cs="Times New Roman"/>
          <w:sz w:val="24"/>
          <w:szCs w:val="24"/>
          <w:lang w:val="ro-RO"/>
        </w:rPr>
      </w:pPr>
    </w:p>
    <w:p w14:paraId="2530A7C6" w14:textId="77777777" w:rsidR="00981D8B" w:rsidRDefault="00937F7C" w:rsidP="00982B5F">
      <w:pPr>
        <w:autoSpaceDE w:val="0"/>
        <w:autoSpaceDN w:val="0"/>
        <w:adjustRightInd w:val="0"/>
        <w:spacing w:after="0"/>
        <w:jc w:val="both"/>
        <w:rPr>
          <w:rFonts w:ascii="Times New Roman" w:hAnsi="Times New Roman" w:cs="Times New Roman"/>
          <w:sz w:val="24"/>
          <w:szCs w:val="24"/>
          <w:lang w:val="ro-RO"/>
        </w:rPr>
      </w:pPr>
      <w:r w:rsidRPr="00FA34A3">
        <w:rPr>
          <w:rFonts w:ascii="Times New Roman" w:eastAsia="Calibri" w:hAnsi="Times New Roman" w:cs="Times New Roman"/>
          <w:b/>
          <w:bCs/>
          <w:sz w:val="24"/>
          <w:szCs w:val="24"/>
          <w:lang w:val="ro-RO"/>
        </w:rPr>
        <w:t>6.6.5</w:t>
      </w:r>
      <w:r w:rsidR="00981D8B" w:rsidRPr="00FA34A3">
        <w:rPr>
          <w:rFonts w:ascii="Times New Roman" w:eastAsia="Calibri" w:hAnsi="Times New Roman" w:cs="Times New Roman"/>
          <w:b/>
          <w:bCs/>
          <w:sz w:val="24"/>
          <w:szCs w:val="24"/>
          <w:lang w:val="ro-RO"/>
        </w:rPr>
        <w:t>.</w:t>
      </w:r>
      <w:r w:rsidR="00981D8B" w:rsidRPr="00FA34A3">
        <w:rPr>
          <w:rFonts w:ascii="Times New Roman" w:eastAsia="Calibri" w:hAnsi="Times New Roman" w:cs="Times New Roman"/>
          <w:sz w:val="24"/>
          <w:szCs w:val="24"/>
          <w:lang w:val="ro-RO"/>
        </w:rPr>
        <w:t xml:space="preserve"> </w:t>
      </w:r>
      <w:r w:rsidR="00981D8B" w:rsidRPr="00FA34A3">
        <w:rPr>
          <w:rFonts w:ascii="Times New Roman" w:hAnsi="Times New Roman" w:cs="Times New Roman"/>
          <w:sz w:val="24"/>
          <w:szCs w:val="24"/>
          <w:lang w:val="ro-RO"/>
        </w:rPr>
        <w:t>În termen de 10 zile de la primirea punctelor de vedere, compartimentul de audit public intern organi</w:t>
      </w:r>
      <w:r w:rsidRPr="00FA34A3">
        <w:rPr>
          <w:rFonts w:ascii="Times New Roman" w:hAnsi="Times New Roman" w:cs="Times New Roman"/>
          <w:sz w:val="24"/>
          <w:szCs w:val="24"/>
          <w:lang w:val="ro-RO"/>
        </w:rPr>
        <w:t xml:space="preserve">zează </w:t>
      </w:r>
      <w:r w:rsidRPr="00FA34A3">
        <w:rPr>
          <w:rFonts w:ascii="Times New Roman" w:hAnsi="Times New Roman" w:cs="Times New Roman"/>
          <w:i/>
          <w:sz w:val="24"/>
          <w:szCs w:val="24"/>
          <w:lang w:val="ro-RO"/>
        </w:rPr>
        <w:t>R</w:t>
      </w:r>
      <w:r w:rsidR="00981D8B" w:rsidRPr="00FA34A3">
        <w:rPr>
          <w:rFonts w:ascii="Times New Roman" w:hAnsi="Times New Roman" w:cs="Times New Roman"/>
          <w:i/>
          <w:sz w:val="24"/>
          <w:szCs w:val="24"/>
          <w:lang w:val="ro-RO"/>
        </w:rPr>
        <w:t xml:space="preserve">euniunea de conciliere </w:t>
      </w:r>
      <w:r w:rsidR="00981D8B" w:rsidRPr="00FA34A3">
        <w:rPr>
          <w:rFonts w:ascii="Times New Roman" w:hAnsi="Times New Roman" w:cs="Times New Roman"/>
          <w:sz w:val="24"/>
          <w:szCs w:val="24"/>
          <w:lang w:val="ro-RO"/>
        </w:rPr>
        <w:t>cu structura auditată în cadrul căreia se analizează constatările și recomandările pentru care s-au formulat puncte de vedere.</w:t>
      </w:r>
    </w:p>
    <w:p w14:paraId="327A1B8B" w14:textId="77777777" w:rsidR="00FA34A3" w:rsidRPr="00FA34A3" w:rsidRDefault="00FA34A3" w:rsidP="00982B5F">
      <w:pPr>
        <w:autoSpaceDE w:val="0"/>
        <w:autoSpaceDN w:val="0"/>
        <w:adjustRightInd w:val="0"/>
        <w:spacing w:before="120" w:after="0"/>
        <w:jc w:val="both"/>
        <w:rPr>
          <w:rFonts w:ascii="Times New Roman" w:hAnsi="Times New Roman" w:cs="Times New Roman"/>
          <w:sz w:val="24"/>
          <w:szCs w:val="24"/>
          <w:lang w:val="ro-RO"/>
        </w:rPr>
      </w:pPr>
    </w:p>
    <w:p w14:paraId="56A120F5" w14:textId="6B287D56" w:rsidR="00937F7C" w:rsidRDefault="00937F7C" w:rsidP="00982B5F">
      <w:pPr>
        <w:autoSpaceDE w:val="0"/>
        <w:autoSpaceDN w:val="0"/>
        <w:adjustRightInd w:val="0"/>
        <w:spacing w:after="0"/>
        <w:jc w:val="both"/>
        <w:rPr>
          <w:rFonts w:ascii="Times New Roman" w:hAnsi="Times New Roman" w:cs="Times New Roman"/>
          <w:sz w:val="24"/>
          <w:szCs w:val="24"/>
          <w:lang w:val="ro-RO"/>
        </w:rPr>
      </w:pPr>
      <w:r w:rsidRPr="00FA34A3">
        <w:rPr>
          <w:rFonts w:ascii="Times New Roman" w:hAnsi="Times New Roman" w:cs="Times New Roman"/>
          <w:b/>
          <w:bCs/>
          <w:sz w:val="24"/>
          <w:szCs w:val="24"/>
          <w:lang w:val="ro-RO"/>
        </w:rPr>
        <w:t xml:space="preserve">6.6.6. </w:t>
      </w:r>
      <w:r w:rsidRPr="00FA34A3">
        <w:rPr>
          <w:rFonts w:ascii="Times New Roman" w:hAnsi="Times New Roman" w:cs="Times New Roman"/>
          <w:sz w:val="24"/>
          <w:szCs w:val="24"/>
          <w:lang w:val="ro-RO"/>
        </w:rPr>
        <w:t xml:space="preserve">Compartimentul Audit trebuie să informeze conducerea </w:t>
      </w:r>
      <w:r w:rsidR="00FA34A3">
        <w:rPr>
          <w:rFonts w:ascii="Times New Roman" w:hAnsi="Times New Roman" w:cs="Times New Roman"/>
          <w:sz w:val="24"/>
          <w:szCs w:val="24"/>
          <w:lang w:val="ro-RO"/>
        </w:rPr>
        <w:t>Universității „Valahia” din Târgoviște</w:t>
      </w:r>
      <w:r w:rsidRPr="00FA34A3">
        <w:rPr>
          <w:rFonts w:ascii="Times New Roman" w:hAnsi="Times New Roman" w:cs="Times New Roman"/>
          <w:sz w:val="24"/>
          <w:szCs w:val="24"/>
          <w:lang w:val="ro-RO"/>
        </w:rPr>
        <w:t xml:space="preserve"> care a aprobat misiunea de audit </w:t>
      </w:r>
      <w:r w:rsidR="00FA13DF" w:rsidRPr="00FA34A3">
        <w:rPr>
          <w:rFonts w:ascii="Times New Roman" w:hAnsi="Times New Roman" w:cs="Times New Roman"/>
          <w:sz w:val="24"/>
          <w:szCs w:val="24"/>
          <w:lang w:val="ro-RO"/>
        </w:rPr>
        <w:t xml:space="preserve">, despre recomandările care nu au fost acceptate </w:t>
      </w:r>
      <w:r w:rsidR="00FA34A3" w:rsidRPr="00FA34A3">
        <w:rPr>
          <w:rFonts w:ascii="Times New Roman" w:hAnsi="Times New Roman" w:cs="Times New Roman"/>
          <w:sz w:val="24"/>
          <w:szCs w:val="24"/>
          <w:lang w:val="ro-RO"/>
        </w:rPr>
        <w:t>în</w:t>
      </w:r>
      <w:r w:rsidR="00FA13DF" w:rsidRPr="00FA34A3">
        <w:rPr>
          <w:rFonts w:ascii="Times New Roman" w:hAnsi="Times New Roman" w:cs="Times New Roman"/>
          <w:sz w:val="24"/>
          <w:szCs w:val="24"/>
          <w:lang w:val="ro-RO"/>
        </w:rPr>
        <w:t xml:space="preserve"> cadrul reuniunii de reconciliere de către responsabilii structurii auditate </w:t>
      </w:r>
      <w:r w:rsidR="00FA34A3" w:rsidRPr="00FA34A3">
        <w:rPr>
          <w:rFonts w:ascii="Times New Roman" w:hAnsi="Times New Roman" w:cs="Times New Roman"/>
          <w:sz w:val="24"/>
          <w:szCs w:val="24"/>
          <w:lang w:val="ro-RO"/>
        </w:rPr>
        <w:t>însoțite</w:t>
      </w:r>
      <w:r w:rsidR="00FA13DF" w:rsidRPr="00FA34A3">
        <w:rPr>
          <w:rFonts w:ascii="Times New Roman" w:hAnsi="Times New Roman" w:cs="Times New Roman"/>
          <w:sz w:val="24"/>
          <w:szCs w:val="24"/>
          <w:lang w:val="ro-RO"/>
        </w:rPr>
        <w:t xml:space="preserve"> de documentația de susținere.</w:t>
      </w:r>
    </w:p>
    <w:p w14:paraId="69C99C06" w14:textId="77777777" w:rsidR="00982B5F" w:rsidRPr="00FA34A3" w:rsidRDefault="00982B5F" w:rsidP="00982B5F">
      <w:pPr>
        <w:autoSpaceDE w:val="0"/>
        <w:autoSpaceDN w:val="0"/>
        <w:adjustRightInd w:val="0"/>
        <w:spacing w:before="120" w:after="0"/>
        <w:jc w:val="both"/>
        <w:rPr>
          <w:rFonts w:ascii="Times New Roman" w:hAnsi="Times New Roman" w:cs="Times New Roman"/>
          <w:sz w:val="24"/>
          <w:szCs w:val="24"/>
          <w:lang w:val="ro-RO"/>
        </w:rPr>
      </w:pPr>
    </w:p>
    <w:p w14:paraId="7E7A4286" w14:textId="585F60E2" w:rsidR="00981D8B" w:rsidRDefault="00156584" w:rsidP="00982B5F">
      <w:pPr>
        <w:autoSpaceDE w:val="0"/>
        <w:autoSpaceDN w:val="0"/>
        <w:adjustRightInd w:val="0"/>
        <w:spacing w:after="0"/>
        <w:jc w:val="both"/>
        <w:rPr>
          <w:rFonts w:ascii="Times New Roman" w:eastAsia="Calibri" w:hAnsi="Times New Roman" w:cs="Times New Roman"/>
          <w:sz w:val="24"/>
          <w:szCs w:val="24"/>
          <w:lang w:val="ro-RO"/>
        </w:rPr>
      </w:pPr>
      <w:r w:rsidRPr="00FA34A3">
        <w:rPr>
          <w:rFonts w:ascii="Times New Roman" w:eastAsia="Calibri" w:hAnsi="Times New Roman" w:cs="Times New Roman"/>
          <w:b/>
          <w:bCs/>
          <w:sz w:val="24"/>
          <w:szCs w:val="24"/>
          <w:lang w:val="ro-RO"/>
        </w:rPr>
        <w:t>6.6.7.</w:t>
      </w:r>
      <w:r w:rsidR="00981D8B" w:rsidRPr="00FA34A3">
        <w:rPr>
          <w:rFonts w:ascii="Times New Roman" w:eastAsia="Calibri" w:hAnsi="Times New Roman" w:cs="Times New Roman"/>
          <w:sz w:val="24"/>
          <w:szCs w:val="24"/>
          <w:lang w:val="ro-RO"/>
        </w:rPr>
        <w:t xml:space="preserve"> </w:t>
      </w:r>
      <w:r w:rsidR="00FA13DF" w:rsidRPr="00FA34A3">
        <w:rPr>
          <w:rFonts w:ascii="Times New Roman" w:eastAsia="Calibri" w:hAnsi="Times New Roman" w:cs="Times New Roman"/>
          <w:sz w:val="24"/>
          <w:szCs w:val="24"/>
          <w:lang w:val="ro-RO"/>
        </w:rPr>
        <w:t xml:space="preserve">Șeful/coordonatorul Compartimentului Audit, auditorul intern din cadrul, auditorul intern din cadrul Compartimentului Audit transmite Raportul de audit public intern, finalizat, </w:t>
      </w:r>
      <w:r w:rsidR="006D2365" w:rsidRPr="00FA34A3">
        <w:rPr>
          <w:rFonts w:ascii="Times New Roman" w:eastAsia="Calibri" w:hAnsi="Times New Roman" w:cs="Times New Roman"/>
          <w:sz w:val="24"/>
          <w:szCs w:val="24"/>
          <w:lang w:val="ro-RO"/>
        </w:rPr>
        <w:t>împreună</w:t>
      </w:r>
      <w:r w:rsidR="00FA13DF" w:rsidRPr="00FA34A3">
        <w:rPr>
          <w:rFonts w:ascii="Times New Roman" w:eastAsia="Calibri" w:hAnsi="Times New Roman" w:cs="Times New Roman"/>
          <w:sz w:val="24"/>
          <w:szCs w:val="24"/>
          <w:lang w:val="ro-RO"/>
        </w:rPr>
        <w:t xml:space="preserve"> cu rezultatele concilierii, </w:t>
      </w:r>
      <w:r w:rsidR="006D2365" w:rsidRPr="00FA34A3">
        <w:rPr>
          <w:rFonts w:ascii="Times New Roman" w:eastAsia="Calibri" w:hAnsi="Times New Roman" w:cs="Times New Roman"/>
          <w:sz w:val="24"/>
          <w:szCs w:val="24"/>
          <w:lang w:val="ro-RO"/>
        </w:rPr>
        <w:t>conducătorului</w:t>
      </w:r>
      <w:r w:rsidR="00FA13DF" w:rsidRPr="00FA34A3">
        <w:rPr>
          <w:rFonts w:ascii="Times New Roman" w:eastAsia="Calibri" w:hAnsi="Times New Roman" w:cs="Times New Roman"/>
          <w:sz w:val="24"/>
          <w:szCs w:val="24"/>
          <w:lang w:val="ro-RO"/>
        </w:rPr>
        <w:t xml:space="preserve"> </w:t>
      </w:r>
      <w:r w:rsidRPr="00FA34A3">
        <w:rPr>
          <w:rFonts w:ascii="Times New Roman" w:eastAsia="Calibri" w:hAnsi="Times New Roman" w:cs="Times New Roman"/>
          <w:sz w:val="24"/>
          <w:szCs w:val="24"/>
          <w:lang w:val="ro-RO"/>
        </w:rPr>
        <w:t xml:space="preserve"> </w:t>
      </w:r>
      <w:r w:rsidR="006D2365" w:rsidRPr="00FA34A3">
        <w:rPr>
          <w:rFonts w:ascii="Times New Roman" w:eastAsia="Calibri" w:hAnsi="Times New Roman" w:cs="Times New Roman"/>
          <w:sz w:val="24"/>
          <w:szCs w:val="24"/>
          <w:lang w:val="ro-RO"/>
        </w:rPr>
        <w:t>entității</w:t>
      </w:r>
      <w:r w:rsidRPr="00FA34A3">
        <w:rPr>
          <w:rFonts w:ascii="Times New Roman" w:eastAsia="Calibri" w:hAnsi="Times New Roman" w:cs="Times New Roman"/>
          <w:sz w:val="24"/>
          <w:szCs w:val="24"/>
          <w:lang w:val="ro-RO"/>
        </w:rPr>
        <w:t xml:space="preserve"> publice care a aprobat misiunea, pentru analiză ș avizare.</w:t>
      </w:r>
    </w:p>
    <w:p w14:paraId="45C744B2" w14:textId="77777777" w:rsidR="00982B5F" w:rsidRPr="00FA34A3" w:rsidRDefault="00982B5F" w:rsidP="00982B5F">
      <w:pPr>
        <w:autoSpaceDE w:val="0"/>
        <w:autoSpaceDN w:val="0"/>
        <w:adjustRightInd w:val="0"/>
        <w:spacing w:before="120" w:after="0"/>
        <w:jc w:val="both"/>
        <w:rPr>
          <w:rFonts w:ascii="Times New Roman" w:eastAsia="Calibri" w:hAnsi="Times New Roman" w:cs="Times New Roman"/>
          <w:sz w:val="24"/>
          <w:szCs w:val="24"/>
          <w:lang w:val="ro-RO"/>
        </w:rPr>
      </w:pPr>
    </w:p>
    <w:p w14:paraId="3357019F" w14:textId="7E2DBE2C" w:rsidR="00981D8B" w:rsidRDefault="00156584" w:rsidP="00982B5F">
      <w:pPr>
        <w:autoSpaceDE w:val="0"/>
        <w:autoSpaceDN w:val="0"/>
        <w:adjustRightInd w:val="0"/>
        <w:spacing w:before="120" w:after="0"/>
        <w:jc w:val="both"/>
        <w:rPr>
          <w:rFonts w:ascii="Times New Roman" w:eastAsia="Calibri" w:hAnsi="Times New Roman" w:cs="Times New Roman"/>
          <w:sz w:val="24"/>
          <w:szCs w:val="24"/>
          <w:lang w:val="ro-RO"/>
        </w:rPr>
      </w:pPr>
      <w:r w:rsidRPr="00FA34A3">
        <w:rPr>
          <w:rFonts w:ascii="Times New Roman" w:eastAsia="Calibri" w:hAnsi="Times New Roman" w:cs="Times New Roman"/>
          <w:b/>
          <w:bCs/>
          <w:sz w:val="24"/>
          <w:szCs w:val="24"/>
          <w:lang w:val="ro-RO"/>
        </w:rPr>
        <w:lastRenderedPageBreak/>
        <w:t>6.6.8.</w:t>
      </w:r>
      <w:r w:rsidR="00FA34A3" w:rsidRPr="00FA34A3">
        <w:rPr>
          <w:rFonts w:ascii="Times New Roman" w:eastAsia="Calibri" w:hAnsi="Times New Roman" w:cs="Times New Roman"/>
          <w:sz w:val="24"/>
          <w:szCs w:val="24"/>
          <w:lang w:val="ro-RO"/>
        </w:rPr>
        <w:t xml:space="preserve"> </w:t>
      </w:r>
      <w:r w:rsidR="00981D8B" w:rsidRPr="00FA34A3">
        <w:rPr>
          <w:rFonts w:ascii="Times New Roman" w:eastAsia="Calibri" w:hAnsi="Times New Roman" w:cs="Times New Roman"/>
          <w:sz w:val="24"/>
          <w:szCs w:val="24"/>
          <w:lang w:val="ro-RO"/>
        </w:rPr>
        <w:t>Recomandările neînsușite de către conducătorul en</w:t>
      </w:r>
      <w:r w:rsidRPr="00FA34A3">
        <w:rPr>
          <w:rFonts w:ascii="Times New Roman" w:eastAsia="Calibri" w:hAnsi="Times New Roman" w:cs="Times New Roman"/>
          <w:sz w:val="24"/>
          <w:szCs w:val="24"/>
          <w:lang w:val="ro-RO"/>
        </w:rPr>
        <w:t xml:space="preserve">tității publice/ structurii auditate sunt raportate </w:t>
      </w:r>
      <w:r w:rsidR="00C66186" w:rsidRPr="00FA34A3">
        <w:rPr>
          <w:rFonts w:ascii="Times New Roman" w:eastAsia="Calibri" w:hAnsi="Times New Roman" w:cs="Times New Roman"/>
          <w:sz w:val="24"/>
          <w:szCs w:val="24"/>
          <w:lang w:val="ro-RO"/>
        </w:rPr>
        <w:t>Serviciului</w:t>
      </w:r>
      <w:r w:rsidRPr="00FA34A3">
        <w:rPr>
          <w:rFonts w:ascii="Times New Roman" w:eastAsia="Calibri" w:hAnsi="Times New Roman" w:cs="Times New Roman"/>
          <w:sz w:val="24"/>
          <w:szCs w:val="24"/>
          <w:lang w:val="ro-RO"/>
        </w:rPr>
        <w:t xml:space="preserve"> de Audit </w:t>
      </w:r>
      <w:r w:rsidR="00ED01F2" w:rsidRPr="00FA34A3">
        <w:rPr>
          <w:rFonts w:ascii="Times New Roman" w:eastAsia="Calibri" w:hAnsi="Times New Roman" w:cs="Times New Roman"/>
          <w:sz w:val="24"/>
          <w:szCs w:val="24"/>
          <w:lang w:val="ro-RO"/>
        </w:rPr>
        <w:t xml:space="preserve">Public </w:t>
      </w:r>
      <w:r w:rsidRPr="00FA34A3">
        <w:rPr>
          <w:rFonts w:ascii="Times New Roman" w:eastAsia="Calibri" w:hAnsi="Times New Roman" w:cs="Times New Roman"/>
          <w:sz w:val="24"/>
          <w:szCs w:val="24"/>
          <w:lang w:val="ro-RO"/>
        </w:rPr>
        <w:t xml:space="preserve">Intern din cadrul </w:t>
      </w:r>
      <w:r w:rsidR="00ED01F2" w:rsidRPr="00FA34A3">
        <w:rPr>
          <w:rFonts w:ascii="Times New Roman" w:eastAsia="Calibri" w:hAnsi="Times New Roman" w:cs="Times New Roman"/>
          <w:sz w:val="24"/>
          <w:szCs w:val="24"/>
          <w:lang w:val="ro-RO"/>
        </w:rPr>
        <w:t>Ministerului Educației și Cercetării</w:t>
      </w:r>
      <w:r w:rsidRPr="00FA34A3">
        <w:rPr>
          <w:rFonts w:ascii="Times New Roman" w:eastAsia="Calibri" w:hAnsi="Times New Roman" w:cs="Times New Roman"/>
          <w:sz w:val="24"/>
          <w:szCs w:val="24"/>
          <w:lang w:val="ro-RO"/>
        </w:rPr>
        <w:t>.</w:t>
      </w:r>
      <w:r w:rsidR="00981D8B" w:rsidRPr="00FA34A3">
        <w:rPr>
          <w:rFonts w:ascii="Times New Roman" w:eastAsia="Calibri" w:hAnsi="Times New Roman" w:cs="Times New Roman"/>
          <w:sz w:val="24"/>
          <w:szCs w:val="24"/>
          <w:lang w:val="ro-RO"/>
        </w:rPr>
        <w:t>, în termen de 10 zile calendaristice de la încheierea trimestrului.</w:t>
      </w:r>
    </w:p>
    <w:p w14:paraId="773C4D39" w14:textId="77777777" w:rsidR="00982B5F" w:rsidRPr="00FA34A3" w:rsidRDefault="00982B5F" w:rsidP="006D2365">
      <w:pPr>
        <w:autoSpaceDE w:val="0"/>
        <w:autoSpaceDN w:val="0"/>
        <w:adjustRightInd w:val="0"/>
        <w:spacing w:after="0"/>
        <w:jc w:val="both"/>
        <w:rPr>
          <w:rFonts w:ascii="Times New Roman" w:eastAsia="Calibri" w:hAnsi="Times New Roman" w:cs="Times New Roman"/>
          <w:sz w:val="24"/>
          <w:szCs w:val="24"/>
          <w:lang w:val="ro-RO"/>
        </w:rPr>
      </w:pPr>
    </w:p>
    <w:p w14:paraId="2BE5FCD1" w14:textId="3951F874" w:rsidR="00981D8B" w:rsidRDefault="00981D8B" w:rsidP="006D2365">
      <w:pPr>
        <w:pStyle w:val="Titlu2"/>
        <w:spacing w:before="0"/>
        <w:rPr>
          <w:rFonts w:ascii="Times New Roman" w:hAnsi="Times New Roman" w:cs="Times New Roman"/>
          <w:b/>
          <w:bCs/>
          <w:sz w:val="24"/>
          <w:szCs w:val="24"/>
          <w:lang w:val="ro-RO"/>
        </w:rPr>
      </w:pPr>
      <w:bookmarkStart w:id="43" w:name="_Toc108599610"/>
      <w:bookmarkStart w:id="44" w:name="_Toc232775531"/>
      <w:r w:rsidRPr="006D2365">
        <w:rPr>
          <w:rFonts w:ascii="Times New Roman" w:hAnsi="Times New Roman" w:cs="Times New Roman"/>
          <w:b/>
          <w:bCs/>
          <w:sz w:val="24"/>
          <w:szCs w:val="24"/>
          <w:lang w:val="ro-RO"/>
        </w:rPr>
        <w:t>6.7. Urmărirea recomandărilor</w:t>
      </w:r>
      <w:bookmarkEnd w:id="43"/>
      <w:bookmarkEnd w:id="44"/>
    </w:p>
    <w:p w14:paraId="408B29CD" w14:textId="77777777" w:rsidR="00B95C6D" w:rsidRPr="00B95C6D" w:rsidRDefault="00B95C6D" w:rsidP="00B95C6D">
      <w:pPr>
        <w:spacing w:after="0"/>
        <w:rPr>
          <w:lang w:val="ro-RO"/>
        </w:rPr>
      </w:pPr>
    </w:p>
    <w:p w14:paraId="31209F6A" w14:textId="092493C9" w:rsidR="00156584" w:rsidRDefault="00156584" w:rsidP="00B95C6D">
      <w:pPr>
        <w:autoSpaceDE w:val="0"/>
        <w:autoSpaceDN w:val="0"/>
        <w:adjustRightInd w:val="0"/>
        <w:spacing w:after="0"/>
        <w:jc w:val="both"/>
        <w:rPr>
          <w:rFonts w:ascii="Times New Roman" w:eastAsia="Calibri" w:hAnsi="Times New Roman" w:cs="Times New Roman"/>
          <w:sz w:val="24"/>
          <w:szCs w:val="24"/>
          <w:lang w:val="ro-RO"/>
        </w:rPr>
      </w:pPr>
      <w:r w:rsidRPr="00BE6D53">
        <w:rPr>
          <w:rFonts w:ascii="Times New Roman" w:eastAsia="Calibri" w:hAnsi="Times New Roman" w:cs="Times New Roman"/>
          <w:b/>
          <w:bCs/>
          <w:sz w:val="24"/>
          <w:szCs w:val="24"/>
          <w:lang w:val="ro-RO"/>
        </w:rPr>
        <w:t>6.7.1.</w:t>
      </w:r>
      <w:r w:rsidRPr="00BE6D53">
        <w:rPr>
          <w:rFonts w:ascii="Times New Roman" w:eastAsia="Calibri" w:hAnsi="Times New Roman" w:cs="Times New Roman"/>
          <w:sz w:val="24"/>
          <w:szCs w:val="24"/>
          <w:lang w:val="ro-RO"/>
        </w:rPr>
        <w:t xml:space="preserve"> </w:t>
      </w:r>
      <w:r w:rsidR="00BD097A" w:rsidRPr="00BE6D53">
        <w:rPr>
          <w:rFonts w:ascii="Times New Roman" w:eastAsia="Calibri" w:hAnsi="Times New Roman" w:cs="Times New Roman"/>
          <w:sz w:val="24"/>
          <w:szCs w:val="24"/>
          <w:lang w:val="ro-RO"/>
        </w:rPr>
        <w:t>Compartimentul</w:t>
      </w:r>
      <w:r w:rsidRPr="00BE6D53">
        <w:rPr>
          <w:rFonts w:ascii="Times New Roman" w:eastAsia="Calibri" w:hAnsi="Times New Roman" w:cs="Times New Roman"/>
          <w:sz w:val="24"/>
          <w:szCs w:val="24"/>
          <w:lang w:val="ro-RO"/>
        </w:rPr>
        <w:t xml:space="preserve"> audit monitorizează stadiul de implementare a recomandărilor formulate prin rapoartele de audit, </w:t>
      </w:r>
      <w:r w:rsidR="00BD097A" w:rsidRPr="00BE6D53">
        <w:rPr>
          <w:rFonts w:ascii="Times New Roman" w:eastAsia="Calibri" w:hAnsi="Times New Roman" w:cs="Times New Roman"/>
          <w:sz w:val="24"/>
          <w:szCs w:val="24"/>
          <w:lang w:val="ro-RO"/>
        </w:rPr>
        <w:t>în</w:t>
      </w:r>
      <w:r w:rsidRPr="00BE6D53">
        <w:rPr>
          <w:rFonts w:ascii="Times New Roman" w:eastAsia="Calibri" w:hAnsi="Times New Roman" w:cs="Times New Roman"/>
          <w:sz w:val="24"/>
          <w:szCs w:val="24"/>
          <w:lang w:val="ro-RO"/>
        </w:rPr>
        <w:t xml:space="preserve"> vederea măsurări eficacității serviciilor de audit intern și stabilirii gradului de adecvarea soluțiilor date la probleme identificate.</w:t>
      </w:r>
    </w:p>
    <w:p w14:paraId="00412170" w14:textId="77777777" w:rsidR="00B95C6D" w:rsidRPr="00BE6D53" w:rsidRDefault="00B95C6D" w:rsidP="00B95C6D">
      <w:pPr>
        <w:autoSpaceDE w:val="0"/>
        <w:autoSpaceDN w:val="0"/>
        <w:adjustRightInd w:val="0"/>
        <w:spacing w:after="0"/>
        <w:jc w:val="both"/>
        <w:rPr>
          <w:rFonts w:ascii="Times New Roman" w:eastAsia="Calibri" w:hAnsi="Times New Roman" w:cs="Times New Roman"/>
          <w:bCs/>
          <w:sz w:val="24"/>
          <w:szCs w:val="24"/>
          <w:lang w:val="ro-RO" w:eastAsia="x-none"/>
        </w:rPr>
      </w:pPr>
    </w:p>
    <w:p w14:paraId="4B9075E8" w14:textId="2DE2484A" w:rsidR="00981D8B" w:rsidRDefault="00156584" w:rsidP="00B95C6D">
      <w:pPr>
        <w:spacing w:after="0"/>
        <w:jc w:val="both"/>
        <w:rPr>
          <w:rFonts w:ascii="Times New Roman" w:eastAsia="Calibri" w:hAnsi="Times New Roman" w:cs="Times New Roman"/>
          <w:bCs/>
          <w:sz w:val="24"/>
          <w:szCs w:val="24"/>
          <w:lang w:val="ro-RO" w:eastAsia="x-none"/>
        </w:rPr>
      </w:pPr>
      <w:r w:rsidRPr="00BE6D53">
        <w:rPr>
          <w:rFonts w:ascii="Times New Roman" w:eastAsia="Calibri" w:hAnsi="Times New Roman" w:cs="Times New Roman"/>
          <w:b/>
          <w:sz w:val="24"/>
          <w:szCs w:val="24"/>
          <w:lang w:val="ro-RO" w:eastAsia="x-none"/>
        </w:rPr>
        <w:t>6.7.2.</w:t>
      </w:r>
      <w:r w:rsidRPr="00BE6D53">
        <w:rPr>
          <w:rFonts w:ascii="Times New Roman" w:eastAsia="Calibri" w:hAnsi="Times New Roman" w:cs="Times New Roman"/>
          <w:bCs/>
          <w:sz w:val="24"/>
          <w:szCs w:val="24"/>
          <w:lang w:val="ro-RO" w:eastAsia="x-none"/>
        </w:rPr>
        <w:t xml:space="preserve"> Responsabilul structurii auditate trebuie să elaboreze și să transmită Compartimentului Audit un </w:t>
      </w:r>
      <w:r w:rsidRPr="00BE6D53">
        <w:rPr>
          <w:rFonts w:ascii="Times New Roman" w:eastAsia="Calibri" w:hAnsi="Times New Roman" w:cs="Times New Roman"/>
          <w:bCs/>
          <w:i/>
          <w:sz w:val="24"/>
          <w:szCs w:val="24"/>
          <w:lang w:val="ro-RO" w:eastAsia="x-none"/>
        </w:rPr>
        <w:t xml:space="preserve">Plan de acțiune pentru implementarea recomandărilor. </w:t>
      </w:r>
      <w:r w:rsidRPr="00BE6D53">
        <w:rPr>
          <w:rFonts w:ascii="Times New Roman" w:eastAsia="Calibri" w:hAnsi="Times New Roman" w:cs="Times New Roman"/>
          <w:bCs/>
          <w:sz w:val="24"/>
          <w:szCs w:val="24"/>
          <w:lang w:val="ro-RO" w:eastAsia="x-none"/>
        </w:rPr>
        <w:t xml:space="preserve">Responsabilul structurii auditate asigură urmărirea aplicării planului de acțiune. Structura auditată informează Compartimentul Audit periodic la termenele stabilite cu privire la stadiul de implementare a recomandărilor, progreselor </w:t>
      </w:r>
      <w:r w:rsidR="00BD097A" w:rsidRPr="00BE6D53">
        <w:rPr>
          <w:rFonts w:ascii="Times New Roman" w:eastAsia="Calibri" w:hAnsi="Times New Roman" w:cs="Times New Roman"/>
          <w:bCs/>
          <w:sz w:val="24"/>
          <w:szCs w:val="24"/>
          <w:lang w:val="ro-RO" w:eastAsia="x-none"/>
        </w:rPr>
        <w:t>înregistrate</w:t>
      </w:r>
      <w:r w:rsidR="00BE25D1" w:rsidRPr="00BE6D53">
        <w:rPr>
          <w:rFonts w:ascii="Times New Roman" w:eastAsia="Calibri" w:hAnsi="Times New Roman" w:cs="Times New Roman"/>
          <w:bCs/>
          <w:sz w:val="24"/>
          <w:szCs w:val="24"/>
          <w:lang w:val="ro-RO" w:eastAsia="x-none"/>
        </w:rPr>
        <w:t xml:space="preserve"> și termenele care nu sunt respectate.</w:t>
      </w:r>
    </w:p>
    <w:p w14:paraId="5D3D79EF" w14:textId="77777777" w:rsidR="00B95C6D" w:rsidRPr="00BE6D53" w:rsidRDefault="00B95C6D" w:rsidP="00B95C6D">
      <w:pPr>
        <w:spacing w:after="0"/>
        <w:jc w:val="both"/>
        <w:rPr>
          <w:rFonts w:ascii="Times New Roman" w:eastAsia="Calibri" w:hAnsi="Times New Roman" w:cs="Times New Roman"/>
          <w:bCs/>
          <w:sz w:val="24"/>
          <w:szCs w:val="24"/>
          <w:lang w:val="ro-RO" w:eastAsia="x-none"/>
        </w:rPr>
      </w:pPr>
    </w:p>
    <w:p w14:paraId="00081B4E" w14:textId="496ADB23" w:rsidR="00BE25D1" w:rsidRDefault="00BE25D1" w:rsidP="00B95C6D">
      <w:pPr>
        <w:spacing w:after="0"/>
        <w:jc w:val="both"/>
        <w:rPr>
          <w:rFonts w:ascii="Times New Roman" w:eastAsia="Calibri" w:hAnsi="Times New Roman" w:cs="Times New Roman"/>
          <w:bCs/>
          <w:sz w:val="24"/>
          <w:szCs w:val="24"/>
          <w:lang w:val="ro-RO" w:eastAsia="x-none"/>
        </w:rPr>
      </w:pPr>
      <w:r w:rsidRPr="00B95C6D">
        <w:rPr>
          <w:rFonts w:ascii="Times New Roman" w:eastAsia="Calibri" w:hAnsi="Times New Roman" w:cs="Times New Roman"/>
          <w:b/>
          <w:sz w:val="24"/>
          <w:szCs w:val="24"/>
          <w:lang w:val="ro-RO" w:eastAsia="x-none"/>
        </w:rPr>
        <w:t>6.7.3.</w:t>
      </w:r>
      <w:r w:rsidRPr="00B95C6D">
        <w:rPr>
          <w:rFonts w:ascii="Times New Roman" w:eastAsia="Calibri" w:hAnsi="Times New Roman" w:cs="Times New Roman"/>
          <w:bCs/>
          <w:sz w:val="24"/>
          <w:szCs w:val="24"/>
          <w:lang w:val="ro-RO" w:eastAsia="x-none"/>
        </w:rPr>
        <w:t xml:space="preserve"> Compartimentul Audit evaluează periodic progresele </w:t>
      </w:r>
      <w:r w:rsidR="00BD097A" w:rsidRPr="00B95C6D">
        <w:rPr>
          <w:rFonts w:ascii="Times New Roman" w:eastAsia="Calibri" w:hAnsi="Times New Roman" w:cs="Times New Roman"/>
          <w:bCs/>
          <w:sz w:val="24"/>
          <w:szCs w:val="24"/>
          <w:lang w:val="ro-RO" w:eastAsia="x-none"/>
        </w:rPr>
        <w:t>înregistrate</w:t>
      </w:r>
      <w:r w:rsidRPr="00B95C6D">
        <w:rPr>
          <w:rFonts w:ascii="Times New Roman" w:eastAsia="Calibri" w:hAnsi="Times New Roman" w:cs="Times New Roman"/>
          <w:bCs/>
          <w:sz w:val="24"/>
          <w:szCs w:val="24"/>
          <w:lang w:val="ro-RO" w:eastAsia="x-none"/>
        </w:rPr>
        <w:t xml:space="preserve"> </w:t>
      </w:r>
      <w:proofErr w:type="spellStart"/>
      <w:r w:rsidRPr="00B95C6D">
        <w:rPr>
          <w:rFonts w:ascii="Times New Roman" w:eastAsia="Calibri" w:hAnsi="Times New Roman" w:cs="Times New Roman"/>
          <w:bCs/>
          <w:sz w:val="24"/>
          <w:szCs w:val="24"/>
          <w:lang w:val="ro-RO" w:eastAsia="x-none"/>
        </w:rPr>
        <w:t>ȋn</w:t>
      </w:r>
      <w:proofErr w:type="spellEnd"/>
      <w:r w:rsidRPr="00B95C6D">
        <w:rPr>
          <w:rFonts w:ascii="Times New Roman" w:eastAsia="Calibri" w:hAnsi="Times New Roman" w:cs="Times New Roman"/>
          <w:bCs/>
          <w:sz w:val="24"/>
          <w:szCs w:val="24"/>
          <w:lang w:val="ro-RO" w:eastAsia="x-none"/>
        </w:rPr>
        <w:t xml:space="preserve"> im</w:t>
      </w:r>
      <w:r w:rsidR="00C25204" w:rsidRPr="00B95C6D">
        <w:rPr>
          <w:rFonts w:ascii="Times New Roman" w:eastAsia="Calibri" w:hAnsi="Times New Roman" w:cs="Times New Roman"/>
          <w:bCs/>
          <w:sz w:val="24"/>
          <w:szCs w:val="24"/>
          <w:lang w:val="ro-RO" w:eastAsia="x-none"/>
        </w:rPr>
        <w:t>plementarea recomandărilor rapor</w:t>
      </w:r>
      <w:r w:rsidRPr="00B95C6D">
        <w:rPr>
          <w:rFonts w:ascii="Times New Roman" w:eastAsia="Calibri" w:hAnsi="Times New Roman" w:cs="Times New Roman"/>
          <w:bCs/>
          <w:sz w:val="24"/>
          <w:szCs w:val="24"/>
          <w:lang w:val="ro-RO" w:eastAsia="x-none"/>
        </w:rPr>
        <w:t>tate de entitate/structura auditată.</w:t>
      </w:r>
    </w:p>
    <w:p w14:paraId="16B9CB20" w14:textId="77777777" w:rsidR="00B95C6D" w:rsidRPr="00B95C6D" w:rsidRDefault="00B95C6D" w:rsidP="00B95C6D">
      <w:pPr>
        <w:spacing w:after="0"/>
        <w:jc w:val="both"/>
        <w:rPr>
          <w:rFonts w:ascii="Times New Roman" w:eastAsia="Calibri" w:hAnsi="Times New Roman" w:cs="Times New Roman"/>
          <w:bCs/>
          <w:sz w:val="24"/>
          <w:szCs w:val="24"/>
          <w:lang w:val="ro-RO" w:eastAsia="x-none"/>
        </w:rPr>
      </w:pPr>
    </w:p>
    <w:p w14:paraId="520C2087" w14:textId="1D55403B" w:rsidR="00981D8B" w:rsidRDefault="00981D8B" w:rsidP="00BF32D2">
      <w:pPr>
        <w:pStyle w:val="Titlu1"/>
        <w:numPr>
          <w:ilvl w:val="0"/>
          <w:numId w:val="35"/>
        </w:numPr>
        <w:spacing w:before="0"/>
        <w:jc w:val="center"/>
        <w:rPr>
          <w:rFonts w:ascii="Times New Roman" w:hAnsi="Times New Roman" w:cs="Times New Roman"/>
          <w:b/>
          <w:bCs/>
          <w:sz w:val="28"/>
          <w:szCs w:val="28"/>
          <w:lang w:val="ro-RO"/>
        </w:rPr>
      </w:pPr>
      <w:bookmarkStart w:id="45" w:name="_Toc108599611"/>
      <w:bookmarkStart w:id="46" w:name="_Toc232775532"/>
      <w:r w:rsidRPr="00B95C6D">
        <w:rPr>
          <w:rFonts w:ascii="Times New Roman" w:hAnsi="Times New Roman" w:cs="Times New Roman"/>
          <w:b/>
          <w:bCs/>
          <w:sz w:val="28"/>
          <w:szCs w:val="28"/>
          <w:lang w:val="ro-RO"/>
        </w:rPr>
        <w:t>Reguli privind conduita etică</w:t>
      </w:r>
      <w:bookmarkEnd w:id="45"/>
      <w:bookmarkEnd w:id="46"/>
    </w:p>
    <w:p w14:paraId="69C09D09" w14:textId="77777777" w:rsidR="00BD097A" w:rsidRPr="00BD097A" w:rsidRDefault="00BD097A" w:rsidP="00BD097A">
      <w:pPr>
        <w:pStyle w:val="Listparagraf"/>
        <w:spacing w:after="0"/>
        <w:ind w:left="435"/>
        <w:rPr>
          <w:lang w:val="ro-RO"/>
        </w:rPr>
      </w:pPr>
    </w:p>
    <w:p w14:paraId="3648C6CB" w14:textId="77777777" w:rsidR="00981D8B" w:rsidRDefault="001A7416" w:rsidP="00BD097A">
      <w:pPr>
        <w:autoSpaceDE w:val="0"/>
        <w:autoSpaceDN w:val="0"/>
        <w:adjustRightInd w:val="0"/>
        <w:spacing w:after="0"/>
        <w:jc w:val="both"/>
        <w:rPr>
          <w:rFonts w:ascii="Times New Roman" w:eastAsia="Calibri" w:hAnsi="Times New Roman" w:cs="Times New Roman"/>
          <w:sz w:val="24"/>
          <w:szCs w:val="24"/>
          <w:lang w:val="ro-RO"/>
        </w:rPr>
      </w:pPr>
      <w:r w:rsidRPr="00BD097A">
        <w:rPr>
          <w:rFonts w:ascii="Times New Roman" w:eastAsia="Calibri" w:hAnsi="Times New Roman" w:cs="Times New Roman"/>
          <w:b/>
          <w:bCs/>
          <w:sz w:val="24"/>
          <w:szCs w:val="24"/>
          <w:lang w:val="ro-RO"/>
        </w:rPr>
        <w:t>7.1.</w:t>
      </w:r>
      <w:r w:rsidR="00981D8B" w:rsidRPr="00BD097A">
        <w:rPr>
          <w:rFonts w:ascii="Times New Roman" w:eastAsia="Calibri" w:hAnsi="Times New Roman" w:cs="Times New Roman"/>
          <w:b/>
          <w:bCs/>
          <w:sz w:val="24"/>
          <w:szCs w:val="24"/>
          <w:lang w:val="ro-RO"/>
        </w:rPr>
        <w:t xml:space="preserve"> </w:t>
      </w:r>
      <w:r w:rsidR="00981D8B" w:rsidRPr="00BD097A">
        <w:rPr>
          <w:rFonts w:ascii="Times New Roman" w:eastAsia="Calibri" w:hAnsi="Times New Roman" w:cs="Times New Roman"/>
          <w:sz w:val="24"/>
          <w:szCs w:val="24"/>
          <w:lang w:val="ro-RO"/>
        </w:rPr>
        <w:t>Auditorii interni respectă Codul privind conduita etică a auditorului intern și păstrează secretul profesional pentru toate informațiile de care iau cunoștință cu ocazia realizării misiunii de audit public intern.</w:t>
      </w:r>
    </w:p>
    <w:p w14:paraId="18EF8387" w14:textId="77777777" w:rsidR="00BD097A" w:rsidRPr="00BD097A" w:rsidRDefault="00BD097A" w:rsidP="00BD097A">
      <w:pPr>
        <w:autoSpaceDE w:val="0"/>
        <w:autoSpaceDN w:val="0"/>
        <w:adjustRightInd w:val="0"/>
        <w:spacing w:after="0"/>
        <w:jc w:val="both"/>
        <w:rPr>
          <w:rFonts w:ascii="Times New Roman" w:eastAsia="Calibri" w:hAnsi="Times New Roman" w:cs="Times New Roman"/>
          <w:sz w:val="24"/>
          <w:szCs w:val="24"/>
          <w:lang w:val="ro-RO"/>
        </w:rPr>
      </w:pPr>
    </w:p>
    <w:p w14:paraId="20FF2281" w14:textId="77777777" w:rsidR="00981D8B" w:rsidRDefault="001A7416" w:rsidP="00BD097A">
      <w:pPr>
        <w:autoSpaceDE w:val="0"/>
        <w:autoSpaceDN w:val="0"/>
        <w:adjustRightInd w:val="0"/>
        <w:spacing w:after="0"/>
        <w:jc w:val="both"/>
        <w:rPr>
          <w:rFonts w:ascii="Times New Roman" w:eastAsia="Calibri" w:hAnsi="Times New Roman" w:cs="Times New Roman"/>
          <w:sz w:val="24"/>
          <w:szCs w:val="24"/>
          <w:lang w:val="ro-RO"/>
        </w:rPr>
      </w:pPr>
      <w:r w:rsidRPr="00BD097A">
        <w:rPr>
          <w:rFonts w:ascii="Times New Roman" w:eastAsia="Calibri" w:hAnsi="Times New Roman" w:cs="Times New Roman"/>
          <w:b/>
          <w:bCs/>
          <w:sz w:val="24"/>
          <w:szCs w:val="24"/>
          <w:lang w:val="ro-RO"/>
        </w:rPr>
        <w:t>7</w:t>
      </w:r>
      <w:r w:rsidR="00981D8B" w:rsidRPr="00BD097A">
        <w:rPr>
          <w:rFonts w:ascii="Times New Roman" w:eastAsia="Calibri" w:hAnsi="Times New Roman" w:cs="Times New Roman"/>
          <w:b/>
          <w:bCs/>
          <w:sz w:val="24"/>
          <w:szCs w:val="24"/>
          <w:lang w:val="ro-RO"/>
        </w:rPr>
        <w:t>.2.</w:t>
      </w:r>
      <w:r w:rsidR="00981D8B" w:rsidRPr="00BD097A">
        <w:rPr>
          <w:rFonts w:ascii="Times New Roman" w:eastAsia="Calibri" w:hAnsi="Times New Roman" w:cs="Times New Roman"/>
          <w:sz w:val="24"/>
          <w:szCs w:val="24"/>
          <w:lang w:val="ro-RO"/>
        </w:rPr>
        <w:t xml:space="preserve"> </w:t>
      </w:r>
      <w:r w:rsidRPr="00BD097A">
        <w:rPr>
          <w:rFonts w:ascii="Times New Roman" w:eastAsia="Calibri" w:hAnsi="Times New Roman" w:cs="Times New Roman"/>
          <w:sz w:val="24"/>
          <w:szCs w:val="24"/>
          <w:lang w:val="ro-RO"/>
        </w:rPr>
        <w:t>Auditorii interni trebuie să păstreze secretul profesional pentru toate informațiile colectate cu ocazia realizării misiunii de audit public intern.</w:t>
      </w:r>
    </w:p>
    <w:p w14:paraId="4BFFC285" w14:textId="77777777" w:rsidR="00BD097A" w:rsidRPr="00BD097A" w:rsidRDefault="00BD097A" w:rsidP="00BD097A">
      <w:pPr>
        <w:autoSpaceDE w:val="0"/>
        <w:autoSpaceDN w:val="0"/>
        <w:adjustRightInd w:val="0"/>
        <w:spacing w:after="0"/>
        <w:jc w:val="both"/>
        <w:rPr>
          <w:rFonts w:ascii="Times New Roman" w:eastAsia="Calibri" w:hAnsi="Times New Roman" w:cs="Times New Roman"/>
          <w:sz w:val="24"/>
          <w:szCs w:val="24"/>
          <w:lang w:val="ro-RO"/>
        </w:rPr>
      </w:pPr>
    </w:p>
    <w:p w14:paraId="76DB70A6" w14:textId="77777777" w:rsidR="00981D8B" w:rsidRDefault="001A7416" w:rsidP="00BD097A">
      <w:pPr>
        <w:shd w:val="clear" w:color="auto" w:fill="FFFFFF"/>
        <w:spacing w:after="0"/>
        <w:jc w:val="both"/>
        <w:rPr>
          <w:rFonts w:ascii="Times New Roman" w:hAnsi="Times New Roman" w:cs="Times New Roman"/>
          <w:bCs/>
          <w:sz w:val="24"/>
          <w:szCs w:val="24"/>
          <w:lang w:val="ro-RO"/>
        </w:rPr>
      </w:pPr>
      <w:r w:rsidRPr="00BD097A">
        <w:rPr>
          <w:rFonts w:ascii="Times New Roman" w:hAnsi="Times New Roman" w:cs="Times New Roman"/>
          <w:b/>
          <w:sz w:val="24"/>
          <w:szCs w:val="24"/>
          <w:lang w:val="ro-RO"/>
        </w:rPr>
        <w:t>7.</w:t>
      </w:r>
      <w:r w:rsidR="00981D8B" w:rsidRPr="00BD097A">
        <w:rPr>
          <w:rFonts w:ascii="Times New Roman" w:hAnsi="Times New Roman" w:cs="Times New Roman"/>
          <w:b/>
          <w:sz w:val="24"/>
          <w:szCs w:val="24"/>
          <w:lang w:val="ro-RO"/>
        </w:rPr>
        <w:t>3.</w:t>
      </w:r>
      <w:r w:rsidR="00981D8B" w:rsidRPr="00BD097A">
        <w:rPr>
          <w:rFonts w:ascii="Times New Roman" w:hAnsi="Times New Roman" w:cs="Times New Roman"/>
          <w:bCs/>
          <w:sz w:val="24"/>
          <w:szCs w:val="24"/>
          <w:lang w:val="ro-RO"/>
        </w:rPr>
        <w:t xml:space="preserve"> </w:t>
      </w:r>
      <w:r w:rsidRPr="00BD097A">
        <w:rPr>
          <w:rFonts w:ascii="Times New Roman" w:hAnsi="Times New Roman" w:cs="Times New Roman"/>
          <w:bCs/>
          <w:sz w:val="24"/>
          <w:szCs w:val="24"/>
          <w:lang w:val="ro-RO"/>
        </w:rPr>
        <w:t>Auditorii interni raportează, pe linie ierarhică, orice indicii de fraudă sau iregularitate constatate cu ocazia desfășurării misiunii de audit intern. Nu este în sarcina auditorilor interni să investigheze frauda sau să efectueze cercetări administrative în vederea recuperării unor prejudicii sau stabilirii persoanelor vinovate.</w:t>
      </w:r>
    </w:p>
    <w:p w14:paraId="0E4D7A5F" w14:textId="77777777" w:rsidR="00BD097A" w:rsidRPr="00BD097A" w:rsidRDefault="00BD097A" w:rsidP="00BD097A">
      <w:pPr>
        <w:shd w:val="clear" w:color="auto" w:fill="FFFFFF"/>
        <w:spacing w:after="0"/>
        <w:jc w:val="both"/>
        <w:rPr>
          <w:rFonts w:ascii="Times New Roman" w:hAnsi="Times New Roman" w:cs="Times New Roman"/>
          <w:sz w:val="24"/>
          <w:szCs w:val="24"/>
          <w:lang w:val="ro-RO"/>
        </w:rPr>
      </w:pPr>
    </w:p>
    <w:p w14:paraId="5B7D7C93" w14:textId="56E76397" w:rsidR="00981D8B" w:rsidRDefault="00981D8B" w:rsidP="00BF32D2">
      <w:pPr>
        <w:pStyle w:val="Titlu1"/>
        <w:numPr>
          <w:ilvl w:val="0"/>
          <w:numId w:val="35"/>
        </w:numPr>
        <w:spacing w:before="0"/>
        <w:jc w:val="center"/>
        <w:rPr>
          <w:rFonts w:ascii="Times New Roman" w:hAnsi="Times New Roman" w:cs="Times New Roman"/>
          <w:b/>
          <w:bCs/>
          <w:sz w:val="28"/>
          <w:szCs w:val="28"/>
          <w:lang w:val="ro-RO"/>
        </w:rPr>
      </w:pPr>
      <w:bookmarkStart w:id="47" w:name="_Toc108599612"/>
      <w:bookmarkStart w:id="48" w:name="_Toc232775533"/>
      <w:r w:rsidRPr="006D616C">
        <w:rPr>
          <w:rFonts w:ascii="Times New Roman" w:hAnsi="Times New Roman" w:cs="Times New Roman"/>
          <w:b/>
          <w:bCs/>
          <w:sz w:val="28"/>
          <w:szCs w:val="28"/>
          <w:lang w:val="ro-RO"/>
        </w:rPr>
        <w:t>Colaborarea cu auditorii externi</w:t>
      </w:r>
      <w:bookmarkEnd w:id="47"/>
      <w:bookmarkEnd w:id="48"/>
    </w:p>
    <w:p w14:paraId="5AADC18F" w14:textId="77777777" w:rsidR="006D616C" w:rsidRPr="006D616C" w:rsidRDefault="006D616C" w:rsidP="006D616C">
      <w:pPr>
        <w:pStyle w:val="Listparagraf"/>
        <w:spacing w:after="0"/>
        <w:ind w:left="435"/>
        <w:rPr>
          <w:lang w:val="ro-RO"/>
        </w:rPr>
      </w:pPr>
    </w:p>
    <w:p w14:paraId="7820FF5F" w14:textId="1A886B1E" w:rsidR="00981D8B" w:rsidRDefault="00CA1DE8" w:rsidP="00481D10">
      <w:pPr>
        <w:autoSpaceDE w:val="0"/>
        <w:autoSpaceDN w:val="0"/>
        <w:adjustRightInd w:val="0"/>
        <w:spacing w:before="120" w:after="0"/>
        <w:jc w:val="both"/>
        <w:rPr>
          <w:rFonts w:ascii="Times New Roman" w:eastAsia="Calibri" w:hAnsi="Times New Roman" w:cs="Times New Roman"/>
          <w:sz w:val="24"/>
          <w:szCs w:val="24"/>
          <w:lang w:val="ro-RO"/>
        </w:rPr>
      </w:pPr>
      <w:r w:rsidRPr="006D616C">
        <w:rPr>
          <w:rFonts w:ascii="Times New Roman" w:eastAsia="Calibri" w:hAnsi="Times New Roman" w:cs="Times New Roman"/>
          <w:b/>
          <w:bCs/>
          <w:sz w:val="24"/>
          <w:szCs w:val="24"/>
          <w:lang w:val="ro-RO"/>
        </w:rPr>
        <w:t>8.1.</w:t>
      </w:r>
      <w:r w:rsidR="006D616C" w:rsidRPr="006D616C">
        <w:rPr>
          <w:rFonts w:ascii="Times New Roman" w:eastAsia="Calibri" w:hAnsi="Times New Roman" w:cs="Times New Roman"/>
          <w:b/>
          <w:bCs/>
          <w:sz w:val="24"/>
          <w:szCs w:val="24"/>
          <w:lang w:val="ro-RO"/>
        </w:rPr>
        <w:t xml:space="preserve"> </w:t>
      </w:r>
      <w:r w:rsidRPr="006D616C">
        <w:rPr>
          <w:rFonts w:ascii="Times New Roman" w:eastAsia="Calibri" w:hAnsi="Times New Roman" w:cs="Times New Roman"/>
          <w:sz w:val="24"/>
          <w:szCs w:val="24"/>
          <w:lang w:val="ro-RO"/>
        </w:rPr>
        <w:t>Compartimentului Audit</w:t>
      </w:r>
      <w:r w:rsidR="00981D8B" w:rsidRPr="006D616C">
        <w:rPr>
          <w:rFonts w:ascii="Times New Roman" w:eastAsia="Calibri" w:hAnsi="Times New Roman" w:cs="Times New Roman"/>
          <w:sz w:val="24"/>
          <w:szCs w:val="24"/>
          <w:lang w:val="ro-RO"/>
        </w:rPr>
        <w:t xml:space="preserve"> menține un dialog cu auditorii externi, în cadrul căruia se asigură de coordonarea activității în vederea evitării suprapunerilor, uniformitatea de opinii, utilizarea eficientă a resurselor, schimbul de informații și conștientizarea constatărilor de audit. De asemenea, se asigură că auditorii externi primesc informații adecvate despre activitatea desfășurată de structura pe care o conduce.</w:t>
      </w:r>
    </w:p>
    <w:p w14:paraId="60496C91" w14:textId="77777777" w:rsidR="006D616C" w:rsidRPr="006D616C" w:rsidRDefault="006D616C" w:rsidP="006D616C">
      <w:pPr>
        <w:autoSpaceDE w:val="0"/>
        <w:autoSpaceDN w:val="0"/>
        <w:adjustRightInd w:val="0"/>
        <w:spacing w:after="0"/>
        <w:jc w:val="both"/>
        <w:rPr>
          <w:rFonts w:ascii="Times New Roman" w:eastAsia="Calibri" w:hAnsi="Times New Roman" w:cs="Times New Roman"/>
          <w:sz w:val="24"/>
          <w:szCs w:val="24"/>
          <w:lang w:val="ro-RO"/>
        </w:rPr>
      </w:pPr>
    </w:p>
    <w:p w14:paraId="24F1D5E7" w14:textId="2073EE44" w:rsidR="00981D8B" w:rsidRDefault="00CA1DE8" w:rsidP="00481D10">
      <w:pPr>
        <w:autoSpaceDE w:val="0"/>
        <w:autoSpaceDN w:val="0"/>
        <w:adjustRightInd w:val="0"/>
        <w:spacing w:before="120" w:after="0"/>
        <w:jc w:val="both"/>
        <w:rPr>
          <w:rFonts w:ascii="Times New Roman" w:eastAsia="Calibri" w:hAnsi="Times New Roman" w:cs="Times New Roman"/>
          <w:sz w:val="24"/>
          <w:szCs w:val="24"/>
          <w:lang w:val="ro-RO"/>
        </w:rPr>
      </w:pPr>
      <w:r w:rsidRPr="006D616C">
        <w:rPr>
          <w:rFonts w:ascii="Times New Roman" w:eastAsia="Calibri" w:hAnsi="Times New Roman" w:cs="Times New Roman"/>
          <w:b/>
          <w:bCs/>
          <w:sz w:val="24"/>
          <w:szCs w:val="24"/>
          <w:lang w:val="ro-RO"/>
        </w:rPr>
        <w:lastRenderedPageBreak/>
        <w:t>8.2</w:t>
      </w:r>
      <w:r w:rsidR="00981D8B" w:rsidRPr="006D616C">
        <w:rPr>
          <w:rFonts w:ascii="Times New Roman" w:eastAsia="Calibri" w:hAnsi="Times New Roman" w:cs="Times New Roman"/>
          <w:b/>
          <w:bCs/>
          <w:sz w:val="24"/>
          <w:szCs w:val="24"/>
          <w:lang w:val="ro-RO"/>
        </w:rPr>
        <w:t>.</w:t>
      </w:r>
      <w:r w:rsidR="00981D8B" w:rsidRPr="006D616C">
        <w:rPr>
          <w:rFonts w:ascii="Times New Roman" w:eastAsia="Calibri" w:hAnsi="Times New Roman" w:cs="Times New Roman"/>
          <w:sz w:val="24"/>
          <w:szCs w:val="24"/>
          <w:lang w:val="ro-RO"/>
        </w:rPr>
        <w:t xml:space="preserve"> </w:t>
      </w:r>
      <w:r w:rsidRPr="006D616C">
        <w:rPr>
          <w:rFonts w:ascii="Times New Roman" w:eastAsia="Calibri" w:hAnsi="Times New Roman" w:cs="Times New Roman"/>
          <w:sz w:val="24"/>
          <w:szCs w:val="24"/>
          <w:lang w:val="ro-RO"/>
        </w:rPr>
        <w:t>Compartimentul Audit</w:t>
      </w:r>
      <w:r w:rsidR="00981D8B" w:rsidRPr="006D616C">
        <w:rPr>
          <w:rFonts w:ascii="Times New Roman" w:eastAsia="Calibri" w:hAnsi="Times New Roman" w:cs="Times New Roman"/>
          <w:sz w:val="24"/>
          <w:szCs w:val="24"/>
          <w:lang w:val="ro-RO"/>
        </w:rPr>
        <w:t xml:space="preserve">  transmite Curții de Conturi, până la finele trimest</w:t>
      </w:r>
      <w:r w:rsidRPr="006D616C">
        <w:rPr>
          <w:rFonts w:ascii="Times New Roman" w:eastAsia="Calibri" w:hAnsi="Times New Roman" w:cs="Times New Roman"/>
          <w:sz w:val="24"/>
          <w:szCs w:val="24"/>
          <w:lang w:val="ro-RO"/>
        </w:rPr>
        <w:t>rului I pentru anul precedent, R</w:t>
      </w:r>
      <w:r w:rsidR="00981D8B" w:rsidRPr="006D616C">
        <w:rPr>
          <w:rFonts w:ascii="Times New Roman" w:eastAsia="Calibri" w:hAnsi="Times New Roman" w:cs="Times New Roman"/>
          <w:sz w:val="24"/>
          <w:szCs w:val="24"/>
          <w:lang w:val="ro-RO"/>
        </w:rPr>
        <w:t xml:space="preserve">aportul </w:t>
      </w:r>
      <w:r w:rsidRPr="006D616C">
        <w:rPr>
          <w:rFonts w:ascii="Times New Roman" w:eastAsia="Calibri" w:hAnsi="Times New Roman" w:cs="Times New Roman"/>
          <w:sz w:val="24"/>
          <w:szCs w:val="24"/>
          <w:lang w:val="ro-RO"/>
        </w:rPr>
        <w:t xml:space="preserve">anual </w:t>
      </w:r>
      <w:r w:rsidR="00981D8B" w:rsidRPr="006D616C">
        <w:rPr>
          <w:rFonts w:ascii="Times New Roman" w:eastAsia="Calibri" w:hAnsi="Times New Roman" w:cs="Times New Roman"/>
          <w:sz w:val="24"/>
          <w:szCs w:val="24"/>
          <w:lang w:val="ro-RO"/>
        </w:rPr>
        <w:t xml:space="preserve">privind activitatea de </w:t>
      </w:r>
      <w:r w:rsidRPr="006D616C">
        <w:rPr>
          <w:rFonts w:ascii="Times New Roman" w:eastAsia="Calibri" w:hAnsi="Times New Roman" w:cs="Times New Roman"/>
          <w:sz w:val="24"/>
          <w:szCs w:val="24"/>
          <w:lang w:val="ro-RO"/>
        </w:rPr>
        <w:t xml:space="preserve">audit public intern desfășurată la nivelul </w:t>
      </w:r>
      <w:r w:rsidR="006D616C" w:rsidRPr="006D616C">
        <w:rPr>
          <w:rFonts w:ascii="Times New Roman" w:eastAsia="Calibri" w:hAnsi="Times New Roman" w:cs="Times New Roman"/>
          <w:sz w:val="24"/>
          <w:szCs w:val="24"/>
          <w:lang w:val="ro-RO"/>
        </w:rPr>
        <w:t>Universitatea „Valahia” din Târgoviște.</w:t>
      </w:r>
    </w:p>
    <w:p w14:paraId="79079A10" w14:textId="77777777" w:rsidR="006900D3" w:rsidRPr="006D616C" w:rsidRDefault="006900D3" w:rsidP="006900D3">
      <w:pPr>
        <w:autoSpaceDE w:val="0"/>
        <w:autoSpaceDN w:val="0"/>
        <w:adjustRightInd w:val="0"/>
        <w:spacing w:after="0"/>
        <w:jc w:val="both"/>
        <w:rPr>
          <w:rFonts w:ascii="Times New Roman" w:eastAsia="Calibri" w:hAnsi="Times New Roman" w:cs="Times New Roman"/>
          <w:sz w:val="24"/>
          <w:szCs w:val="24"/>
          <w:lang w:val="ro-RO"/>
        </w:rPr>
      </w:pPr>
    </w:p>
    <w:p w14:paraId="6CA7B217" w14:textId="30A6422B" w:rsidR="00981D8B" w:rsidRDefault="00981D8B" w:rsidP="00BF32D2">
      <w:pPr>
        <w:pStyle w:val="Titlu1"/>
        <w:numPr>
          <w:ilvl w:val="0"/>
          <w:numId w:val="35"/>
        </w:numPr>
        <w:spacing w:before="0"/>
        <w:jc w:val="center"/>
        <w:rPr>
          <w:rFonts w:ascii="Times New Roman" w:hAnsi="Times New Roman" w:cs="Times New Roman"/>
          <w:b/>
          <w:bCs/>
          <w:sz w:val="28"/>
          <w:szCs w:val="28"/>
          <w:lang w:val="ro-RO"/>
        </w:rPr>
      </w:pPr>
      <w:bookmarkStart w:id="49" w:name="_Toc108599613"/>
      <w:bookmarkStart w:id="50" w:name="_Toc232775534"/>
      <w:r w:rsidRPr="006900D3">
        <w:rPr>
          <w:rFonts w:ascii="Times New Roman" w:hAnsi="Times New Roman" w:cs="Times New Roman"/>
          <w:b/>
          <w:bCs/>
          <w:sz w:val="28"/>
          <w:szCs w:val="28"/>
          <w:lang w:val="ro-RO"/>
        </w:rPr>
        <w:t>Dispoziții finale</w:t>
      </w:r>
      <w:bookmarkEnd w:id="49"/>
      <w:bookmarkEnd w:id="50"/>
    </w:p>
    <w:p w14:paraId="49572EAB" w14:textId="77777777" w:rsidR="004B2B79" w:rsidRPr="004B2B79" w:rsidRDefault="004B2B79" w:rsidP="004B2B79">
      <w:pPr>
        <w:pStyle w:val="Listparagraf"/>
        <w:ind w:left="435"/>
        <w:rPr>
          <w:lang w:val="ro-RO"/>
        </w:rPr>
      </w:pPr>
    </w:p>
    <w:p w14:paraId="78681EE1" w14:textId="5C5B7660" w:rsidR="00981D8B" w:rsidRPr="004B2B79" w:rsidRDefault="00981D8B" w:rsidP="004B2B79">
      <w:pPr>
        <w:pStyle w:val="Listparagraf"/>
        <w:numPr>
          <w:ilvl w:val="1"/>
          <w:numId w:val="35"/>
        </w:numPr>
        <w:tabs>
          <w:tab w:val="left" w:pos="540"/>
        </w:tabs>
        <w:autoSpaceDE w:val="0"/>
        <w:autoSpaceDN w:val="0"/>
        <w:adjustRightInd w:val="0"/>
        <w:spacing w:after="0"/>
        <w:ind w:left="0" w:firstLine="90"/>
        <w:jc w:val="both"/>
        <w:rPr>
          <w:rFonts w:ascii="Times New Roman" w:eastAsia="Calibri" w:hAnsi="Times New Roman" w:cs="Times New Roman"/>
          <w:sz w:val="24"/>
          <w:szCs w:val="24"/>
          <w:lang w:val="ro-RO"/>
        </w:rPr>
      </w:pPr>
      <w:r w:rsidRPr="004B2B79">
        <w:rPr>
          <w:rFonts w:ascii="Times New Roman" w:eastAsia="Calibri" w:hAnsi="Times New Roman" w:cs="Times New Roman"/>
          <w:sz w:val="24"/>
          <w:szCs w:val="24"/>
          <w:lang w:val="ro-RO"/>
        </w:rPr>
        <w:t>Prevederile Cartei auditului intern sunt aduse la cunoștință structurilor auditate cu ocazia misiunilor de audit public intern și sunt oblig</w:t>
      </w:r>
      <w:r w:rsidR="00863005" w:rsidRPr="004B2B79">
        <w:rPr>
          <w:rFonts w:ascii="Times New Roman" w:eastAsia="Calibri" w:hAnsi="Times New Roman" w:cs="Times New Roman"/>
          <w:sz w:val="24"/>
          <w:szCs w:val="24"/>
          <w:lang w:val="ro-RO"/>
        </w:rPr>
        <w:t xml:space="preserve">atorii pentru auditorii interni care </w:t>
      </w:r>
      <w:r w:rsidR="006900D3" w:rsidRPr="004B2B79">
        <w:rPr>
          <w:rFonts w:ascii="Times New Roman" w:eastAsia="Calibri" w:hAnsi="Times New Roman" w:cs="Times New Roman"/>
          <w:sz w:val="24"/>
          <w:szCs w:val="24"/>
          <w:lang w:val="ro-RO"/>
        </w:rPr>
        <w:t>activează</w:t>
      </w:r>
      <w:r w:rsidR="00863005" w:rsidRPr="004B2B79">
        <w:rPr>
          <w:rFonts w:ascii="Times New Roman" w:eastAsia="Calibri" w:hAnsi="Times New Roman" w:cs="Times New Roman"/>
          <w:sz w:val="24"/>
          <w:szCs w:val="24"/>
          <w:lang w:val="ro-RO"/>
        </w:rPr>
        <w:t xml:space="preserve"> </w:t>
      </w:r>
      <w:r w:rsidR="006900D3" w:rsidRPr="004B2B79">
        <w:rPr>
          <w:rFonts w:ascii="Times New Roman" w:eastAsia="Calibri" w:hAnsi="Times New Roman" w:cs="Times New Roman"/>
          <w:sz w:val="24"/>
          <w:szCs w:val="24"/>
          <w:lang w:val="ro-RO"/>
        </w:rPr>
        <w:t>în</w:t>
      </w:r>
      <w:r w:rsidR="00863005" w:rsidRPr="004B2B79">
        <w:rPr>
          <w:rFonts w:ascii="Times New Roman" w:eastAsia="Calibri" w:hAnsi="Times New Roman" w:cs="Times New Roman"/>
          <w:sz w:val="24"/>
          <w:szCs w:val="24"/>
          <w:lang w:val="ro-RO"/>
        </w:rPr>
        <w:t xml:space="preserve"> cadrul Compartimentului Audit al Universității” Valahia” din </w:t>
      </w:r>
      <w:r w:rsidR="006900D3" w:rsidRPr="004B2B79">
        <w:rPr>
          <w:rFonts w:ascii="Times New Roman" w:eastAsia="Calibri" w:hAnsi="Times New Roman" w:cs="Times New Roman"/>
          <w:sz w:val="24"/>
          <w:szCs w:val="24"/>
          <w:lang w:val="ro-RO"/>
        </w:rPr>
        <w:t>Târgoviște</w:t>
      </w:r>
      <w:r w:rsidR="00863005" w:rsidRPr="004B2B79">
        <w:rPr>
          <w:rFonts w:ascii="Times New Roman" w:eastAsia="Calibri" w:hAnsi="Times New Roman" w:cs="Times New Roman"/>
          <w:sz w:val="24"/>
          <w:szCs w:val="24"/>
          <w:lang w:val="ro-RO"/>
        </w:rPr>
        <w:t>.</w:t>
      </w:r>
    </w:p>
    <w:p w14:paraId="448C7B1A" w14:textId="77777777" w:rsidR="004B2B79" w:rsidRPr="004B2B79" w:rsidRDefault="004B2B79" w:rsidP="004B2B79">
      <w:pPr>
        <w:pStyle w:val="Listparagraf"/>
        <w:tabs>
          <w:tab w:val="left" w:pos="540"/>
        </w:tabs>
        <w:autoSpaceDE w:val="0"/>
        <w:autoSpaceDN w:val="0"/>
        <w:adjustRightInd w:val="0"/>
        <w:spacing w:after="0"/>
        <w:ind w:left="0" w:firstLine="90"/>
        <w:jc w:val="both"/>
        <w:rPr>
          <w:rFonts w:ascii="Times New Roman" w:eastAsia="Calibri" w:hAnsi="Times New Roman" w:cs="Times New Roman"/>
          <w:sz w:val="24"/>
          <w:szCs w:val="24"/>
          <w:lang w:val="ro-RO"/>
        </w:rPr>
      </w:pPr>
    </w:p>
    <w:p w14:paraId="4D7587C3" w14:textId="17BF6378" w:rsidR="00981D8B" w:rsidRPr="004B2B79" w:rsidRDefault="00CA1DE8" w:rsidP="004B2B79">
      <w:pPr>
        <w:pStyle w:val="Listparagraf"/>
        <w:numPr>
          <w:ilvl w:val="1"/>
          <w:numId w:val="35"/>
        </w:numPr>
        <w:tabs>
          <w:tab w:val="left" w:pos="540"/>
        </w:tabs>
        <w:autoSpaceDE w:val="0"/>
        <w:autoSpaceDN w:val="0"/>
        <w:adjustRightInd w:val="0"/>
        <w:spacing w:after="0"/>
        <w:ind w:left="0" w:firstLine="90"/>
        <w:jc w:val="both"/>
        <w:rPr>
          <w:rFonts w:ascii="Times New Roman" w:eastAsia="Calibri" w:hAnsi="Times New Roman" w:cs="Times New Roman"/>
          <w:sz w:val="24"/>
          <w:szCs w:val="24"/>
          <w:lang w:val="ro-RO"/>
        </w:rPr>
      </w:pPr>
      <w:r w:rsidRPr="004B2B79">
        <w:rPr>
          <w:rFonts w:ascii="Times New Roman" w:eastAsia="Calibri" w:hAnsi="Times New Roman" w:cs="Times New Roman"/>
          <w:sz w:val="24"/>
          <w:szCs w:val="24"/>
          <w:lang w:val="ro-RO"/>
        </w:rPr>
        <w:t>Compartimentul Audit</w:t>
      </w:r>
      <w:r w:rsidR="00981D8B" w:rsidRPr="004B2B79">
        <w:rPr>
          <w:rFonts w:ascii="Times New Roman" w:eastAsia="Calibri" w:hAnsi="Times New Roman" w:cs="Times New Roman"/>
          <w:sz w:val="24"/>
          <w:szCs w:val="24"/>
          <w:lang w:val="ro-RO"/>
        </w:rPr>
        <w:t xml:space="preserve"> actualizează periodic Carta auditului intern, în funcție de modificările legislative, modificările în structura compartimentului de audit public intern sau structura activităților desfășurate de entitățile publice locale partenere.</w:t>
      </w:r>
    </w:p>
    <w:p w14:paraId="41BA00D9" w14:textId="77777777" w:rsidR="004B2B79" w:rsidRPr="004B2B79" w:rsidRDefault="004B2B79" w:rsidP="004B2B79">
      <w:pPr>
        <w:pStyle w:val="Listparagraf"/>
        <w:tabs>
          <w:tab w:val="left" w:pos="540"/>
        </w:tabs>
        <w:autoSpaceDE w:val="0"/>
        <w:autoSpaceDN w:val="0"/>
        <w:adjustRightInd w:val="0"/>
        <w:spacing w:after="0"/>
        <w:ind w:left="0" w:firstLine="90"/>
        <w:jc w:val="both"/>
        <w:rPr>
          <w:rFonts w:ascii="Times New Roman" w:eastAsia="Calibri" w:hAnsi="Times New Roman" w:cs="Times New Roman"/>
          <w:sz w:val="24"/>
          <w:szCs w:val="24"/>
          <w:lang w:val="ro-RO"/>
        </w:rPr>
      </w:pPr>
    </w:p>
    <w:p w14:paraId="51DFA60C" w14:textId="77777777" w:rsidR="004B2B79" w:rsidRDefault="00863005" w:rsidP="004B2B79">
      <w:pPr>
        <w:pStyle w:val="Listparagraf"/>
        <w:numPr>
          <w:ilvl w:val="1"/>
          <w:numId w:val="35"/>
        </w:numPr>
        <w:tabs>
          <w:tab w:val="left" w:pos="540"/>
        </w:tabs>
        <w:autoSpaceDE w:val="0"/>
        <w:autoSpaceDN w:val="0"/>
        <w:adjustRightInd w:val="0"/>
        <w:spacing w:after="0"/>
        <w:ind w:left="0" w:firstLine="90"/>
        <w:jc w:val="both"/>
        <w:rPr>
          <w:rFonts w:ascii="Times New Roman" w:eastAsia="Calibri" w:hAnsi="Times New Roman" w:cs="Times New Roman"/>
          <w:sz w:val="24"/>
          <w:szCs w:val="24"/>
          <w:lang w:val="ro-RO"/>
        </w:rPr>
      </w:pPr>
      <w:r w:rsidRPr="004B2B79">
        <w:rPr>
          <w:rFonts w:ascii="Times New Roman" w:eastAsia="Calibri" w:hAnsi="Times New Roman" w:cs="Times New Roman"/>
          <w:sz w:val="24"/>
          <w:szCs w:val="24"/>
          <w:lang w:val="ro-RO"/>
        </w:rPr>
        <w:t xml:space="preserve">Prezenta Cartă a Auditului Intern a fost aprobată de Senatul </w:t>
      </w:r>
      <w:r w:rsidR="00904B5F" w:rsidRPr="004B2B79">
        <w:rPr>
          <w:rFonts w:ascii="Times New Roman" w:eastAsia="Calibri" w:hAnsi="Times New Roman" w:cs="Times New Roman"/>
          <w:sz w:val="24"/>
          <w:szCs w:val="24"/>
          <w:lang w:val="ro-RO"/>
        </w:rPr>
        <w:t>Universității „Valahia” din Târgoviște prin HSU nr......./.............</w:t>
      </w:r>
    </w:p>
    <w:p w14:paraId="0BF1EA89" w14:textId="77777777" w:rsidR="004B2B79" w:rsidRPr="004B2B79" w:rsidRDefault="004B2B79" w:rsidP="004B2B79">
      <w:pPr>
        <w:pStyle w:val="Listparagraf"/>
        <w:tabs>
          <w:tab w:val="left" w:pos="540"/>
        </w:tabs>
        <w:ind w:left="0" w:firstLine="90"/>
        <w:rPr>
          <w:rFonts w:ascii="Times New Roman" w:eastAsia="Calibri" w:hAnsi="Times New Roman" w:cs="Times New Roman"/>
          <w:sz w:val="24"/>
          <w:szCs w:val="24"/>
          <w:lang w:val="ro-RO"/>
        </w:rPr>
      </w:pPr>
    </w:p>
    <w:p w14:paraId="072FEC56" w14:textId="5C555D0D" w:rsidR="00863005" w:rsidRPr="004B2B79" w:rsidRDefault="00863005" w:rsidP="004B2B79">
      <w:pPr>
        <w:pStyle w:val="Listparagraf"/>
        <w:numPr>
          <w:ilvl w:val="1"/>
          <w:numId w:val="35"/>
        </w:numPr>
        <w:tabs>
          <w:tab w:val="left" w:pos="540"/>
        </w:tabs>
        <w:autoSpaceDE w:val="0"/>
        <w:autoSpaceDN w:val="0"/>
        <w:adjustRightInd w:val="0"/>
        <w:spacing w:after="0"/>
        <w:ind w:left="0" w:firstLine="90"/>
        <w:jc w:val="both"/>
        <w:rPr>
          <w:rFonts w:ascii="Times New Roman" w:eastAsia="Calibri" w:hAnsi="Times New Roman" w:cs="Times New Roman"/>
          <w:sz w:val="24"/>
          <w:szCs w:val="24"/>
          <w:lang w:val="ro-RO"/>
        </w:rPr>
      </w:pPr>
      <w:r w:rsidRPr="004B2B79">
        <w:rPr>
          <w:rFonts w:ascii="Times New Roman" w:eastAsia="Calibri" w:hAnsi="Times New Roman" w:cs="Times New Roman"/>
          <w:sz w:val="24"/>
          <w:szCs w:val="24"/>
          <w:lang w:val="ro-RO"/>
        </w:rPr>
        <w:t xml:space="preserve">Prezenta Cartă a Auditului Intern intră </w:t>
      </w:r>
      <w:r w:rsidR="00904B5F" w:rsidRPr="004B2B79">
        <w:rPr>
          <w:rFonts w:ascii="Times New Roman" w:eastAsia="Calibri" w:hAnsi="Times New Roman" w:cs="Times New Roman"/>
          <w:sz w:val="24"/>
          <w:szCs w:val="24"/>
          <w:lang w:val="ro-RO"/>
        </w:rPr>
        <w:t>în</w:t>
      </w:r>
      <w:r w:rsidRPr="004B2B79">
        <w:rPr>
          <w:rFonts w:ascii="Times New Roman" w:eastAsia="Calibri" w:hAnsi="Times New Roman" w:cs="Times New Roman"/>
          <w:sz w:val="24"/>
          <w:szCs w:val="24"/>
          <w:lang w:val="ro-RO"/>
        </w:rPr>
        <w:t xml:space="preserve"> vigoare la data avizării acesteia de către </w:t>
      </w:r>
      <w:r w:rsidR="00904B5F" w:rsidRPr="004B2B79">
        <w:rPr>
          <w:rFonts w:ascii="Times New Roman" w:eastAsia="Calibri" w:hAnsi="Times New Roman" w:cs="Times New Roman"/>
          <w:sz w:val="24"/>
          <w:szCs w:val="24"/>
          <w:lang w:val="ro-RO"/>
        </w:rPr>
        <w:t xml:space="preserve">Serviciul de </w:t>
      </w:r>
      <w:r w:rsidRPr="004B2B79">
        <w:rPr>
          <w:rFonts w:ascii="Times New Roman" w:eastAsia="Calibri" w:hAnsi="Times New Roman" w:cs="Times New Roman"/>
          <w:sz w:val="24"/>
          <w:szCs w:val="24"/>
          <w:lang w:val="ro-RO"/>
        </w:rPr>
        <w:t xml:space="preserve"> Audit </w:t>
      </w:r>
      <w:r w:rsidR="00904B5F" w:rsidRPr="004B2B79">
        <w:rPr>
          <w:rFonts w:ascii="Times New Roman" w:eastAsia="Calibri" w:hAnsi="Times New Roman" w:cs="Times New Roman"/>
          <w:sz w:val="24"/>
          <w:szCs w:val="24"/>
          <w:lang w:val="ro-RO"/>
        </w:rPr>
        <w:t xml:space="preserve">Public </w:t>
      </w:r>
      <w:r w:rsidRPr="004B2B79">
        <w:rPr>
          <w:rFonts w:ascii="Times New Roman" w:eastAsia="Calibri" w:hAnsi="Times New Roman" w:cs="Times New Roman"/>
          <w:sz w:val="24"/>
          <w:szCs w:val="24"/>
          <w:lang w:val="ro-RO"/>
        </w:rPr>
        <w:t xml:space="preserve">Intern din cadrul Ministerului Educației </w:t>
      </w:r>
      <w:r w:rsidR="00904B5F" w:rsidRPr="004B2B79">
        <w:rPr>
          <w:rFonts w:ascii="Times New Roman" w:eastAsia="Calibri" w:hAnsi="Times New Roman" w:cs="Times New Roman"/>
          <w:sz w:val="24"/>
          <w:szCs w:val="24"/>
          <w:lang w:val="ro-RO"/>
        </w:rPr>
        <w:t>ș Cercetării</w:t>
      </w:r>
      <w:r w:rsidRPr="004B2B79">
        <w:rPr>
          <w:rFonts w:ascii="Times New Roman" w:eastAsia="Calibri" w:hAnsi="Times New Roman" w:cs="Times New Roman"/>
          <w:sz w:val="24"/>
          <w:szCs w:val="24"/>
          <w:lang w:val="ro-RO"/>
        </w:rPr>
        <w:t>.</w:t>
      </w:r>
    </w:p>
    <w:p w14:paraId="548A472E" w14:textId="77777777" w:rsidR="00981D8B" w:rsidRPr="00B0439A" w:rsidRDefault="00981D8B" w:rsidP="00481D10">
      <w:pPr>
        <w:autoSpaceDE w:val="0"/>
        <w:autoSpaceDN w:val="0"/>
        <w:adjustRightInd w:val="0"/>
        <w:spacing w:before="120" w:after="0"/>
        <w:jc w:val="both"/>
        <w:rPr>
          <w:rFonts w:ascii="Times New Roman" w:eastAsia="Calibri" w:hAnsi="Times New Roman" w:cs="Times New Roman"/>
          <w:lang w:val="ro-RO"/>
        </w:rPr>
      </w:pPr>
    </w:p>
    <w:p w14:paraId="57D9826E" w14:textId="206E15F9" w:rsidR="00981D8B" w:rsidRPr="004644C4" w:rsidRDefault="004644C4" w:rsidP="00F70117">
      <w:pPr>
        <w:tabs>
          <w:tab w:val="left" w:pos="5655"/>
        </w:tabs>
        <w:spacing w:after="0"/>
        <w:jc w:val="both"/>
        <w:rPr>
          <w:rFonts w:ascii="Times New Roman" w:hAnsi="Times New Roman" w:cs="Times New Roman"/>
          <w:bCs/>
          <w:sz w:val="24"/>
          <w:szCs w:val="24"/>
        </w:rPr>
      </w:pPr>
      <w:r w:rsidRPr="004644C4">
        <w:rPr>
          <w:rFonts w:ascii="Times New Roman" w:hAnsi="Times New Roman" w:cs="Times New Roman"/>
          <w:bCs/>
          <w:sz w:val="24"/>
          <w:szCs w:val="24"/>
        </w:rPr>
        <w:t xml:space="preserve">                                                         </w:t>
      </w:r>
    </w:p>
    <w:p w14:paraId="53D3876C" w14:textId="460168B4" w:rsidR="004644C4" w:rsidRPr="004644C4" w:rsidRDefault="004644C4" w:rsidP="00810C3A">
      <w:pPr>
        <w:tabs>
          <w:tab w:val="left" w:pos="5655"/>
        </w:tabs>
        <w:spacing w:before="240" w:after="0"/>
        <w:jc w:val="center"/>
        <w:rPr>
          <w:rFonts w:ascii="Times New Roman" w:hAnsi="Times New Roman" w:cs="Times New Roman"/>
          <w:bCs/>
          <w:sz w:val="24"/>
          <w:szCs w:val="24"/>
        </w:rPr>
      </w:pPr>
      <w:proofErr w:type="spellStart"/>
      <w:r w:rsidRPr="004644C4">
        <w:rPr>
          <w:rFonts w:ascii="Times New Roman" w:hAnsi="Times New Roman" w:cs="Times New Roman"/>
          <w:bCs/>
          <w:sz w:val="24"/>
          <w:szCs w:val="24"/>
        </w:rPr>
        <w:t>Compartimentul</w:t>
      </w:r>
      <w:proofErr w:type="spellEnd"/>
      <w:r w:rsidRPr="004644C4">
        <w:rPr>
          <w:rFonts w:ascii="Times New Roman" w:hAnsi="Times New Roman" w:cs="Times New Roman"/>
          <w:bCs/>
          <w:sz w:val="24"/>
          <w:szCs w:val="24"/>
        </w:rPr>
        <w:t xml:space="preserve"> Audit</w:t>
      </w:r>
    </w:p>
    <w:p w14:paraId="795AA845" w14:textId="4FD06032" w:rsidR="004644C4" w:rsidRPr="004644C4" w:rsidRDefault="004644C4" w:rsidP="00810C3A">
      <w:pPr>
        <w:tabs>
          <w:tab w:val="left" w:pos="5655"/>
        </w:tabs>
        <w:spacing w:before="240" w:after="0"/>
        <w:jc w:val="center"/>
        <w:rPr>
          <w:rFonts w:ascii="Times New Roman" w:hAnsi="Times New Roman" w:cs="Times New Roman"/>
          <w:bCs/>
          <w:sz w:val="24"/>
          <w:szCs w:val="24"/>
        </w:rPr>
      </w:pPr>
      <w:r w:rsidRPr="004644C4">
        <w:rPr>
          <w:rFonts w:ascii="Times New Roman" w:hAnsi="Times New Roman" w:cs="Times New Roman"/>
          <w:bCs/>
          <w:sz w:val="24"/>
          <w:szCs w:val="24"/>
        </w:rPr>
        <w:t>Auditor public intern</w:t>
      </w:r>
    </w:p>
    <w:p w14:paraId="1B6068FB" w14:textId="01A530DB" w:rsidR="004644C4" w:rsidRPr="004644C4" w:rsidRDefault="004644C4" w:rsidP="00810C3A">
      <w:pPr>
        <w:tabs>
          <w:tab w:val="left" w:pos="5655"/>
        </w:tabs>
        <w:spacing w:before="240" w:after="0"/>
        <w:jc w:val="center"/>
        <w:rPr>
          <w:rFonts w:ascii="Times New Roman" w:hAnsi="Times New Roman" w:cs="Times New Roman"/>
          <w:bCs/>
          <w:sz w:val="24"/>
          <w:szCs w:val="24"/>
        </w:rPr>
      </w:pPr>
      <w:r w:rsidRPr="004644C4">
        <w:rPr>
          <w:rFonts w:ascii="Times New Roman" w:hAnsi="Times New Roman" w:cs="Times New Roman"/>
          <w:bCs/>
          <w:sz w:val="24"/>
          <w:szCs w:val="24"/>
        </w:rPr>
        <w:t>Apostolache-</w:t>
      </w:r>
      <w:proofErr w:type="spellStart"/>
      <w:r w:rsidRPr="004644C4">
        <w:rPr>
          <w:rFonts w:ascii="Times New Roman" w:hAnsi="Times New Roman" w:cs="Times New Roman"/>
          <w:bCs/>
          <w:sz w:val="24"/>
          <w:szCs w:val="24"/>
        </w:rPr>
        <w:t>Florea</w:t>
      </w:r>
      <w:proofErr w:type="spellEnd"/>
      <w:r w:rsidRPr="004644C4">
        <w:rPr>
          <w:rFonts w:ascii="Times New Roman" w:hAnsi="Times New Roman" w:cs="Times New Roman"/>
          <w:bCs/>
          <w:sz w:val="24"/>
          <w:szCs w:val="24"/>
        </w:rPr>
        <w:t xml:space="preserve"> Maria-Magdalena</w:t>
      </w:r>
    </w:p>
    <w:sectPr w:rsidR="004644C4" w:rsidRPr="004644C4" w:rsidSect="00981D8B">
      <w:headerReference w:type="default" r:id="rId10"/>
      <w:footerReference w:type="default" r:id="rId11"/>
      <w:headerReference w:type="first" r:id="rId12"/>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726D" w14:textId="77777777" w:rsidR="003E15F3" w:rsidRDefault="003E15F3" w:rsidP="004F2B4B">
      <w:pPr>
        <w:spacing w:after="0" w:line="240" w:lineRule="auto"/>
      </w:pPr>
      <w:r>
        <w:separator/>
      </w:r>
    </w:p>
  </w:endnote>
  <w:endnote w:type="continuationSeparator" w:id="0">
    <w:p w14:paraId="602571BE" w14:textId="77777777" w:rsidR="003E15F3" w:rsidRDefault="003E15F3" w:rsidP="004F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F74F" w14:textId="77777777" w:rsidR="0081595F" w:rsidRPr="00981D8B" w:rsidRDefault="0081595F" w:rsidP="004F2B4B">
    <w:pPr>
      <w:pStyle w:val="Subsol"/>
      <w:jc w:val="right"/>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Page </w:t>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fldChar w:fldCharType="begin"/>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instrText xml:space="preserve"> PAGE  \* Arabic  \* MERGEFORMAT </w:instrText>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fldChar w:fldCharType="separate"/>
    </w:r>
    <w:r w:rsidR="00C25204">
      <w:rPr>
        <w:b/>
        <w:noProof/>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7</w:t>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fldChar w:fldCharType="end"/>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of </w:t>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fldChar w:fldCharType="begin"/>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instrText xml:space="preserve"> NUMPAGES  \* Arabic  \* MERGEFORMAT </w:instrText>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fldChar w:fldCharType="separate"/>
    </w:r>
    <w:r w:rsidR="00C25204">
      <w:rPr>
        <w:b/>
        <w:noProof/>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14</w:t>
    </w:r>
    <w:r w:rsidRPr="00981D8B">
      <w:rPr>
        <w:b/>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fldChar w:fldCharType="end"/>
    </w:r>
  </w:p>
  <w:p w14:paraId="6640555C" w14:textId="77777777" w:rsidR="0081595F" w:rsidRDefault="0081595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36D5" w14:textId="77777777" w:rsidR="003E15F3" w:rsidRDefault="003E15F3" w:rsidP="004F2B4B">
      <w:pPr>
        <w:spacing w:after="0" w:line="240" w:lineRule="auto"/>
      </w:pPr>
      <w:r>
        <w:separator/>
      </w:r>
    </w:p>
  </w:footnote>
  <w:footnote w:type="continuationSeparator" w:id="0">
    <w:p w14:paraId="74D7BC10" w14:textId="77777777" w:rsidR="003E15F3" w:rsidRDefault="003E15F3" w:rsidP="004F2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59F7" w14:textId="77777777" w:rsidR="0081595F" w:rsidRDefault="0081595F">
    <w:pPr>
      <w:pStyle w:val="Antet"/>
    </w:pPr>
    <w:r>
      <w:rPr>
        <w:noProof/>
      </w:rPr>
      <mc:AlternateContent>
        <mc:Choice Requires="wps">
          <w:drawing>
            <wp:anchor distT="0" distB="0" distL="118745" distR="118745" simplePos="0" relativeHeight="251659264" behindDoc="1" locked="0" layoutInCell="1" allowOverlap="0" wp14:anchorId="031127CC" wp14:editId="3C2CA40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61B858" w14:textId="77777777" w:rsidR="0081595F" w:rsidRDefault="0081595F">
                              <w:pPr>
                                <w:pStyle w:val="Antet"/>
                                <w:tabs>
                                  <w:tab w:val="clear" w:pos="4703"/>
                                </w:tabs>
                                <w:jc w:val="center"/>
                                <w:rPr>
                                  <w:caps/>
                                  <w:color w:val="FFFFFF" w:themeColor="background1"/>
                                </w:rPr>
                              </w:pPr>
                              <w:r>
                                <w:rPr>
                                  <w:caps/>
                                  <w:color w:val="FFFFFF" w:themeColor="background1"/>
                                </w:rPr>
                                <w:t>universitatea “valahia” din targoviȘte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31127C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" o:allowoverlap="f" fillcolor="#2a4a85 [2152]" stroked="f">
              <v:fill color2="#8eaadb [1944]" rotate="t" angle="180" colors="0 #2a4b86;31457f #4a76c6;1 #8faadc" focus="100%" type="gradien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61B858" w14:textId="77777777" w:rsidR="0081595F" w:rsidRDefault="0081595F">
                        <w:pPr>
                          <w:pStyle w:val="Antet"/>
                          <w:tabs>
                            <w:tab w:val="clear" w:pos="4703"/>
                          </w:tabs>
                          <w:jc w:val="center"/>
                          <w:rPr>
                            <w:caps/>
                            <w:color w:val="FFFFFF" w:themeColor="background1"/>
                          </w:rPr>
                        </w:pPr>
                        <w:r>
                          <w:rPr>
                            <w:caps/>
                            <w:color w:val="FFFFFF" w:themeColor="background1"/>
                          </w:rPr>
                          <w:t>universitatea “valahia” din targoviȘte</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6E97" w14:textId="633F0417" w:rsidR="0081595F" w:rsidRPr="00CF2FDE" w:rsidRDefault="00CF2FDE" w:rsidP="00CF2FDE">
    <w:pPr>
      <w:pStyle w:val="Antet"/>
      <w:jc w:val="center"/>
      <w:rPr>
        <w:rFonts w:ascii="Times New Roman" w:hAnsi="Times New Roman" w:cs="Times New Roman"/>
        <w:sz w:val="28"/>
        <w:szCs w:val="28"/>
        <w:lang w:val="ro-RO"/>
      </w:rPr>
    </w:pPr>
    <w:r w:rsidRPr="00CF2FDE">
      <w:rPr>
        <w:rFonts w:ascii="Times New Roman" w:hAnsi="Times New Roman" w:cs="Times New Roman"/>
        <w:caps/>
        <w:sz w:val="28"/>
        <w:szCs w:val="28"/>
        <w:lang w:val="ro-RO"/>
      </w:rPr>
      <w:t>UNIVERSITATEA VALAHIA DIN TÂRGOVIȘTE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126"/>
    <w:multiLevelType w:val="hybridMultilevel"/>
    <w:tmpl w:val="FBEC3520"/>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B3040"/>
    <w:multiLevelType w:val="hybridMultilevel"/>
    <w:tmpl w:val="95A43C16"/>
    <w:lvl w:ilvl="0" w:tplc="0409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FE207E3"/>
    <w:multiLevelType w:val="multilevel"/>
    <w:tmpl w:val="968AD0F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860468"/>
    <w:multiLevelType w:val="hybridMultilevel"/>
    <w:tmpl w:val="924E2D60"/>
    <w:lvl w:ilvl="0" w:tplc="04090009">
      <w:start w:val="1"/>
      <w:numFmt w:val="bullet"/>
      <w:lvlText w:val=""/>
      <w:lvlJc w:val="left"/>
      <w:pPr>
        <w:ind w:left="1077" w:hanging="360"/>
      </w:pPr>
      <w:rPr>
        <w:rFonts w:ascii="Wingdings" w:hAnsi="Wingdings" w:hint="default"/>
        <w:color w:val="auto"/>
      </w:r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4" w15:restartNumberingAfterBreak="0">
    <w:nsid w:val="13804EA1"/>
    <w:multiLevelType w:val="hybridMultilevel"/>
    <w:tmpl w:val="0DB63BE2"/>
    <w:lvl w:ilvl="0" w:tplc="04090017">
      <w:start w:val="1"/>
      <w:numFmt w:val="lowerLetter"/>
      <w:lvlText w:val="%1)"/>
      <w:lvlJc w:val="left"/>
      <w:pPr>
        <w:ind w:left="720" w:hanging="360"/>
      </w:pPr>
    </w:lvl>
    <w:lvl w:ilvl="1" w:tplc="D1043F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723A2"/>
    <w:multiLevelType w:val="hybridMultilevel"/>
    <w:tmpl w:val="76F8ABAE"/>
    <w:lvl w:ilvl="0" w:tplc="8DA0A2EA">
      <w:start w:val="2"/>
      <w:numFmt w:val="bullet"/>
      <w:lvlText w:val="-"/>
      <w:lvlJc w:val="left"/>
      <w:pPr>
        <w:ind w:left="889"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609" w:hanging="360"/>
      </w:pPr>
    </w:lvl>
    <w:lvl w:ilvl="2" w:tplc="0418001B" w:tentative="1">
      <w:start w:val="1"/>
      <w:numFmt w:val="lowerRoman"/>
      <w:lvlText w:val="%3."/>
      <w:lvlJc w:val="right"/>
      <w:pPr>
        <w:ind w:left="2329" w:hanging="180"/>
      </w:pPr>
    </w:lvl>
    <w:lvl w:ilvl="3" w:tplc="0418000F" w:tentative="1">
      <w:start w:val="1"/>
      <w:numFmt w:val="decimal"/>
      <w:lvlText w:val="%4."/>
      <w:lvlJc w:val="left"/>
      <w:pPr>
        <w:ind w:left="3049" w:hanging="360"/>
      </w:pPr>
    </w:lvl>
    <w:lvl w:ilvl="4" w:tplc="04180019" w:tentative="1">
      <w:start w:val="1"/>
      <w:numFmt w:val="lowerLetter"/>
      <w:lvlText w:val="%5."/>
      <w:lvlJc w:val="left"/>
      <w:pPr>
        <w:ind w:left="3769" w:hanging="360"/>
      </w:pPr>
    </w:lvl>
    <w:lvl w:ilvl="5" w:tplc="0418001B" w:tentative="1">
      <w:start w:val="1"/>
      <w:numFmt w:val="lowerRoman"/>
      <w:lvlText w:val="%6."/>
      <w:lvlJc w:val="right"/>
      <w:pPr>
        <w:ind w:left="4489" w:hanging="180"/>
      </w:pPr>
    </w:lvl>
    <w:lvl w:ilvl="6" w:tplc="0418000F" w:tentative="1">
      <w:start w:val="1"/>
      <w:numFmt w:val="decimal"/>
      <w:lvlText w:val="%7."/>
      <w:lvlJc w:val="left"/>
      <w:pPr>
        <w:ind w:left="5209" w:hanging="360"/>
      </w:pPr>
    </w:lvl>
    <w:lvl w:ilvl="7" w:tplc="04180019" w:tentative="1">
      <w:start w:val="1"/>
      <w:numFmt w:val="lowerLetter"/>
      <w:lvlText w:val="%8."/>
      <w:lvlJc w:val="left"/>
      <w:pPr>
        <w:ind w:left="5929" w:hanging="360"/>
      </w:pPr>
    </w:lvl>
    <w:lvl w:ilvl="8" w:tplc="0418001B" w:tentative="1">
      <w:start w:val="1"/>
      <w:numFmt w:val="lowerRoman"/>
      <w:lvlText w:val="%9."/>
      <w:lvlJc w:val="right"/>
      <w:pPr>
        <w:ind w:left="6649" w:hanging="180"/>
      </w:pPr>
    </w:lvl>
  </w:abstractNum>
  <w:abstractNum w:abstractNumId="6" w15:restartNumberingAfterBreak="0">
    <w:nsid w:val="161262A3"/>
    <w:multiLevelType w:val="hybridMultilevel"/>
    <w:tmpl w:val="C3E484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E6975"/>
    <w:multiLevelType w:val="hybridMultilevel"/>
    <w:tmpl w:val="0CB4A3A0"/>
    <w:lvl w:ilvl="0" w:tplc="8DA0A2EA">
      <w:start w:val="2"/>
      <w:numFmt w:val="bullet"/>
      <w:lvlText w:val="-"/>
      <w:lvlJc w:val="left"/>
      <w:pPr>
        <w:ind w:left="96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8" w15:restartNumberingAfterBreak="0">
    <w:nsid w:val="18733B3C"/>
    <w:multiLevelType w:val="hybridMultilevel"/>
    <w:tmpl w:val="458A3198"/>
    <w:lvl w:ilvl="0" w:tplc="8DA0A2EA">
      <w:start w:val="2"/>
      <w:numFmt w:val="bullet"/>
      <w:lvlText w:val="-"/>
      <w:lvlJc w:val="left"/>
      <w:pPr>
        <w:ind w:left="108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9550587"/>
    <w:multiLevelType w:val="hybridMultilevel"/>
    <w:tmpl w:val="957C4F3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D558E"/>
    <w:multiLevelType w:val="multilevel"/>
    <w:tmpl w:val="968AD0F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32451"/>
    <w:multiLevelType w:val="hybridMultilevel"/>
    <w:tmpl w:val="F062788A"/>
    <w:lvl w:ilvl="0" w:tplc="8DA0A2EA">
      <w:start w:val="2"/>
      <w:numFmt w:val="bullet"/>
      <w:lvlText w:val="-"/>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95365"/>
    <w:multiLevelType w:val="hybridMultilevel"/>
    <w:tmpl w:val="2BF47E02"/>
    <w:lvl w:ilvl="0" w:tplc="04090009">
      <w:start w:val="1"/>
      <w:numFmt w:val="bullet"/>
      <w:lvlText w:val=""/>
      <w:lvlJc w:val="left"/>
      <w:pPr>
        <w:ind w:left="720" w:hanging="360"/>
      </w:pPr>
      <w:rPr>
        <w:rFonts w:ascii="Wingdings" w:hAnsi="Wingding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9C1365"/>
    <w:multiLevelType w:val="hybridMultilevel"/>
    <w:tmpl w:val="69881FEC"/>
    <w:lvl w:ilvl="0" w:tplc="8DA0A2EA">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B433B4"/>
    <w:multiLevelType w:val="multilevel"/>
    <w:tmpl w:val="09BCAA5A"/>
    <w:lvl w:ilvl="0">
      <w:start w:val="19"/>
      <w:numFmt w:val="decimal"/>
      <w:lvlText w:val="%1."/>
      <w:lvlJc w:val="left"/>
      <w:pPr>
        <w:ind w:left="525" w:hanging="525"/>
      </w:pPr>
      <w:rPr>
        <w:rFonts w:hint="default"/>
        <w:i/>
      </w:rPr>
    </w:lvl>
    <w:lvl w:ilvl="1">
      <w:start w:val="1"/>
      <w:numFmt w:val="decimal"/>
      <w:lvlText w:val="%1.%2."/>
      <w:lvlJc w:val="left"/>
      <w:pPr>
        <w:ind w:left="1571" w:hanging="720"/>
      </w:pPr>
      <w:rPr>
        <w:rFonts w:hint="default"/>
        <w:i w:val="0"/>
      </w:rPr>
    </w:lvl>
    <w:lvl w:ilvl="2">
      <w:start w:val="1"/>
      <w:numFmt w:val="decimal"/>
      <w:lvlText w:val="%1.%2.%3."/>
      <w:lvlJc w:val="left"/>
      <w:pPr>
        <w:ind w:left="2422" w:hanging="720"/>
      </w:pPr>
      <w:rPr>
        <w:rFonts w:hint="default"/>
        <w:i/>
      </w:rPr>
    </w:lvl>
    <w:lvl w:ilvl="3">
      <w:start w:val="1"/>
      <w:numFmt w:val="decimal"/>
      <w:lvlText w:val="%1.%2.%3.%4."/>
      <w:lvlJc w:val="left"/>
      <w:pPr>
        <w:ind w:left="3633" w:hanging="108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695" w:hanging="144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757" w:hanging="1800"/>
      </w:pPr>
      <w:rPr>
        <w:rFonts w:hint="default"/>
        <w:i/>
      </w:rPr>
    </w:lvl>
    <w:lvl w:ilvl="8">
      <w:start w:val="1"/>
      <w:numFmt w:val="decimal"/>
      <w:lvlText w:val="%1.%2.%3.%4.%5.%6.%7.%8.%9."/>
      <w:lvlJc w:val="left"/>
      <w:pPr>
        <w:ind w:left="8968" w:hanging="2160"/>
      </w:pPr>
      <w:rPr>
        <w:rFonts w:hint="default"/>
        <w:i/>
      </w:rPr>
    </w:lvl>
  </w:abstractNum>
  <w:abstractNum w:abstractNumId="15" w15:restartNumberingAfterBreak="0">
    <w:nsid w:val="240B773D"/>
    <w:multiLevelType w:val="hybridMultilevel"/>
    <w:tmpl w:val="513A8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878C0"/>
    <w:multiLevelType w:val="hybridMultilevel"/>
    <w:tmpl w:val="508C8A44"/>
    <w:lvl w:ilvl="0" w:tplc="04090017">
      <w:start w:val="1"/>
      <w:numFmt w:val="lowerLetter"/>
      <w:lvlText w:val="%1)"/>
      <w:lvlJc w:val="left"/>
      <w:pPr>
        <w:ind w:left="1139" w:hanging="360"/>
      </w:pPr>
      <w:rPr>
        <w:rFonts w:hint="default"/>
        <w:color w:val="auto"/>
      </w:rPr>
    </w:lvl>
    <w:lvl w:ilvl="1" w:tplc="04180019" w:tentative="1">
      <w:start w:val="1"/>
      <w:numFmt w:val="lowerLetter"/>
      <w:lvlText w:val="%2."/>
      <w:lvlJc w:val="left"/>
      <w:pPr>
        <w:ind w:left="1859" w:hanging="360"/>
      </w:pPr>
    </w:lvl>
    <w:lvl w:ilvl="2" w:tplc="0418001B" w:tentative="1">
      <w:start w:val="1"/>
      <w:numFmt w:val="lowerRoman"/>
      <w:lvlText w:val="%3."/>
      <w:lvlJc w:val="right"/>
      <w:pPr>
        <w:ind w:left="2579" w:hanging="180"/>
      </w:pPr>
    </w:lvl>
    <w:lvl w:ilvl="3" w:tplc="0418000F" w:tentative="1">
      <w:start w:val="1"/>
      <w:numFmt w:val="decimal"/>
      <w:lvlText w:val="%4."/>
      <w:lvlJc w:val="left"/>
      <w:pPr>
        <w:ind w:left="3299" w:hanging="360"/>
      </w:pPr>
    </w:lvl>
    <w:lvl w:ilvl="4" w:tplc="04180019" w:tentative="1">
      <w:start w:val="1"/>
      <w:numFmt w:val="lowerLetter"/>
      <w:lvlText w:val="%5."/>
      <w:lvlJc w:val="left"/>
      <w:pPr>
        <w:ind w:left="4019" w:hanging="360"/>
      </w:pPr>
    </w:lvl>
    <w:lvl w:ilvl="5" w:tplc="0418001B" w:tentative="1">
      <w:start w:val="1"/>
      <w:numFmt w:val="lowerRoman"/>
      <w:lvlText w:val="%6."/>
      <w:lvlJc w:val="right"/>
      <w:pPr>
        <w:ind w:left="4739" w:hanging="180"/>
      </w:pPr>
    </w:lvl>
    <w:lvl w:ilvl="6" w:tplc="0418000F" w:tentative="1">
      <w:start w:val="1"/>
      <w:numFmt w:val="decimal"/>
      <w:lvlText w:val="%7."/>
      <w:lvlJc w:val="left"/>
      <w:pPr>
        <w:ind w:left="5459" w:hanging="360"/>
      </w:pPr>
    </w:lvl>
    <w:lvl w:ilvl="7" w:tplc="04180019" w:tentative="1">
      <w:start w:val="1"/>
      <w:numFmt w:val="lowerLetter"/>
      <w:lvlText w:val="%8."/>
      <w:lvlJc w:val="left"/>
      <w:pPr>
        <w:ind w:left="6179" w:hanging="360"/>
      </w:pPr>
    </w:lvl>
    <w:lvl w:ilvl="8" w:tplc="0418001B" w:tentative="1">
      <w:start w:val="1"/>
      <w:numFmt w:val="lowerRoman"/>
      <w:lvlText w:val="%9."/>
      <w:lvlJc w:val="right"/>
      <w:pPr>
        <w:ind w:left="6899" w:hanging="180"/>
      </w:pPr>
    </w:lvl>
  </w:abstractNum>
  <w:abstractNum w:abstractNumId="17" w15:restartNumberingAfterBreak="0">
    <w:nsid w:val="282708E0"/>
    <w:multiLevelType w:val="hybridMultilevel"/>
    <w:tmpl w:val="6A6AEBCA"/>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2BDA7376"/>
    <w:multiLevelType w:val="hybridMultilevel"/>
    <w:tmpl w:val="A4A4A298"/>
    <w:lvl w:ilvl="0" w:tplc="8DA0A2EA">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3C3272"/>
    <w:multiLevelType w:val="hybridMultilevel"/>
    <w:tmpl w:val="F5569A0E"/>
    <w:lvl w:ilvl="0" w:tplc="04090009">
      <w:start w:val="1"/>
      <w:numFmt w:val="bullet"/>
      <w:lvlText w:val=""/>
      <w:lvlJc w:val="left"/>
      <w:pPr>
        <w:ind w:left="1080" w:hanging="360"/>
      </w:pPr>
      <w:rPr>
        <w:rFonts w:ascii="Wingdings" w:hAnsi="Wingding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7016624"/>
    <w:multiLevelType w:val="hybridMultilevel"/>
    <w:tmpl w:val="9D36CA2A"/>
    <w:lvl w:ilvl="0" w:tplc="8DA0A2EA">
      <w:start w:val="2"/>
      <w:numFmt w:val="bullet"/>
      <w:lvlText w:val="-"/>
      <w:lvlJc w:val="left"/>
      <w:pPr>
        <w:ind w:left="1139"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59" w:hanging="360"/>
      </w:pPr>
    </w:lvl>
    <w:lvl w:ilvl="2" w:tplc="0418001B" w:tentative="1">
      <w:start w:val="1"/>
      <w:numFmt w:val="lowerRoman"/>
      <w:lvlText w:val="%3."/>
      <w:lvlJc w:val="right"/>
      <w:pPr>
        <w:ind w:left="2579" w:hanging="180"/>
      </w:pPr>
    </w:lvl>
    <w:lvl w:ilvl="3" w:tplc="0418000F" w:tentative="1">
      <w:start w:val="1"/>
      <w:numFmt w:val="decimal"/>
      <w:lvlText w:val="%4."/>
      <w:lvlJc w:val="left"/>
      <w:pPr>
        <w:ind w:left="3299" w:hanging="360"/>
      </w:pPr>
    </w:lvl>
    <w:lvl w:ilvl="4" w:tplc="04180019" w:tentative="1">
      <w:start w:val="1"/>
      <w:numFmt w:val="lowerLetter"/>
      <w:lvlText w:val="%5."/>
      <w:lvlJc w:val="left"/>
      <w:pPr>
        <w:ind w:left="4019" w:hanging="360"/>
      </w:pPr>
    </w:lvl>
    <w:lvl w:ilvl="5" w:tplc="0418001B" w:tentative="1">
      <w:start w:val="1"/>
      <w:numFmt w:val="lowerRoman"/>
      <w:lvlText w:val="%6."/>
      <w:lvlJc w:val="right"/>
      <w:pPr>
        <w:ind w:left="4739" w:hanging="180"/>
      </w:pPr>
    </w:lvl>
    <w:lvl w:ilvl="6" w:tplc="0418000F" w:tentative="1">
      <w:start w:val="1"/>
      <w:numFmt w:val="decimal"/>
      <w:lvlText w:val="%7."/>
      <w:lvlJc w:val="left"/>
      <w:pPr>
        <w:ind w:left="5459" w:hanging="360"/>
      </w:pPr>
    </w:lvl>
    <w:lvl w:ilvl="7" w:tplc="04180019" w:tentative="1">
      <w:start w:val="1"/>
      <w:numFmt w:val="lowerLetter"/>
      <w:lvlText w:val="%8."/>
      <w:lvlJc w:val="left"/>
      <w:pPr>
        <w:ind w:left="6179" w:hanging="360"/>
      </w:pPr>
    </w:lvl>
    <w:lvl w:ilvl="8" w:tplc="0418001B" w:tentative="1">
      <w:start w:val="1"/>
      <w:numFmt w:val="lowerRoman"/>
      <w:lvlText w:val="%9."/>
      <w:lvlJc w:val="right"/>
      <w:pPr>
        <w:ind w:left="6899" w:hanging="180"/>
      </w:pPr>
    </w:lvl>
  </w:abstractNum>
  <w:abstractNum w:abstractNumId="21" w15:restartNumberingAfterBreak="0">
    <w:nsid w:val="3C6700D9"/>
    <w:multiLevelType w:val="hybridMultilevel"/>
    <w:tmpl w:val="7794C7D6"/>
    <w:lvl w:ilvl="0" w:tplc="04090009">
      <w:start w:val="1"/>
      <w:numFmt w:val="bullet"/>
      <w:lvlText w:val=""/>
      <w:lvlJc w:val="left"/>
      <w:pPr>
        <w:ind w:left="960" w:hanging="360"/>
      </w:pPr>
      <w:rPr>
        <w:rFonts w:ascii="Wingdings" w:hAnsi="Wingdings" w:hint="default"/>
        <w:color w:val="auto"/>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2" w15:restartNumberingAfterBreak="0">
    <w:nsid w:val="3F573108"/>
    <w:multiLevelType w:val="hybridMultilevel"/>
    <w:tmpl w:val="9C82A540"/>
    <w:lvl w:ilvl="0" w:tplc="8DA0A2EA">
      <w:start w:val="2"/>
      <w:numFmt w:val="bullet"/>
      <w:lvlText w:val="-"/>
      <w:lvlJc w:val="left"/>
      <w:pPr>
        <w:ind w:left="72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C05B64"/>
    <w:multiLevelType w:val="hybridMultilevel"/>
    <w:tmpl w:val="8F948892"/>
    <w:lvl w:ilvl="0" w:tplc="B8FC3D62">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7159A"/>
    <w:multiLevelType w:val="hybridMultilevel"/>
    <w:tmpl w:val="C546B39C"/>
    <w:lvl w:ilvl="0" w:tplc="8DA0A2EA">
      <w:start w:val="2"/>
      <w:numFmt w:val="bullet"/>
      <w:lvlText w:val="-"/>
      <w:lvlJc w:val="left"/>
      <w:pPr>
        <w:ind w:left="1080"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4B7C1837"/>
    <w:multiLevelType w:val="hybridMultilevel"/>
    <w:tmpl w:val="3E3AA8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F2468D2"/>
    <w:multiLevelType w:val="hybridMultilevel"/>
    <w:tmpl w:val="2FAC32E8"/>
    <w:lvl w:ilvl="0" w:tplc="8DA0A2EA">
      <w:start w:val="2"/>
      <w:numFmt w:val="bullet"/>
      <w:lvlText w:val="-"/>
      <w:lvlJc w:val="left"/>
      <w:pPr>
        <w:ind w:left="1139"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859" w:hanging="360"/>
      </w:pPr>
    </w:lvl>
    <w:lvl w:ilvl="2" w:tplc="0418001B" w:tentative="1">
      <w:start w:val="1"/>
      <w:numFmt w:val="lowerRoman"/>
      <w:lvlText w:val="%3."/>
      <w:lvlJc w:val="right"/>
      <w:pPr>
        <w:ind w:left="2579" w:hanging="180"/>
      </w:pPr>
    </w:lvl>
    <w:lvl w:ilvl="3" w:tplc="0418000F" w:tentative="1">
      <w:start w:val="1"/>
      <w:numFmt w:val="decimal"/>
      <w:lvlText w:val="%4."/>
      <w:lvlJc w:val="left"/>
      <w:pPr>
        <w:ind w:left="3299" w:hanging="360"/>
      </w:pPr>
    </w:lvl>
    <w:lvl w:ilvl="4" w:tplc="04180019" w:tentative="1">
      <w:start w:val="1"/>
      <w:numFmt w:val="lowerLetter"/>
      <w:lvlText w:val="%5."/>
      <w:lvlJc w:val="left"/>
      <w:pPr>
        <w:ind w:left="4019" w:hanging="360"/>
      </w:pPr>
    </w:lvl>
    <w:lvl w:ilvl="5" w:tplc="0418001B" w:tentative="1">
      <w:start w:val="1"/>
      <w:numFmt w:val="lowerRoman"/>
      <w:lvlText w:val="%6."/>
      <w:lvlJc w:val="right"/>
      <w:pPr>
        <w:ind w:left="4739" w:hanging="180"/>
      </w:pPr>
    </w:lvl>
    <w:lvl w:ilvl="6" w:tplc="0418000F" w:tentative="1">
      <w:start w:val="1"/>
      <w:numFmt w:val="decimal"/>
      <w:lvlText w:val="%7."/>
      <w:lvlJc w:val="left"/>
      <w:pPr>
        <w:ind w:left="5459" w:hanging="360"/>
      </w:pPr>
    </w:lvl>
    <w:lvl w:ilvl="7" w:tplc="04180019" w:tentative="1">
      <w:start w:val="1"/>
      <w:numFmt w:val="lowerLetter"/>
      <w:lvlText w:val="%8."/>
      <w:lvlJc w:val="left"/>
      <w:pPr>
        <w:ind w:left="6179" w:hanging="360"/>
      </w:pPr>
    </w:lvl>
    <w:lvl w:ilvl="8" w:tplc="0418001B" w:tentative="1">
      <w:start w:val="1"/>
      <w:numFmt w:val="lowerRoman"/>
      <w:lvlText w:val="%9."/>
      <w:lvlJc w:val="right"/>
      <w:pPr>
        <w:ind w:left="6899" w:hanging="180"/>
      </w:pPr>
    </w:lvl>
  </w:abstractNum>
  <w:abstractNum w:abstractNumId="27" w15:restartNumberingAfterBreak="0">
    <w:nsid w:val="516B2D62"/>
    <w:multiLevelType w:val="multilevel"/>
    <w:tmpl w:val="968AD0F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212C7D"/>
    <w:multiLevelType w:val="hybridMultilevel"/>
    <w:tmpl w:val="E4BC881C"/>
    <w:lvl w:ilvl="0" w:tplc="8DA0A2EA">
      <w:start w:val="2"/>
      <w:numFmt w:val="bullet"/>
      <w:lvlText w:val="-"/>
      <w:lvlJc w:val="left"/>
      <w:pPr>
        <w:ind w:left="783" w:hanging="360"/>
      </w:pPr>
      <w:rPr>
        <w:rFonts w:ascii="Times New Roman" w:eastAsia="Times New Roman" w:hAnsi="Times New Roman" w:cs="Times New Roman"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5A722237"/>
    <w:multiLevelType w:val="hybridMultilevel"/>
    <w:tmpl w:val="B612458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37C86"/>
    <w:multiLevelType w:val="hybridMultilevel"/>
    <w:tmpl w:val="0D885E9E"/>
    <w:lvl w:ilvl="0" w:tplc="8DA0A2EA">
      <w:start w:val="2"/>
      <w:numFmt w:val="bullet"/>
      <w:lvlText w:val="-"/>
      <w:lvlJc w:val="left"/>
      <w:pPr>
        <w:ind w:left="643"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31" w15:restartNumberingAfterBreak="0">
    <w:nsid w:val="5EEF3134"/>
    <w:multiLevelType w:val="hybridMultilevel"/>
    <w:tmpl w:val="B8E4B696"/>
    <w:lvl w:ilvl="0" w:tplc="04090009">
      <w:start w:val="1"/>
      <w:numFmt w:val="bullet"/>
      <w:lvlText w:val=""/>
      <w:lvlJc w:val="left"/>
      <w:pPr>
        <w:ind w:left="720" w:hanging="360"/>
      </w:pPr>
      <w:rPr>
        <w:rFonts w:ascii="Wingdings" w:hAnsi="Wingdings" w:hint="default"/>
        <w:color w:val="auto"/>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A4A69"/>
    <w:multiLevelType w:val="multilevel"/>
    <w:tmpl w:val="CF8E1274"/>
    <w:lvl w:ilvl="0">
      <w:start w:val="19"/>
      <w:numFmt w:val="decimal"/>
      <w:lvlText w:val="%1."/>
      <w:lvlJc w:val="left"/>
      <w:pPr>
        <w:ind w:left="525" w:hanging="525"/>
      </w:pPr>
      <w:rPr>
        <w:rFonts w:hint="default"/>
        <w:i/>
      </w:rPr>
    </w:lvl>
    <w:lvl w:ilvl="1">
      <w:start w:val="1"/>
      <w:numFmt w:val="lowerLetter"/>
      <w:lvlText w:val="%2)"/>
      <w:lvlJc w:val="left"/>
      <w:pPr>
        <w:ind w:left="1571" w:hanging="720"/>
      </w:pPr>
      <w:rPr>
        <w:rFonts w:hint="default"/>
        <w:i w:val="0"/>
      </w:rPr>
    </w:lvl>
    <w:lvl w:ilvl="2">
      <w:start w:val="1"/>
      <w:numFmt w:val="decimal"/>
      <w:lvlText w:val="%1.%2.%3."/>
      <w:lvlJc w:val="left"/>
      <w:pPr>
        <w:ind w:left="2422" w:hanging="720"/>
      </w:pPr>
      <w:rPr>
        <w:rFonts w:hint="default"/>
        <w:i/>
      </w:rPr>
    </w:lvl>
    <w:lvl w:ilvl="3">
      <w:start w:val="1"/>
      <w:numFmt w:val="decimal"/>
      <w:lvlText w:val="%1.%2.%3.%4."/>
      <w:lvlJc w:val="left"/>
      <w:pPr>
        <w:ind w:left="3633" w:hanging="108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695" w:hanging="144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757" w:hanging="1800"/>
      </w:pPr>
      <w:rPr>
        <w:rFonts w:hint="default"/>
        <w:i/>
      </w:rPr>
    </w:lvl>
    <w:lvl w:ilvl="8">
      <w:start w:val="1"/>
      <w:numFmt w:val="decimal"/>
      <w:lvlText w:val="%1.%2.%3.%4.%5.%6.%7.%8.%9."/>
      <w:lvlJc w:val="left"/>
      <w:pPr>
        <w:ind w:left="8968" w:hanging="2160"/>
      </w:pPr>
      <w:rPr>
        <w:rFonts w:hint="default"/>
        <w:i/>
      </w:rPr>
    </w:lvl>
  </w:abstractNum>
  <w:abstractNum w:abstractNumId="33" w15:restartNumberingAfterBreak="0">
    <w:nsid w:val="6B707E63"/>
    <w:multiLevelType w:val="hybridMultilevel"/>
    <w:tmpl w:val="C35E7924"/>
    <w:lvl w:ilvl="0" w:tplc="04090009">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552B9"/>
    <w:multiLevelType w:val="hybridMultilevel"/>
    <w:tmpl w:val="9C48F9F8"/>
    <w:lvl w:ilvl="0" w:tplc="04090009">
      <w:start w:val="1"/>
      <w:numFmt w:val="bullet"/>
      <w:lvlText w:val=""/>
      <w:lvlJc w:val="left"/>
      <w:pPr>
        <w:ind w:left="1440" w:hanging="360"/>
      </w:pPr>
      <w:rPr>
        <w:rFonts w:ascii="Wingdings" w:hAnsi="Wingdings" w:hint="default"/>
      </w:rPr>
    </w:lvl>
    <w:lvl w:ilvl="1" w:tplc="376A6462">
      <w:numFmt w:val="bullet"/>
      <w:lvlText w:val="-"/>
      <w:lvlJc w:val="left"/>
      <w:pPr>
        <w:ind w:left="2160" w:hanging="360"/>
      </w:pPr>
      <w:rPr>
        <w:rFonts w:ascii="Arial" w:eastAsia="Calibri" w:hAnsi="Arial" w:cs="Arial" w:hint="default"/>
        <w:color w:val="2E74B5"/>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B21FEC"/>
    <w:multiLevelType w:val="hybridMultilevel"/>
    <w:tmpl w:val="D1C2B6D6"/>
    <w:lvl w:ilvl="0" w:tplc="04090009">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33658C"/>
    <w:multiLevelType w:val="hybridMultilevel"/>
    <w:tmpl w:val="DE9453A2"/>
    <w:lvl w:ilvl="0" w:tplc="04090009">
      <w:start w:val="1"/>
      <w:numFmt w:val="bullet"/>
      <w:lvlText w:val=""/>
      <w:lvlJc w:val="left"/>
      <w:pPr>
        <w:ind w:left="643" w:hanging="360"/>
      </w:pPr>
      <w:rPr>
        <w:rFonts w:ascii="Wingdings" w:hAnsi="Wingdings" w:hint="default"/>
        <w:color w:val="auto"/>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37" w15:restartNumberingAfterBreak="0">
    <w:nsid w:val="7EDE6603"/>
    <w:multiLevelType w:val="hybridMultilevel"/>
    <w:tmpl w:val="B6902A66"/>
    <w:lvl w:ilvl="0" w:tplc="8DA0A2EA">
      <w:start w:val="2"/>
      <w:numFmt w:val="bullet"/>
      <w:lvlText w:val="-"/>
      <w:lvlJc w:val="left"/>
      <w:pPr>
        <w:ind w:left="1077" w:hanging="360"/>
      </w:pPr>
      <w:rPr>
        <w:rFonts w:ascii="Times New Roman" w:eastAsia="Times New Roman" w:hAnsi="Times New Roman" w:cs="Times New Roman" w:hint="default"/>
        <w:color w:val="auto"/>
      </w:r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num w:numId="1">
    <w:abstractNumId w:val="14"/>
  </w:num>
  <w:num w:numId="2">
    <w:abstractNumId w:val="24"/>
  </w:num>
  <w:num w:numId="3">
    <w:abstractNumId w:val="28"/>
  </w:num>
  <w:num w:numId="4">
    <w:abstractNumId w:val="37"/>
  </w:num>
  <w:num w:numId="5">
    <w:abstractNumId w:val="8"/>
  </w:num>
  <w:num w:numId="6">
    <w:abstractNumId w:val="7"/>
  </w:num>
  <w:num w:numId="7">
    <w:abstractNumId w:val="22"/>
  </w:num>
  <w:num w:numId="8">
    <w:abstractNumId w:val="5"/>
  </w:num>
  <w:num w:numId="9">
    <w:abstractNumId w:val="18"/>
  </w:num>
  <w:num w:numId="10">
    <w:abstractNumId w:val="13"/>
  </w:num>
  <w:num w:numId="11">
    <w:abstractNumId w:val="20"/>
  </w:num>
  <w:num w:numId="12">
    <w:abstractNumId w:val="26"/>
  </w:num>
  <w:num w:numId="13">
    <w:abstractNumId w:val="11"/>
  </w:num>
  <w:num w:numId="14">
    <w:abstractNumId w:val="30"/>
  </w:num>
  <w:num w:numId="15">
    <w:abstractNumId w:val="19"/>
  </w:num>
  <w:num w:numId="16">
    <w:abstractNumId w:val="21"/>
  </w:num>
  <w:num w:numId="17">
    <w:abstractNumId w:val="12"/>
  </w:num>
  <w:num w:numId="18">
    <w:abstractNumId w:val="32"/>
  </w:num>
  <w:num w:numId="19">
    <w:abstractNumId w:val="23"/>
  </w:num>
  <w:num w:numId="20">
    <w:abstractNumId w:val="34"/>
  </w:num>
  <w:num w:numId="21">
    <w:abstractNumId w:val="3"/>
  </w:num>
  <w:num w:numId="22">
    <w:abstractNumId w:val="35"/>
  </w:num>
  <w:num w:numId="23">
    <w:abstractNumId w:val="0"/>
  </w:num>
  <w:num w:numId="24">
    <w:abstractNumId w:val="31"/>
  </w:num>
  <w:num w:numId="25">
    <w:abstractNumId w:val="29"/>
  </w:num>
  <w:num w:numId="26">
    <w:abstractNumId w:val="9"/>
  </w:num>
  <w:num w:numId="27">
    <w:abstractNumId w:val="1"/>
  </w:num>
  <w:num w:numId="28">
    <w:abstractNumId w:val="15"/>
  </w:num>
  <w:num w:numId="29">
    <w:abstractNumId w:val="16"/>
  </w:num>
  <w:num w:numId="30">
    <w:abstractNumId w:val="4"/>
  </w:num>
  <w:num w:numId="31">
    <w:abstractNumId w:val="6"/>
  </w:num>
  <w:num w:numId="32">
    <w:abstractNumId w:val="33"/>
  </w:num>
  <w:num w:numId="33">
    <w:abstractNumId w:val="36"/>
  </w:num>
  <w:num w:numId="34">
    <w:abstractNumId w:val="25"/>
  </w:num>
  <w:num w:numId="35">
    <w:abstractNumId w:val="2"/>
  </w:num>
  <w:num w:numId="36">
    <w:abstractNumId w:val="27"/>
  </w:num>
  <w:num w:numId="37">
    <w:abstractNumId w:val="1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4B"/>
    <w:rsid w:val="000001E3"/>
    <w:rsid w:val="00021A4E"/>
    <w:rsid w:val="00065507"/>
    <w:rsid w:val="00093C4E"/>
    <w:rsid w:val="000C5E9F"/>
    <w:rsid w:val="000E62DB"/>
    <w:rsid w:val="00156584"/>
    <w:rsid w:val="00167201"/>
    <w:rsid w:val="00173844"/>
    <w:rsid w:val="0018334B"/>
    <w:rsid w:val="00197253"/>
    <w:rsid w:val="001A7416"/>
    <w:rsid w:val="001B0926"/>
    <w:rsid w:val="001F5F33"/>
    <w:rsid w:val="00207F98"/>
    <w:rsid w:val="0025269D"/>
    <w:rsid w:val="00297107"/>
    <w:rsid w:val="002D10D3"/>
    <w:rsid w:val="002E1EA8"/>
    <w:rsid w:val="00332F71"/>
    <w:rsid w:val="00344757"/>
    <w:rsid w:val="00346D26"/>
    <w:rsid w:val="00377ED9"/>
    <w:rsid w:val="003859CF"/>
    <w:rsid w:val="003952A9"/>
    <w:rsid w:val="003C2757"/>
    <w:rsid w:val="003E15F3"/>
    <w:rsid w:val="003E2500"/>
    <w:rsid w:val="004441CB"/>
    <w:rsid w:val="004624A3"/>
    <w:rsid w:val="00464099"/>
    <w:rsid w:val="004644C4"/>
    <w:rsid w:val="00476829"/>
    <w:rsid w:val="0048120F"/>
    <w:rsid w:val="00481D10"/>
    <w:rsid w:val="004B2B79"/>
    <w:rsid w:val="004E4026"/>
    <w:rsid w:val="004F2B4B"/>
    <w:rsid w:val="00503091"/>
    <w:rsid w:val="005143F6"/>
    <w:rsid w:val="005207DA"/>
    <w:rsid w:val="0058270F"/>
    <w:rsid w:val="005B2BFF"/>
    <w:rsid w:val="005C0B45"/>
    <w:rsid w:val="005C1617"/>
    <w:rsid w:val="005C40DC"/>
    <w:rsid w:val="005E3196"/>
    <w:rsid w:val="005E57AB"/>
    <w:rsid w:val="006248DE"/>
    <w:rsid w:val="00666599"/>
    <w:rsid w:val="006900D3"/>
    <w:rsid w:val="00690B30"/>
    <w:rsid w:val="006A0158"/>
    <w:rsid w:val="006B17D5"/>
    <w:rsid w:val="006D2365"/>
    <w:rsid w:val="006D5454"/>
    <w:rsid w:val="006D616C"/>
    <w:rsid w:val="006D666D"/>
    <w:rsid w:val="006E61F5"/>
    <w:rsid w:val="007130FF"/>
    <w:rsid w:val="00721F42"/>
    <w:rsid w:val="00722AA3"/>
    <w:rsid w:val="00762327"/>
    <w:rsid w:val="00792604"/>
    <w:rsid w:val="0079559C"/>
    <w:rsid w:val="007C2027"/>
    <w:rsid w:val="007D2137"/>
    <w:rsid w:val="007D29BF"/>
    <w:rsid w:val="007E4EFA"/>
    <w:rsid w:val="007F143C"/>
    <w:rsid w:val="007F4D1F"/>
    <w:rsid w:val="00805DFA"/>
    <w:rsid w:val="00810C3A"/>
    <w:rsid w:val="0081595F"/>
    <w:rsid w:val="0084522D"/>
    <w:rsid w:val="00863005"/>
    <w:rsid w:val="008A453B"/>
    <w:rsid w:val="008A4775"/>
    <w:rsid w:val="008B1E58"/>
    <w:rsid w:val="008C45DB"/>
    <w:rsid w:val="008C70D8"/>
    <w:rsid w:val="008C7B26"/>
    <w:rsid w:val="00901E66"/>
    <w:rsid w:val="00904B5F"/>
    <w:rsid w:val="00913594"/>
    <w:rsid w:val="00926F21"/>
    <w:rsid w:val="00933A3F"/>
    <w:rsid w:val="00937F7C"/>
    <w:rsid w:val="0094154E"/>
    <w:rsid w:val="009578DF"/>
    <w:rsid w:val="009606BC"/>
    <w:rsid w:val="00967406"/>
    <w:rsid w:val="00981D8B"/>
    <w:rsid w:val="00982B5F"/>
    <w:rsid w:val="009B0DE9"/>
    <w:rsid w:val="009B7F16"/>
    <w:rsid w:val="009D0249"/>
    <w:rsid w:val="009F3E42"/>
    <w:rsid w:val="00A03281"/>
    <w:rsid w:val="00A12C0C"/>
    <w:rsid w:val="00A23B68"/>
    <w:rsid w:val="00A62405"/>
    <w:rsid w:val="00AC6788"/>
    <w:rsid w:val="00AD364B"/>
    <w:rsid w:val="00AD6DDF"/>
    <w:rsid w:val="00AE43C7"/>
    <w:rsid w:val="00AF367A"/>
    <w:rsid w:val="00B0439A"/>
    <w:rsid w:val="00B076E3"/>
    <w:rsid w:val="00B271F4"/>
    <w:rsid w:val="00B316E0"/>
    <w:rsid w:val="00B42168"/>
    <w:rsid w:val="00B433CF"/>
    <w:rsid w:val="00B44966"/>
    <w:rsid w:val="00B65894"/>
    <w:rsid w:val="00B73BA9"/>
    <w:rsid w:val="00B904B5"/>
    <w:rsid w:val="00B95C6D"/>
    <w:rsid w:val="00BD097A"/>
    <w:rsid w:val="00BE25D1"/>
    <w:rsid w:val="00BE6D53"/>
    <w:rsid w:val="00BF0D50"/>
    <w:rsid w:val="00BF32D2"/>
    <w:rsid w:val="00C25204"/>
    <w:rsid w:val="00C36904"/>
    <w:rsid w:val="00C4425E"/>
    <w:rsid w:val="00C66186"/>
    <w:rsid w:val="00C6637F"/>
    <w:rsid w:val="00C72E3A"/>
    <w:rsid w:val="00CA1DE8"/>
    <w:rsid w:val="00CC49B0"/>
    <w:rsid w:val="00CE6A4E"/>
    <w:rsid w:val="00CF1AD8"/>
    <w:rsid w:val="00CF2FDE"/>
    <w:rsid w:val="00D058C8"/>
    <w:rsid w:val="00D05983"/>
    <w:rsid w:val="00D87D55"/>
    <w:rsid w:val="00DC51BA"/>
    <w:rsid w:val="00DE4B08"/>
    <w:rsid w:val="00DE6E0F"/>
    <w:rsid w:val="00DF65CD"/>
    <w:rsid w:val="00E47A68"/>
    <w:rsid w:val="00E52A6B"/>
    <w:rsid w:val="00EA677B"/>
    <w:rsid w:val="00EA77F8"/>
    <w:rsid w:val="00ED01F2"/>
    <w:rsid w:val="00EF5AB6"/>
    <w:rsid w:val="00EF627D"/>
    <w:rsid w:val="00F06577"/>
    <w:rsid w:val="00F12B4F"/>
    <w:rsid w:val="00F24F5A"/>
    <w:rsid w:val="00F3625D"/>
    <w:rsid w:val="00F70117"/>
    <w:rsid w:val="00F76807"/>
    <w:rsid w:val="00F8365D"/>
    <w:rsid w:val="00FA00F1"/>
    <w:rsid w:val="00FA13DF"/>
    <w:rsid w:val="00FA34A3"/>
    <w:rsid w:val="00FC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D917F"/>
  <w15:chartTrackingRefBased/>
  <w15:docId w15:val="{8ABDD840-7A8F-46DE-A0A0-3822A108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859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B043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F2B4B"/>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4F2B4B"/>
  </w:style>
  <w:style w:type="paragraph" w:styleId="Subsol">
    <w:name w:val="footer"/>
    <w:basedOn w:val="Normal"/>
    <w:link w:val="SubsolCaracter"/>
    <w:uiPriority w:val="99"/>
    <w:unhideWhenUsed/>
    <w:rsid w:val="004F2B4B"/>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4F2B4B"/>
  </w:style>
  <w:style w:type="character" w:styleId="Hyperlink">
    <w:name w:val="Hyperlink"/>
    <w:uiPriority w:val="99"/>
    <w:rsid w:val="00981D8B"/>
    <w:rPr>
      <w:color w:val="000000"/>
      <w:sz w:val="28"/>
      <w:szCs w:val="28"/>
    </w:rPr>
  </w:style>
  <w:style w:type="paragraph" w:styleId="Textnotdesubsol">
    <w:name w:val="footnote text"/>
    <w:basedOn w:val="Normal"/>
    <w:link w:val="TextnotdesubsolCaracter"/>
    <w:uiPriority w:val="99"/>
    <w:rsid w:val="00981D8B"/>
    <w:pPr>
      <w:spacing w:after="200" w:line="276" w:lineRule="auto"/>
    </w:pPr>
    <w:rPr>
      <w:rFonts w:ascii="Calibri" w:eastAsia="Calibri" w:hAnsi="Calibri" w:cs="Times New Roman"/>
      <w:sz w:val="20"/>
      <w:szCs w:val="20"/>
      <w:lang w:val="x-none"/>
    </w:rPr>
  </w:style>
  <w:style w:type="character" w:customStyle="1" w:styleId="TextnotdesubsolCaracter">
    <w:name w:val="Text notă de subsol Caracter"/>
    <w:basedOn w:val="Fontdeparagrafimplicit"/>
    <w:link w:val="Textnotdesubsol"/>
    <w:uiPriority w:val="99"/>
    <w:rsid w:val="00981D8B"/>
    <w:rPr>
      <w:rFonts w:ascii="Calibri" w:eastAsia="Calibri" w:hAnsi="Calibri" w:cs="Times New Roman"/>
      <w:sz w:val="20"/>
      <w:szCs w:val="20"/>
      <w:lang w:val="x-none"/>
    </w:rPr>
  </w:style>
  <w:style w:type="character" w:styleId="Referinnotdesubsol">
    <w:name w:val="footnote reference"/>
    <w:uiPriority w:val="99"/>
    <w:semiHidden/>
    <w:rsid w:val="00981D8B"/>
    <w:rPr>
      <w:vertAlign w:val="superscript"/>
    </w:rPr>
  </w:style>
  <w:style w:type="paragraph" w:styleId="Cuprins1">
    <w:name w:val="toc 1"/>
    <w:basedOn w:val="Normal"/>
    <w:next w:val="Normal"/>
    <w:autoRedefine/>
    <w:uiPriority w:val="39"/>
    <w:rsid w:val="00981D8B"/>
    <w:pPr>
      <w:tabs>
        <w:tab w:val="left" w:pos="480"/>
        <w:tab w:val="right" w:leader="dot" w:pos="10065"/>
      </w:tabs>
      <w:spacing w:before="120" w:after="120" w:line="240" w:lineRule="auto"/>
      <w:jc w:val="center"/>
    </w:pPr>
    <w:rPr>
      <w:rFonts w:ascii="Calibri" w:eastAsia="Times New Roman" w:hAnsi="Calibri" w:cs="Calibri"/>
      <w:noProof/>
      <w:lang w:val="ro-RO"/>
    </w:rPr>
  </w:style>
  <w:style w:type="paragraph" w:styleId="Cuprins2">
    <w:name w:val="toc 2"/>
    <w:basedOn w:val="Normal"/>
    <w:next w:val="Normal"/>
    <w:autoRedefine/>
    <w:uiPriority w:val="39"/>
    <w:rsid w:val="00981D8B"/>
    <w:pPr>
      <w:tabs>
        <w:tab w:val="right" w:leader="dot" w:pos="10065"/>
      </w:tabs>
      <w:spacing w:after="0" w:line="240" w:lineRule="auto"/>
      <w:ind w:left="240"/>
    </w:pPr>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F7011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0117"/>
    <w:rPr>
      <w:rFonts w:ascii="Segoe UI" w:hAnsi="Segoe UI" w:cs="Segoe UI"/>
      <w:sz w:val="18"/>
      <w:szCs w:val="18"/>
    </w:rPr>
  </w:style>
  <w:style w:type="paragraph" w:styleId="Listparagraf">
    <w:name w:val="List Paragraph"/>
    <w:basedOn w:val="Normal"/>
    <w:uiPriority w:val="34"/>
    <w:qFormat/>
    <w:rsid w:val="00722AA3"/>
    <w:pPr>
      <w:ind w:left="720"/>
      <w:contextualSpacing/>
    </w:pPr>
  </w:style>
  <w:style w:type="character" w:customStyle="1" w:styleId="Titlu1Caracter">
    <w:name w:val="Titlu 1 Caracter"/>
    <w:basedOn w:val="Fontdeparagrafimplicit"/>
    <w:link w:val="Titlu1"/>
    <w:uiPriority w:val="9"/>
    <w:rsid w:val="003859CF"/>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rsid w:val="00B0439A"/>
    <w:rPr>
      <w:rFonts w:asciiTheme="majorHAnsi" w:eastAsiaTheme="majorEastAsia" w:hAnsiTheme="majorHAnsi" w:cstheme="majorBidi"/>
      <w:color w:val="2E74B5" w:themeColor="accent1" w:themeShade="BF"/>
      <w:sz w:val="26"/>
      <w:szCs w:val="26"/>
    </w:rPr>
  </w:style>
  <w:style w:type="paragraph" w:styleId="Titlucuprins">
    <w:name w:val="TOC Heading"/>
    <w:basedOn w:val="Titlu1"/>
    <w:next w:val="Normal"/>
    <w:uiPriority w:val="39"/>
    <w:unhideWhenUsed/>
    <w:qFormat/>
    <w:rsid w:val="008B1E58"/>
    <w:pPr>
      <w:outlineLvl w:val="9"/>
    </w:pPr>
    <w:rPr>
      <w:lang w:val="ro-RO" w:eastAsia="ro-RO"/>
    </w:rPr>
  </w:style>
  <w:style w:type="paragraph" w:styleId="Cuprins3">
    <w:name w:val="toc 3"/>
    <w:basedOn w:val="Normal"/>
    <w:next w:val="Normal"/>
    <w:autoRedefine/>
    <w:uiPriority w:val="39"/>
    <w:unhideWhenUsed/>
    <w:rsid w:val="008B1E58"/>
    <w:pPr>
      <w:spacing w:after="100"/>
      <w:ind w:left="440"/>
    </w:pPr>
    <w:rPr>
      <w:rFonts w:eastAsiaTheme="minorEastAsia"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6866">
      <w:bodyDiv w:val="1"/>
      <w:marLeft w:val="0"/>
      <w:marRight w:val="0"/>
      <w:marTop w:val="0"/>
      <w:marBottom w:val="0"/>
      <w:divBdr>
        <w:top w:val="none" w:sz="0" w:space="0" w:color="auto"/>
        <w:left w:val="none" w:sz="0" w:space="0" w:color="auto"/>
        <w:bottom w:val="none" w:sz="0" w:space="0" w:color="auto"/>
        <w:right w:val="none" w:sz="0" w:space="0" w:color="auto"/>
      </w:divBdr>
      <w:divsChild>
        <w:div w:id="1719626439">
          <w:marLeft w:val="0"/>
          <w:marRight w:val="0"/>
          <w:marTop w:val="0"/>
          <w:marBottom w:val="0"/>
          <w:divBdr>
            <w:top w:val="none" w:sz="0" w:space="0" w:color="auto"/>
            <w:left w:val="none" w:sz="0" w:space="0" w:color="auto"/>
            <w:bottom w:val="none" w:sz="0" w:space="0" w:color="auto"/>
            <w:right w:val="none" w:sz="0" w:space="0" w:color="auto"/>
          </w:divBdr>
        </w:div>
      </w:divsChild>
    </w:div>
    <w:div w:id="1145125053">
      <w:bodyDiv w:val="1"/>
      <w:marLeft w:val="0"/>
      <w:marRight w:val="0"/>
      <w:marTop w:val="0"/>
      <w:marBottom w:val="0"/>
      <w:divBdr>
        <w:top w:val="none" w:sz="0" w:space="0" w:color="auto"/>
        <w:left w:val="none" w:sz="0" w:space="0" w:color="auto"/>
        <w:bottom w:val="none" w:sz="0" w:space="0" w:color="auto"/>
        <w:right w:val="none" w:sz="0" w:space="0" w:color="auto"/>
      </w:divBdr>
      <w:divsChild>
        <w:div w:id="2044743033">
          <w:marLeft w:val="0"/>
          <w:marRight w:val="0"/>
          <w:marTop w:val="0"/>
          <w:marBottom w:val="0"/>
          <w:divBdr>
            <w:top w:val="none" w:sz="0" w:space="0" w:color="auto"/>
            <w:left w:val="none" w:sz="0" w:space="0" w:color="auto"/>
            <w:bottom w:val="none" w:sz="0" w:space="0" w:color="auto"/>
            <w:right w:val="none" w:sz="0" w:space="0" w:color="auto"/>
          </w:divBdr>
        </w:div>
      </w:divsChild>
    </w:div>
    <w:div w:id="1155336752">
      <w:bodyDiv w:val="1"/>
      <w:marLeft w:val="0"/>
      <w:marRight w:val="0"/>
      <w:marTop w:val="0"/>
      <w:marBottom w:val="0"/>
      <w:divBdr>
        <w:top w:val="none" w:sz="0" w:space="0" w:color="auto"/>
        <w:left w:val="none" w:sz="0" w:space="0" w:color="auto"/>
        <w:bottom w:val="none" w:sz="0" w:space="0" w:color="auto"/>
        <w:right w:val="none" w:sz="0" w:space="0" w:color="auto"/>
      </w:divBdr>
      <w:divsChild>
        <w:div w:id="11081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AD2F-39D1-4BEC-90E2-CC5EFD2E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5724</Words>
  <Characters>33201</Characters>
  <Application>Microsoft Office Word</Application>
  <DocSecurity>0</DocSecurity>
  <Lines>276</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universitatea “valahia” din targoviȘte</vt:lpstr>
      <vt:lpstr>universitatea “valahia” din targoviȘte</vt:lpstr>
    </vt:vector>
  </TitlesOfParts>
  <Company>UVT</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“valahia” din targoviȘte</dc:title>
  <dc:subject/>
  <dc:creator>Audit</dc:creator>
  <cp:keywords/>
  <dc:description/>
  <cp:lastModifiedBy>Apostolache Maria-Magdalena</cp:lastModifiedBy>
  <cp:revision>90</cp:revision>
  <cp:lastPrinted>2022-07-11T08:30:00Z</cp:lastPrinted>
  <dcterms:created xsi:type="dcterms:W3CDTF">2026-06-18T13:31:00Z</dcterms:created>
  <dcterms:modified xsi:type="dcterms:W3CDTF">2026-07-07T13:13:00Z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7126226e-641c-4cf5-a65e-d1167d183467</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2025-12-20T14:14:31Z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