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7ADAE333" w:rsidR="004C63B0" w:rsidRPr="001509F4" w:rsidRDefault="004C63B0" w:rsidP="008C0EAE">
      <w:pPr>
        <w:widowControl w:val="0"/>
        <w:spacing w:line="360" w:lineRule="auto"/>
        <w:ind w:firstLine="720"/>
        <w:jc w:val="both"/>
        <w:rPr>
          <w:color w:val="000000" w:themeColor="text1"/>
          <w:sz w:val="22"/>
          <w:szCs w:val="22"/>
        </w:rPr>
      </w:pPr>
    </w:p>
    <w:p w14:paraId="749E7946" w14:textId="506DBBF7" w:rsidR="004C4682" w:rsidRPr="001509F4" w:rsidRDefault="004C4682" w:rsidP="00903CF2">
      <w:pPr>
        <w:widowControl w:val="0"/>
        <w:tabs>
          <w:tab w:val="left" w:pos="993"/>
        </w:tabs>
        <w:spacing w:line="360" w:lineRule="auto"/>
        <w:ind w:firstLine="720"/>
        <w:jc w:val="center"/>
        <w:rPr>
          <w:b/>
          <w:color w:val="000000" w:themeColor="text1"/>
          <w:sz w:val="22"/>
          <w:szCs w:val="22"/>
        </w:rPr>
      </w:pPr>
      <w:bookmarkStart w:id="0" w:name="_Hlk90022831"/>
      <w:bookmarkEnd w:id="0"/>
      <w:r w:rsidRPr="001509F4">
        <w:rPr>
          <w:noProof/>
          <w:color w:val="000000" w:themeColor="text1"/>
          <w:sz w:val="22"/>
          <w:szCs w:val="22"/>
          <w:lang w:val="en-US"/>
        </w:rPr>
        <w:drawing>
          <wp:anchor distT="0" distB="0" distL="114300" distR="114300" simplePos="0" relativeHeight="251688448" behindDoc="0" locked="0" layoutInCell="1" allowOverlap="1" wp14:anchorId="5085272E" wp14:editId="1CD0CD79">
            <wp:simplePos x="0" y="0"/>
            <wp:positionH relativeFrom="margin">
              <wp:align>center</wp:align>
            </wp:positionH>
            <wp:positionV relativeFrom="margin">
              <wp:posOffset>480060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D9A4AD7" w14:textId="77777777" w:rsidR="004C4682" w:rsidRPr="001509F4" w:rsidRDefault="004C4682" w:rsidP="00903CF2">
      <w:pPr>
        <w:widowControl w:val="0"/>
        <w:tabs>
          <w:tab w:val="left" w:pos="993"/>
        </w:tabs>
        <w:spacing w:line="360" w:lineRule="auto"/>
        <w:ind w:firstLine="720"/>
        <w:jc w:val="center"/>
        <w:rPr>
          <w:b/>
          <w:color w:val="000000" w:themeColor="text1"/>
          <w:sz w:val="22"/>
          <w:szCs w:val="22"/>
        </w:rPr>
      </w:pPr>
    </w:p>
    <w:p w14:paraId="5A54C035" w14:textId="77777777" w:rsidR="004C4682" w:rsidRPr="001509F4" w:rsidRDefault="004C4682" w:rsidP="00903CF2">
      <w:pPr>
        <w:widowControl w:val="0"/>
        <w:tabs>
          <w:tab w:val="left" w:pos="993"/>
        </w:tabs>
        <w:spacing w:line="360" w:lineRule="auto"/>
        <w:ind w:firstLine="720"/>
        <w:jc w:val="center"/>
        <w:rPr>
          <w:b/>
          <w:color w:val="000000" w:themeColor="text1"/>
          <w:sz w:val="22"/>
          <w:szCs w:val="22"/>
        </w:rPr>
      </w:pPr>
    </w:p>
    <w:p w14:paraId="02B34FDE" w14:textId="75E0E994" w:rsidR="004C63B0" w:rsidRPr="001509F4" w:rsidRDefault="004C63B0" w:rsidP="00903CF2">
      <w:pPr>
        <w:widowControl w:val="0"/>
        <w:tabs>
          <w:tab w:val="left" w:pos="993"/>
        </w:tabs>
        <w:spacing w:line="360" w:lineRule="auto"/>
        <w:ind w:firstLine="720"/>
        <w:jc w:val="center"/>
        <w:rPr>
          <w:b/>
          <w:color w:val="000000" w:themeColor="text1"/>
          <w:sz w:val="22"/>
          <w:szCs w:val="22"/>
        </w:rPr>
      </w:pPr>
    </w:p>
    <w:p w14:paraId="7772B933" w14:textId="47EB3B6A" w:rsidR="004C4682" w:rsidRPr="001509F4" w:rsidRDefault="004C4682" w:rsidP="00903CF2">
      <w:pPr>
        <w:widowControl w:val="0"/>
        <w:tabs>
          <w:tab w:val="left" w:pos="993"/>
        </w:tabs>
        <w:spacing w:line="360" w:lineRule="auto"/>
        <w:ind w:firstLine="720"/>
        <w:jc w:val="center"/>
        <w:rPr>
          <w:b/>
          <w:color w:val="000000" w:themeColor="text1"/>
          <w:sz w:val="22"/>
          <w:szCs w:val="22"/>
        </w:rPr>
      </w:pPr>
    </w:p>
    <w:p w14:paraId="792C4C5B" w14:textId="77777777" w:rsidR="004C4682" w:rsidRPr="001509F4" w:rsidRDefault="004C4682" w:rsidP="00903CF2">
      <w:pPr>
        <w:widowControl w:val="0"/>
        <w:tabs>
          <w:tab w:val="left" w:pos="993"/>
        </w:tabs>
        <w:spacing w:line="360" w:lineRule="auto"/>
        <w:ind w:firstLine="720"/>
        <w:jc w:val="center"/>
        <w:rPr>
          <w:b/>
          <w:color w:val="000000" w:themeColor="text1"/>
          <w:sz w:val="22"/>
          <w:szCs w:val="22"/>
        </w:rPr>
      </w:pPr>
    </w:p>
    <w:p w14:paraId="49D139E5" w14:textId="77777777" w:rsidR="004C4682" w:rsidRPr="001509F4" w:rsidRDefault="004C4682" w:rsidP="00903CF2">
      <w:pPr>
        <w:widowControl w:val="0"/>
        <w:tabs>
          <w:tab w:val="left" w:pos="993"/>
        </w:tabs>
        <w:spacing w:line="360" w:lineRule="auto"/>
        <w:ind w:firstLine="720"/>
        <w:jc w:val="center"/>
        <w:rPr>
          <w:b/>
          <w:color w:val="000000" w:themeColor="text1"/>
          <w:sz w:val="22"/>
          <w:szCs w:val="22"/>
        </w:rPr>
      </w:pPr>
    </w:p>
    <w:p w14:paraId="340BA44F" w14:textId="0A39E19D" w:rsidR="00827193" w:rsidRPr="001509F4" w:rsidRDefault="004C4682" w:rsidP="00903CF2">
      <w:pPr>
        <w:widowControl w:val="0"/>
        <w:tabs>
          <w:tab w:val="left" w:pos="993"/>
        </w:tabs>
        <w:spacing w:line="360" w:lineRule="auto"/>
        <w:ind w:firstLine="720"/>
        <w:jc w:val="center"/>
        <w:rPr>
          <w:b/>
          <w:color w:val="000000" w:themeColor="text1"/>
          <w:sz w:val="22"/>
          <w:szCs w:val="22"/>
        </w:rPr>
      </w:pPr>
      <w:r w:rsidRPr="001509F4">
        <w:rPr>
          <w:b/>
          <w:bCs/>
          <w:noProof/>
          <w:color w:val="000000" w:themeColor="text1"/>
          <w:sz w:val="22"/>
          <w:szCs w:val="22"/>
          <w:lang w:val="en-US"/>
        </w:rPr>
        <mc:AlternateContent>
          <mc:Choice Requires="wps">
            <w:drawing>
              <wp:anchor distT="0" distB="0" distL="114300" distR="114300" simplePos="0" relativeHeight="251656704" behindDoc="0" locked="0" layoutInCell="1" allowOverlap="1" wp14:anchorId="7D154C32" wp14:editId="6990EA79">
                <wp:simplePos x="0" y="0"/>
                <wp:positionH relativeFrom="margin">
                  <wp:align>center</wp:align>
                </wp:positionH>
                <wp:positionV relativeFrom="paragraph">
                  <wp:posOffset>4445</wp:posOffset>
                </wp:positionV>
                <wp:extent cx="6121400" cy="868680"/>
                <wp:effectExtent l="0" t="0" r="12700"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868680"/>
                        </a:xfrm>
                        <a:prstGeom prst="rect">
                          <a:avLst/>
                        </a:prstGeom>
                        <a:solidFill>
                          <a:srgbClr val="EAEAEA"/>
                        </a:solidFill>
                        <a:ln w="9525">
                          <a:solidFill>
                            <a:srgbClr val="000000"/>
                          </a:solidFill>
                          <a:miter lim="800000"/>
                          <a:headEnd/>
                          <a:tailEnd/>
                        </a:ln>
                      </wps:spPr>
                      <wps:txbx>
                        <w:txbxContent>
                          <w:p w14:paraId="0ECD3810" w14:textId="7E9F6CC9" w:rsidR="008231F0" w:rsidRPr="001509F4" w:rsidRDefault="008231F0" w:rsidP="00CD2EA8">
                            <w:pPr>
                              <w:autoSpaceDE w:val="0"/>
                              <w:autoSpaceDN w:val="0"/>
                              <w:adjustRightInd w:val="0"/>
                              <w:jc w:val="center"/>
                              <w:rPr>
                                <w:b/>
                                <w:color w:val="000000" w:themeColor="text1"/>
                                <w:sz w:val="36"/>
                                <w:szCs w:val="36"/>
                              </w:rPr>
                            </w:pPr>
                            <w:r w:rsidRPr="001509F4">
                              <w:rPr>
                                <w:b/>
                                <w:color w:val="000000" w:themeColor="text1"/>
                                <w:sz w:val="36"/>
                                <w:szCs w:val="36"/>
                              </w:rPr>
                              <w:t>ELABORAREA PLANULUI MULTIANUAL ȘI ANUAL DE AUDIT PUBLIC INTERN ȘI A REFERATULUI DE JUSTIFICARE</w:t>
                            </w:r>
                          </w:p>
                          <w:p w14:paraId="044848E3" w14:textId="609E1AFF" w:rsidR="008231F0" w:rsidRPr="0003132F" w:rsidRDefault="008231F0" w:rsidP="00C12A45">
                            <w:pPr>
                              <w:autoSpaceDE w:val="0"/>
                              <w:autoSpaceDN w:val="0"/>
                              <w:adjustRightInd w:val="0"/>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0;margin-top:.35pt;width:482pt;height:68.4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" fillcolor="#eaeaea">
                <v:textbox>
                  <w:txbxContent>
                    <w:p w14:paraId="0ECD3810" w14:textId="7E9F6CC9" w:rsidR="008231F0" w:rsidRPr="001509F4" w:rsidRDefault="008231F0" w:rsidP="00CD2EA8">
                      <w:pPr>
                        <w:autoSpaceDE w:val="0"/>
                        <w:autoSpaceDN w:val="0"/>
                        <w:adjustRightInd w:val="0"/>
                        <w:jc w:val="center"/>
                        <w:rPr>
                          <w:b/>
                          <w:color w:val="000000" w:themeColor="text1"/>
                          <w:sz w:val="36"/>
                          <w:szCs w:val="36"/>
                        </w:rPr>
                      </w:pPr>
                      <w:r w:rsidRPr="001509F4">
                        <w:rPr>
                          <w:b/>
                          <w:color w:val="000000" w:themeColor="text1"/>
                          <w:sz w:val="36"/>
                          <w:szCs w:val="36"/>
                        </w:rPr>
                        <w:t>ELABORAREA PLANULUI MULTIANUAL ȘI ANUAL DE AUDIT PUBLIC INTERN ȘI A REFERATULUI DE JUSTIFICARE</w:t>
                      </w:r>
                    </w:p>
                    <w:p w14:paraId="044848E3" w14:textId="609E1AFF" w:rsidR="008231F0" w:rsidRPr="0003132F" w:rsidRDefault="008231F0" w:rsidP="00C12A45">
                      <w:pPr>
                        <w:autoSpaceDE w:val="0"/>
                        <w:autoSpaceDN w:val="0"/>
                        <w:adjustRightInd w:val="0"/>
                        <w:jc w:val="center"/>
                        <w:rPr>
                          <w:rFonts w:ascii="Arial" w:hAnsi="Arial" w:cs="Arial"/>
                          <w:b/>
                          <w:sz w:val="36"/>
                          <w:szCs w:val="36"/>
                        </w:rPr>
                      </w:pPr>
                    </w:p>
                  </w:txbxContent>
                </v:textbox>
                <w10:wrap anchorx="margin"/>
              </v:shape>
            </w:pict>
          </mc:Fallback>
        </mc:AlternateContent>
      </w:r>
    </w:p>
    <w:p w14:paraId="3DAB2811" w14:textId="77777777" w:rsidR="00903CF2" w:rsidRPr="001509F4" w:rsidRDefault="00903CF2" w:rsidP="00903CF2">
      <w:pPr>
        <w:widowControl w:val="0"/>
        <w:tabs>
          <w:tab w:val="left" w:pos="993"/>
        </w:tabs>
        <w:spacing w:line="360" w:lineRule="auto"/>
        <w:ind w:firstLine="720"/>
        <w:jc w:val="center"/>
        <w:rPr>
          <w:b/>
          <w:color w:val="000000" w:themeColor="text1"/>
          <w:sz w:val="22"/>
          <w:szCs w:val="22"/>
        </w:rPr>
      </w:pPr>
    </w:p>
    <w:p w14:paraId="6A2CFBF3" w14:textId="77777777" w:rsidR="004C63B0" w:rsidRPr="001509F4" w:rsidRDefault="004C63B0" w:rsidP="004C63B0">
      <w:pPr>
        <w:widowControl w:val="0"/>
        <w:tabs>
          <w:tab w:val="left" w:pos="993"/>
        </w:tabs>
        <w:spacing w:line="360" w:lineRule="auto"/>
        <w:ind w:firstLine="720"/>
        <w:jc w:val="both"/>
        <w:rPr>
          <w:b/>
          <w:color w:val="000000" w:themeColor="text1"/>
          <w:sz w:val="22"/>
          <w:szCs w:val="22"/>
        </w:rPr>
      </w:pPr>
    </w:p>
    <w:p w14:paraId="5ACA8912" w14:textId="77777777" w:rsidR="004C63B0" w:rsidRPr="001509F4" w:rsidRDefault="004C63B0" w:rsidP="004C63B0">
      <w:pPr>
        <w:widowControl w:val="0"/>
        <w:tabs>
          <w:tab w:val="left" w:pos="993"/>
        </w:tabs>
        <w:spacing w:line="360" w:lineRule="auto"/>
        <w:ind w:firstLine="720"/>
        <w:jc w:val="both"/>
        <w:rPr>
          <w:b/>
          <w:color w:val="000000" w:themeColor="text1"/>
          <w:sz w:val="22"/>
          <w:szCs w:val="22"/>
        </w:rPr>
      </w:pPr>
    </w:p>
    <w:p w14:paraId="26F951AE" w14:textId="77777777" w:rsidR="00B44FD1" w:rsidRPr="001509F4" w:rsidRDefault="00B44FD1" w:rsidP="00B44FD1">
      <w:pPr>
        <w:widowControl w:val="0"/>
        <w:spacing w:line="360" w:lineRule="auto"/>
        <w:rPr>
          <w:b/>
          <w:color w:val="000000" w:themeColor="text1"/>
          <w:sz w:val="22"/>
          <w:szCs w:val="22"/>
        </w:rPr>
      </w:pPr>
    </w:p>
    <w:p w14:paraId="45BF4765" w14:textId="0BFFB899" w:rsidR="004C63B0" w:rsidRPr="001509F4" w:rsidRDefault="00817E3F" w:rsidP="004C63B0">
      <w:pPr>
        <w:widowControl w:val="0"/>
        <w:spacing w:line="360" w:lineRule="auto"/>
        <w:jc w:val="center"/>
        <w:rPr>
          <w:b/>
          <w:color w:val="000000" w:themeColor="text1"/>
          <w:sz w:val="22"/>
          <w:szCs w:val="22"/>
        </w:rPr>
      </w:pPr>
      <w:r w:rsidRPr="001509F4">
        <w:rPr>
          <w:b/>
          <w:noProof/>
          <w:color w:val="000000" w:themeColor="text1"/>
          <w:sz w:val="22"/>
          <w:szCs w:val="22"/>
          <w:lang w:val="en-US"/>
        </w:rPr>
        <mc:AlternateContent>
          <mc:Choice Requires="wps">
            <w:drawing>
              <wp:anchor distT="0" distB="0" distL="114300" distR="114300" simplePos="0" relativeHeight="251657728" behindDoc="0" locked="0" layoutInCell="1" allowOverlap="1" wp14:anchorId="351914BF" wp14:editId="11674D2A">
                <wp:simplePos x="0" y="0"/>
                <wp:positionH relativeFrom="margin">
                  <wp:align>center</wp:align>
                </wp:positionH>
                <wp:positionV relativeFrom="paragraph">
                  <wp:posOffset>55880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6F06F82F" w:rsidR="008231F0" w:rsidRPr="001509F4" w:rsidRDefault="008231F0" w:rsidP="00A34C61">
                            <w:pPr>
                              <w:widowControl w:val="0"/>
                              <w:tabs>
                                <w:tab w:val="left" w:pos="993"/>
                              </w:tabs>
                              <w:jc w:val="center"/>
                              <w:rPr>
                                <w:color w:val="000000" w:themeColor="text1"/>
                                <w:szCs w:val="32"/>
                              </w:rPr>
                            </w:pPr>
                            <w:r w:rsidRPr="001509F4">
                              <w:rPr>
                                <w:b/>
                                <w:color w:val="000000" w:themeColor="text1"/>
                                <w:sz w:val="36"/>
                                <w:szCs w:val="36"/>
                              </w:rPr>
                              <w:t xml:space="preserve">COD: </w:t>
                            </w:r>
                            <w:r w:rsidRPr="001509F4">
                              <w:rPr>
                                <w:b/>
                                <w:color w:val="000000" w:themeColor="text1"/>
                                <w:sz w:val="36"/>
                                <w:szCs w:val="36"/>
                              </w:rPr>
                              <w:t>CAPI-PO-01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left:0;text-align:left;margin-left:0;margin-top:4.4pt;width:175.65pt;height:28.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" fillcolor="#eaeaea">
                <v:textbox>
                  <w:txbxContent>
                    <w:p w14:paraId="5C24F341" w14:textId="6F06F82F" w:rsidR="008231F0" w:rsidRPr="001509F4" w:rsidRDefault="008231F0" w:rsidP="00A34C61">
                      <w:pPr>
                        <w:widowControl w:val="0"/>
                        <w:tabs>
                          <w:tab w:val="left" w:pos="993"/>
                        </w:tabs>
                        <w:jc w:val="center"/>
                        <w:rPr>
                          <w:color w:val="000000" w:themeColor="text1"/>
                          <w:szCs w:val="32"/>
                        </w:rPr>
                      </w:pPr>
                      <w:r w:rsidRPr="001509F4">
                        <w:rPr>
                          <w:b/>
                          <w:color w:val="000000" w:themeColor="text1"/>
                          <w:sz w:val="36"/>
                          <w:szCs w:val="36"/>
                        </w:rPr>
                        <w:t xml:space="preserve">COD: </w:t>
                      </w:r>
                      <w:r w:rsidRPr="001509F4">
                        <w:rPr>
                          <w:b/>
                          <w:color w:val="000000" w:themeColor="text1"/>
                          <w:sz w:val="36"/>
                          <w:szCs w:val="36"/>
                        </w:rPr>
                        <w:t>CAPI-PO-01</w:t>
                      </w:r>
                    </w:p>
                  </w:txbxContent>
                </v:textbox>
                <w10:wrap anchorx="margin"/>
              </v:shape>
            </w:pict>
          </mc:Fallback>
        </mc:AlternateContent>
      </w:r>
    </w:p>
    <w:p w14:paraId="5622B698" w14:textId="77777777" w:rsidR="004C63B0" w:rsidRPr="001509F4" w:rsidRDefault="004C63B0" w:rsidP="004C63B0">
      <w:pPr>
        <w:widowControl w:val="0"/>
        <w:tabs>
          <w:tab w:val="left" w:pos="993"/>
        </w:tabs>
        <w:spacing w:line="360" w:lineRule="auto"/>
        <w:jc w:val="center"/>
        <w:rPr>
          <w:color w:val="000000" w:themeColor="text1"/>
          <w:sz w:val="22"/>
          <w:szCs w:val="22"/>
        </w:rPr>
      </w:pPr>
    </w:p>
    <w:p w14:paraId="0CC3DB4F" w14:textId="275981F0" w:rsidR="004C63B0" w:rsidRPr="001509F4" w:rsidRDefault="00817E3F" w:rsidP="00B44FD1">
      <w:pPr>
        <w:pStyle w:val="Heading5"/>
        <w:widowControl w:val="0"/>
        <w:tabs>
          <w:tab w:val="left" w:pos="993"/>
        </w:tabs>
        <w:spacing w:line="360" w:lineRule="auto"/>
        <w:ind w:firstLine="0"/>
        <w:jc w:val="left"/>
        <w:rPr>
          <w:rFonts w:ascii="Times New Roman" w:hAnsi="Times New Roman"/>
          <w:color w:val="000000" w:themeColor="text1"/>
          <w:spacing w:val="32"/>
          <w:sz w:val="22"/>
          <w:szCs w:val="22"/>
          <w:lang w:val="ro-RO"/>
        </w:rPr>
      </w:pPr>
      <w:r w:rsidRPr="001509F4">
        <w:rPr>
          <w:rFonts w:ascii="Times New Roman" w:hAnsi="Times New Roman"/>
          <w:noProof/>
          <w:color w:val="000000" w:themeColor="text1"/>
          <w:spacing w:val="32"/>
          <w:sz w:val="22"/>
          <w:szCs w:val="22"/>
        </w:rPr>
        <mc:AlternateContent>
          <mc:Choice Requires="wps">
            <w:drawing>
              <wp:anchor distT="0" distB="0" distL="114300" distR="114300" simplePos="0" relativeHeight="251658752" behindDoc="0" locked="0" layoutInCell="1" allowOverlap="1" wp14:anchorId="1E3DC386" wp14:editId="22034889">
                <wp:simplePos x="0" y="0"/>
                <wp:positionH relativeFrom="margin">
                  <wp:align>center</wp:align>
                </wp:positionH>
                <wp:positionV relativeFrom="paragraph">
                  <wp:posOffset>186690</wp:posOffset>
                </wp:positionV>
                <wp:extent cx="4892040" cy="381000"/>
                <wp:effectExtent l="0" t="0" r="2286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81000"/>
                        </a:xfrm>
                        <a:prstGeom prst="rect">
                          <a:avLst/>
                        </a:prstGeom>
                        <a:solidFill>
                          <a:srgbClr val="EAEAEA"/>
                        </a:solidFill>
                        <a:ln w="9525">
                          <a:solidFill>
                            <a:srgbClr val="000000"/>
                          </a:solidFill>
                          <a:miter lim="800000"/>
                          <a:headEnd/>
                          <a:tailEnd/>
                        </a:ln>
                      </wps:spPr>
                      <wps:txbx>
                        <w:txbxContent>
                          <w:p w14:paraId="3F0661AF" w14:textId="4B95BD7F" w:rsidR="008231F0" w:rsidRPr="004C4682" w:rsidRDefault="008231F0" w:rsidP="00B44FD1">
                            <w:pPr>
                              <w:pStyle w:val="Heading5"/>
                              <w:widowControl w:val="0"/>
                              <w:tabs>
                                <w:tab w:val="left" w:pos="993"/>
                              </w:tabs>
                              <w:ind w:firstLine="0"/>
                              <w:rPr>
                                <w:rFonts w:ascii="Times New Roman" w:hAnsi="Times New Roman"/>
                                <w:b w:val="0"/>
                                <w:sz w:val="36"/>
                                <w:szCs w:val="36"/>
                                <w:lang w:val="ro-RO"/>
                              </w:rPr>
                            </w:pPr>
                            <w:r w:rsidRPr="004C4682">
                              <w:rPr>
                                <w:rFonts w:ascii="Times New Roman" w:hAnsi="Times New Roman"/>
                                <w:sz w:val="36"/>
                                <w:szCs w:val="36"/>
                                <w:lang w:val="ro-RO"/>
                              </w:rPr>
                              <w:t xml:space="preserve">procedurĂ </w:t>
                            </w:r>
                            <w:r w:rsidRPr="004C4682">
                              <w:rPr>
                                <w:rFonts w:ascii="Times New Roman" w:hAnsi="Times New Roman"/>
                                <w:sz w:val="36"/>
                                <w:szCs w:val="36"/>
                                <w:lang w:val="ro-RO"/>
                              </w:rPr>
                              <w:t>OPERAȚIONALĂ</w:t>
                            </w:r>
                          </w:p>
                          <w:p w14:paraId="72DE5E7F" w14:textId="77777777" w:rsidR="008231F0" w:rsidRPr="005125AB" w:rsidRDefault="008231F0"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margin-left:0;margin-top:14.7pt;width:385.2pt;height:30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" fillcolor="#eaeaea">
                <v:textbox>
                  <w:txbxContent>
                    <w:p w14:paraId="3F0661AF" w14:textId="4B95BD7F" w:rsidR="008231F0" w:rsidRPr="004C4682" w:rsidRDefault="008231F0" w:rsidP="00B44FD1">
                      <w:pPr>
                        <w:pStyle w:val="Heading5"/>
                        <w:widowControl w:val="0"/>
                        <w:tabs>
                          <w:tab w:val="left" w:pos="993"/>
                        </w:tabs>
                        <w:ind w:firstLine="0"/>
                        <w:rPr>
                          <w:rFonts w:ascii="Times New Roman" w:hAnsi="Times New Roman"/>
                          <w:b w:val="0"/>
                          <w:sz w:val="36"/>
                          <w:szCs w:val="36"/>
                          <w:lang w:val="ro-RO"/>
                        </w:rPr>
                      </w:pPr>
                      <w:r w:rsidRPr="004C4682">
                        <w:rPr>
                          <w:rFonts w:ascii="Times New Roman" w:hAnsi="Times New Roman"/>
                          <w:sz w:val="36"/>
                          <w:szCs w:val="36"/>
                          <w:lang w:val="ro-RO"/>
                        </w:rPr>
                        <w:t>procedurĂ OPERAȚIONALĂ</w:t>
                      </w:r>
                    </w:p>
                    <w:p w14:paraId="72DE5E7F" w14:textId="77777777" w:rsidR="008231F0" w:rsidRPr="005125AB" w:rsidRDefault="008231F0" w:rsidP="00B44FD1">
                      <w:pPr>
                        <w:jc w:val="center"/>
                        <w:rPr>
                          <w:szCs w:val="32"/>
                        </w:rPr>
                      </w:pPr>
                    </w:p>
                  </w:txbxContent>
                </v:textbox>
                <w10:wrap anchorx="margin"/>
              </v:shape>
            </w:pict>
          </mc:Fallback>
        </mc:AlternateContent>
      </w:r>
    </w:p>
    <w:p w14:paraId="50C1235D" w14:textId="77777777" w:rsidR="004C63B0" w:rsidRPr="001509F4" w:rsidRDefault="004C63B0" w:rsidP="004C63B0">
      <w:pPr>
        <w:pStyle w:val="Heading5"/>
        <w:widowControl w:val="0"/>
        <w:tabs>
          <w:tab w:val="left" w:pos="993"/>
        </w:tabs>
        <w:spacing w:line="360" w:lineRule="auto"/>
        <w:ind w:firstLine="0"/>
        <w:rPr>
          <w:rFonts w:ascii="Times New Roman" w:hAnsi="Times New Roman"/>
          <w:b w:val="0"/>
          <w:color w:val="000000" w:themeColor="text1"/>
          <w:spacing w:val="32"/>
          <w:sz w:val="22"/>
          <w:szCs w:val="22"/>
          <w:lang w:val="ro-RO"/>
        </w:rPr>
      </w:pPr>
    </w:p>
    <w:p w14:paraId="1C76936F" w14:textId="77777777" w:rsidR="004C63B0" w:rsidRPr="001509F4" w:rsidRDefault="004C63B0" w:rsidP="004C63B0">
      <w:pPr>
        <w:widowControl w:val="0"/>
        <w:tabs>
          <w:tab w:val="left" w:pos="993"/>
        </w:tabs>
        <w:spacing w:line="360" w:lineRule="auto"/>
        <w:ind w:firstLine="720"/>
        <w:jc w:val="center"/>
        <w:rPr>
          <w:color w:val="000000" w:themeColor="text1"/>
          <w:sz w:val="22"/>
          <w:szCs w:val="22"/>
        </w:rPr>
      </w:pPr>
    </w:p>
    <w:p w14:paraId="0C02CB57" w14:textId="77777777" w:rsidR="00B44FD1" w:rsidRPr="001509F4" w:rsidRDefault="00A04B72" w:rsidP="00B44FD1">
      <w:pPr>
        <w:widowControl w:val="0"/>
        <w:tabs>
          <w:tab w:val="left" w:pos="993"/>
        </w:tabs>
        <w:spacing w:line="360" w:lineRule="auto"/>
        <w:ind w:firstLine="720"/>
        <w:jc w:val="center"/>
        <w:rPr>
          <w:color w:val="000000" w:themeColor="text1"/>
          <w:sz w:val="22"/>
          <w:szCs w:val="22"/>
        </w:rPr>
      </w:pPr>
      <w:r w:rsidRPr="001509F4">
        <w:rPr>
          <w:color w:val="000000" w:themeColor="text1"/>
          <w:sz w:val="22"/>
          <w:szCs w:val="22"/>
        </w:rPr>
        <w:t xml:space="preserve">                                                        </w:t>
      </w:r>
      <w:r w:rsidR="00B44FD1" w:rsidRPr="001509F4">
        <w:rPr>
          <w:color w:val="000000" w:themeColor="text1"/>
          <w:sz w:val="22"/>
          <w:szCs w:val="22"/>
        </w:rPr>
        <w:t xml:space="preserve">                               </w:t>
      </w:r>
    </w:p>
    <w:tbl>
      <w:tblPr>
        <w:tblW w:w="9190"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1710"/>
        <w:gridCol w:w="1990"/>
        <w:gridCol w:w="1890"/>
        <w:gridCol w:w="1710"/>
        <w:gridCol w:w="1890"/>
      </w:tblGrid>
      <w:tr w:rsidR="001509F4" w:rsidRPr="001509F4" w14:paraId="3737907A" w14:textId="77777777" w:rsidTr="00C64F3D">
        <w:trPr>
          <w:trHeight w:val="264"/>
          <w:jc w:val="center"/>
        </w:trPr>
        <w:tc>
          <w:tcPr>
            <w:tcW w:w="171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632E2D9A" w14:textId="77777777" w:rsidR="00BF6292" w:rsidRPr="001509F4" w:rsidRDefault="00BF6292" w:rsidP="00C64F3D">
            <w:pPr>
              <w:spacing w:before="60" w:after="60"/>
              <w:jc w:val="center"/>
              <w:rPr>
                <w:b/>
                <w:bCs/>
                <w:noProof/>
                <w:color w:val="000000" w:themeColor="text1"/>
                <w:sz w:val="18"/>
                <w:szCs w:val="18"/>
              </w:rPr>
            </w:pPr>
            <w:r w:rsidRPr="001509F4">
              <w:rPr>
                <w:b/>
                <w:bCs/>
                <w:noProof/>
                <w:color w:val="000000" w:themeColor="text1"/>
                <w:sz w:val="18"/>
                <w:szCs w:val="18"/>
              </w:rPr>
              <w:t>Elaborat</w:t>
            </w:r>
          </w:p>
        </w:tc>
        <w:tc>
          <w:tcPr>
            <w:tcW w:w="199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7D984AD4" w14:textId="77777777" w:rsidR="00BF6292" w:rsidRPr="001509F4" w:rsidRDefault="00BF6292" w:rsidP="00C64F3D">
            <w:pPr>
              <w:spacing w:before="60" w:after="60"/>
              <w:jc w:val="center"/>
              <w:rPr>
                <w:b/>
                <w:bCs/>
                <w:noProof/>
                <w:color w:val="000000" w:themeColor="text1"/>
                <w:sz w:val="18"/>
                <w:szCs w:val="18"/>
              </w:rPr>
            </w:pPr>
            <w:r w:rsidRPr="001509F4">
              <w:rPr>
                <w:b/>
                <w:bCs/>
                <w:noProof/>
                <w:color w:val="000000" w:themeColor="text1"/>
                <w:sz w:val="18"/>
                <w:szCs w:val="18"/>
              </w:rPr>
              <w:t>Verificat</w:t>
            </w:r>
          </w:p>
        </w:tc>
        <w:tc>
          <w:tcPr>
            <w:tcW w:w="3600" w:type="dxa"/>
            <w:gridSpan w:val="2"/>
            <w:tcBorders>
              <w:top w:val="single" w:sz="12" w:space="0" w:color="auto"/>
              <w:bottom w:val="single" w:sz="8" w:space="0" w:color="808080" w:themeColor="background1" w:themeShade="80"/>
            </w:tcBorders>
            <w:shd w:val="clear" w:color="auto" w:fill="F2F2F2" w:themeFill="background1" w:themeFillShade="F2"/>
            <w:vAlign w:val="center"/>
          </w:tcPr>
          <w:p w14:paraId="567B97B5" w14:textId="77777777" w:rsidR="00BF6292" w:rsidRPr="001509F4" w:rsidRDefault="00BF6292" w:rsidP="00C64F3D">
            <w:pPr>
              <w:spacing w:before="60" w:after="60"/>
              <w:jc w:val="center"/>
              <w:rPr>
                <w:b/>
                <w:bCs/>
                <w:noProof/>
                <w:color w:val="000000" w:themeColor="text1"/>
                <w:sz w:val="18"/>
                <w:szCs w:val="18"/>
              </w:rPr>
            </w:pPr>
            <w:r w:rsidRPr="001509F4">
              <w:rPr>
                <w:b/>
                <w:bCs/>
                <w:noProof/>
                <w:color w:val="000000" w:themeColor="text1"/>
                <w:sz w:val="18"/>
                <w:szCs w:val="18"/>
              </w:rPr>
              <w:t>Avizat</w:t>
            </w:r>
          </w:p>
        </w:tc>
        <w:tc>
          <w:tcPr>
            <w:tcW w:w="1890" w:type="dxa"/>
            <w:tcBorders>
              <w:top w:val="single" w:sz="12" w:space="0" w:color="auto"/>
              <w:bottom w:val="single" w:sz="8" w:space="0" w:color="808080" w:themeColor="background1" w:themeShade="80"/>
            </w:tcBorders>
            <w:shd w:val="clear" w:color="auto" w:fill="F2F2F2" w:themeFill="background1" w:themeFillShade="F2"/>
            <w:vAlign w:val="center"/>
          </w:tcPr>
          <w:p w14:paraId="5E77DBC9" w14:textId="77777777" w:rsidR="00BF6292" w:rsidRPr="001509F4" w:rsidRDefault="00BF6292" w:rsidP="00C64F3D">
            <w:pPr>
              <w:spacing w:before="60" w:after="60"/>
              <w:jc w:val="center"/>
              <w:rPr>
                <w:b/>
                <w:bCs/>
                <w:noProof/>
                <w:color w:val="000000" w:themeColor="text1"/>
                <w:sz w:val="18"/>
                <w:szCs w:val="18"/>
              </w:rPr>
            </w:pPr>
            <w:r w:rsidRPr="001509F4">
              <w:rPr>
                <w:b/>
                <w:bCs/>
                <w:noProof/>
                <w:color w:val="000000" w:themeColor="text1"/>
                <w:sz w:val="18"/>
                <w:szCs w:val="18"/>
              </w:rPr>
              <w:t>Aprobat</w:t>
            </w:r>
          </w:p>
        </w:tc>
      </w:tr>
      <w:tr w:rsidR="001509F4" w:rsidRPr="001509F4" w14:paraId="5E405E7E" w14:textId="77777777" w:rsidTr="00C64F3D">
        <w:trPr>
          <w:trHeight w:val="467"/>
          <w:jc w:val="center"/>
        </w:trPr>
        <w:tc>
          <w:tcPr>
            <w:tcW w:w="1710" w:type="dxa"/>
            <w:vMerge/>
            <w:tcBorders>
              <w:top w:val="single" w:sz="8" w:space="0" w:color="808080" w:themeColor="background1" w:themeShade="80"/>
              <w:bottom w:val="single" w:sz="12" w:space="0" w:color="auto"/>
            </w:tcBorders>
            <w:shd w:val="clear" w:color="auto" w:fill="F2F2F2" w:themeFill="background1" w:themeFillShade="F2"/>
            <w:vAlign w:val="center"/>
          </w:tcPr>
          <w:p w14:paraId="69AE65B8" w14:textId="77777777" w:rsidR="00BF6292" w:rsidRPr="001509F4" w:rsidRDefault="00BF6292" w:rsidP="00C64F3D">
            <w:pPr>
              <w:jc w:val="center"/>
              <w:rPr>
                <w:b/>
                <w:bCs/>
                <w:noProof/>
                <w:color w:val="000000" w:themeColor="text1"/>
                <w:sz w:val="18"/>
                <w:szCs w:val="18"/>
              </w:rPr>
            </w:pPr>
          </w:p>
        </w:tc>
        <w:tc>
          <w:tcPr>
            <w:tcW w:w="1990" w:type="dxa"/>
            <w:vMerge/>
            <w:tcBorders>
              <w:top w:val="single" w:sz="8" w:space="0" w:color="808080" w:themeColor="background1" w:themeShade="80"/>
              <w:bottom w:val="single" w:sz="12" w:space="0" w:color="auto"/>
            </w:tcBorders>
            <w:shd w:val="clear" w:color="auto" w:fill="F2F2F2" w:themeFill="background1" w:themeFillShade="F2"/>
            <w:vAlign w:val="center"/>
          </w:tcPr>
          <w:p w14:paraId="62813608" w14:textId="77777777" w:rsidR="00BF6292" w:rsidRPr="001509F4" w:rsidRDefault="00BF6292" w:rsidP="00C64F3D">
            <w:pPr>
              <w:jc w:val="center"/>
              <w:rPr>
                <w:noProof/>
                <w:color w:val="000000" w:themeColor="text1"/>
                <w:sz w:val="18"/>
                <w:szCs w:val="18"/>
              </w:rPr>
            </w:pPr>
          </w:p>
        </w:tc>
        <w:tc>
          <w:tcPr>
            <w:tcW w:w="1890" w:type="dxa"/>
            <w:tcBorders>
              <w:top w:val="single" w:sz="8" w:space="0" w:color="808080" w:themeColor="background1" w:themeShade="80"/>
              <w:bottom w:val="single" w:sz="12" w:space="0" w:color="auto"/>
            </w:tcBorders>
            <w:shd w:val="clear" w:color="auto" w:fill="F2F2F2" w:themeFill="background1" w:themeFillShade="F2"/>
            <w:vAlign w:val="center"/>
          </w:tcPr>
          <w:p w14:paraId="1202CA38" w14:textId="77777777" w:rsidR="00BF6292" w:rsidRPr="001509F4" w:rsidRDefault="00BF6292" w:rsidP="00C64F3D">
            <w:pPr>
              <w:jc w:val="center"/>
              <w:rPr>
                <w:b/>
                <w:bCs/>
                <w:noProof/>
                <w:color w:val="000000" w:themeColor="text1"/>
                <w:sz w:val="18"/>
                <w:szCs w:val="18"/>
              </w:rPr>
            </w:pPr>
            <w:r w:rsidRPr="001509F4">
              <w:rPr>
                <w:b/>
                <w:bCs/>
                <w:noProof/>
                <w:color w:val="000000" w:themeColor="text1"/>
                <w:sz w:val="18"/>
                <w:szCs w:val="18"/>
              </w:rPr>
              <w:t>Comisia de monitorizare</w:t>
            </w:r>
          </w:p>
        </w:tc>
        <w:tc>
          <w:tcPr>
            <w:tcW w:w="1710" w:type="dxa"/>
            <w:tcBorders>
              <w:top w:val="single" w:sz="8" w:space="0" w:color="808080" w:themeColor="background1" w:themeShade="80"/>
              <w:bottom w:val="single" w:sz="12" w:space="0" w:color="auto"/>
            </w:tcBorders>
            <w:shd w:val="clear" w:color="auto" w:fill="F2F2F2" w:themeFill="background1" w:themeFillShade="F2"/>
            <w:vAlign w:val="center"/>
          </w:tcPr>
          <w:p w14:paraId="10147CBF" w14:textId="77777777" w:rsidR="00BF6292" w:rsidRPr="001509F4" w:rsidRDefault="00BF6292" w:rsidP="00C64F3D">
            <w:pPr>
              <w:jc w:val="center"/>
              <w:rPr>
                <w:b/>
                <w:bCs/>
                <w:noProof/>
                <w:color w:val="000000" w:themeColor="text1"/>
                <w:sz w:val="18"/>
                <w:szCs w:val="18"/>
              </w:rPr>
            </w:pPr>
            <w:r w:rsidRPr="001509F4">
              <w:rPr>
                <w:b/>
                <w:bCs/>
                <w:noProof/>
                <w:color w:val="000000" w:themeColor="text1"/>
                <w:sz w:val="18"/>
                <w:szCs w:val="18"/>
              </w:rPr>
              <w:t>Consiliul de administrație</w:t>
            </w:r>
          </w:p>
        </w:tc>
        <w:tc>
          <w:tcPr>
            <w:tcW w:w="1890" w:type="dxa"/>
            <w:tcBorders>
              <w:top w:val="single" w:sz="8" w:space="0" w:color="808080" w:themeColor="background1" w:themeShade="80"/>
              <w:bottom w:val="single" w:sz="12" w:space="0" w:color="auto"/>
            </w:tcBorders>
            <w:shd w:val="clear" w:color="auto" w:fill="F2F2F2" w:themeFill="background1" w:themeFillShade="F2"/>
            <w:vAlign w:val="center"/>
          </w:tcPr>
          <w:p w14:paraId="7D0259EA" w14:textId="77777777" w:rsidR="00BF6292" w:rsidRPr="001509F4" w:rsidRDefault="00BF6292" w:rsidP="00C64F3D">
            <w:pPr>
              <w:jc w:val="center"/>
              <w:rPr>
                <w:b/>
                <w:bCs/>
                <w:noProof/>
                <w:color w:val="000000" w:themeColor="text1"/>
                <w:sz w:val="18"/>
                <w:szCs w:val="18"/>
              </w:rPr>
            </w:pPr>
            <w:r w:rsidRPr="001509F4">
              <w:rPr>
                <w:b/>
                <w:bCs/>
                <w:noProof/>
                <w:color w:val="000000" w:themeColor="text1"/>
                <w:sz w:val="18"/>
                <w:szCs w:val="18"/>
              </w:rPr>
              <w:t>Senatul universitar</w:t>
            </w:r>
          </w:p>
        </w:tc>
      </w:tr>
      <w:tr w:rsidR="001509F4" w:rsidRPr="001509F4" w14:paraId="4FDD939C" w14:textId="77777777" w:rsidTr="00C64F3D">
        <w:trPr>
          <w:trHeight w:val="816"/>
          <w:jc w:val="center"/>
        </w:trPr>
        <w:tc>
          <w:tcPr>
            <w:tcW w:w="1710" w:type="dxa"/>
            <w:tcBorders>
              <w:top w:val="single" w:sz="12" w:space="0" w:color="auto"/>
            </w:tcBorders>
            <w:vAlign w:val="center"/>
          </w:tcPr>
          <w:p w14:paraId="6AFEE958" w14:textId="77777777" w:rsidR="00BF6292" w:rsidRPr="001509F4" w:rsidRDefault="00BF6292" w:rsidP="00BF6292">
            <w:pPr>
              <w:jc w:val="center"/>
              <w:rPr>
                <w:noProof/>
                <w:color w:val="000000" w:themeColor="text1"/>
                <w:sz w:val="18"/>
                <w:szCs w:val="18"/>
              </w:rPr>
            </w:pPr>
            <w:r w:rsidRPr="001509F4">
              <w:rPr>
                <w:noProof/>
                <w:color w:val="000000" w:themeColor="text1"/>
                <w:sz w:val="18"/>
                <w:szCs w:val="18"/>
              </w:rPr>
              <w:t xml:space="preserve">Apostolache-Florea </w:t>
            </w:r>
          </w:p>
          <w:p w14:paraId="6675E49C" w14:textId="504AC164" w:rsidR="00BF6292" w:rsidRPr="001509F4" w:rsidRDefault="00BF6292" w:rsidP="00BF6292">
            <w:pPr>
              <w:jc w:val="center"/>
              <w:rPr>
                <w:noProof/>
                <w:color w:val="000000" w:themeColor="text1"/>
                <w:sz w:val="18"/>
                <w:szCs w:val="18"/>
              </w:rPr>
            </w:pPr>
            <w:r w:rsidRPr="001509F4">
              <w:rPr>
                <w:noProof/>
                <w:color w:val="000000" w:themeColor="text1"/>
                <w:sz w:val="18"/>
                <w:szCs w:val="18"/>
              </w:rPr>
              <w:t>Maria-Magdalena</w:t>
            </w:r>
          </w:p>
        </w:tc>
        <w:tc>
          <w:tcPr>
            <w:tcW w:w="1990" w:type="dxa"/>
            <w:tcBorders>
              <w:top w:val="single" w:sz="12" w:space="0" w:color="auto"/>
            </w:tcBorders>
            <w:vAlign w:val="center"/>
          </w:tcPr>
          <w:p w14:paraId="53D01088" w14:textId="5FD8BDAC" w:rsidR="00BF6292" w:rsidRPr="001509F4" w:rsidRDefault="00BF6292" w:rsidP="00C64F3D">
            <w:pPr>
              <w:jc w:val="center"/>
              <w:rPr>
                <w:noProof/>
                <w:color w:val="000000" w:themeColor="text1"/>
                <w:sz w:val="18"/>
                <w:szCs w:val="18"/>
              </w:rPr>
            </w:pPr>
            <w:r w:rsidRPr="001509F4">
              <w:rPr>
                <w:noProof/>
                <w:color w:val="000000" w:themeColor="text1"/>
                <w:sz w:val="18"/>
                <w:szCs w:val="18"/>
              </w:rPr>
              <w:t>Prof.univ.dr. Mircea Constantin DUICĂ</w:t>
            </w:r>
          </w:p>
        </w:tc>
        <w:tc>
          <w:tcPr>
            <w:tcW w:w="1890" w:type="dxa"/>
            <w:tcBorders>
              <w:top w:val="single" w:sz="12" w:space="0" w:color="auto"/>
            </w:tcBorders>
            <w:vAlign w:val="center"/>
          </w:tcPr>
          <w:p w14:paraId="701725C4" w14:textId="77777777" w:rsidR="00BF6292" w:rsidRPr="001509F4" w:rsidRDefault="00BF6292" w:rsidP="00C64F3D">
            <w:pPr>
              <w:jc w:val="center"/>
              <w:rPr>
                <w:noProof/>
                <w:color w:val="000000" w:themeColor="text1"/>
                <w:sz w:val="18"/>
                <w:szCs w:val="18"/>
              </w:rPr>
            </w:pPr>
            <w:r w:rsidRPr="001509F4">
              <w:rPr>
                <w:noProof/>
                <w:color w:val="000000" w:themeColor="text1"/>
                <w:sz w:val="18"/>
                <w:szCs w:val="18"/>
              </w:rPr>
              <w:t>Conf. univ. dr. ing. Henri-George COANDĂ</w:t>
            </w:r>
          </w:p>
        </w:tc>
        <w:tc>
          <w:tcPr>
            <w:tcW w:w="1710" w:type="dxa"/>
            <w:tcBorders>
              <w:top w:val="single" w:sz="12" w:space="0" w:color="auto"/>
            </w:tcBorders>
            <w:vAlign w:val="center"/>
          </w:tcPr>
          <w:p w14:paraId="4310D3C7" w14:textId="77777777" w:rsidR="00BF6292" w:rsidRPr="001509F4" w:rsidRDefault="00BF6292" w:rsidP="00C64F3D">
            <w:pPr>
              <w:jc w:val="center"/>
              <w:rPr>
                <w:noProof/>
                <w:color w:val="000000" w:themeColor="text1"/>
                <w:sz w:val="18"/>
                <w:szCs w:val="18"/>
              </w:rPr>
            </w:pPr>
            <w:r w:rsidRPr="001509F4">
              <w:rPr>
                <w:noProof/>
                <w:color w:val="000000" w:themeColor="text1"/>
                <w:sz w:val="18"/>
                <w:szCs w:val="18"/>
              </w:rPr>
              <w:t>Conf.univ.dr. Laura Monica GORGHIU</w:t>
            </w:r>
          </w:p>
        </w:tc>
        <w:tc>
          <w:tcPr>
            <w:tcW w:w="1890" w:type="dxa"/>
            <w:tcBorders>
              <w:top w:val="single" w:sz="12" w:space="0" w:color="auto"/>
            </w:tcBorders>
            <w:vAlign w:val="center"/>
          </w:tcPr>
          <w:p w14:paraId="779951A1" w14:textId="77777777" w:rsidR="00BF6292" w:rsidRPr="001509F4" w:rsidRDefault="00BF6292" w:rsidP="00C64F3D">
            <w:pPr>
              <w:jc w:val="center"/>
              <w:rPr>
                <w:noProof/>
                <w:color w:val="000000" w:themeColor="text1"/>
                <w:sz w:val="18"/>
                <w:szCs w:val="18"/>
              </w:rPr>
            </w:pPr>
            <w:r w:rsidRPr="001509F4">
              <w:rPr>
                <w:noProof/>
                <w:color w:val="000000" w:themeColor="text1"/>
                <w:sz w:val="18"/>
                <w:szCs w:val="18"/>
              </w:rPr>
              <w:t>Prof.univ.dr. Constantin PEHOIU</w:t>
            </w:r>
          </w:p>
        </w:tc>
      </w:tr>
      <w:tr w:rsidR="001509F4" w:rsidRPr="001509F4" w14:paraId="6205FB8E" w14:textId="77777777" w:rsidTr="00C64F3D">
        <w:trPr>
          <w:trHeight w:val="1266"/>
          <w:jc w:val="center"/>
        </w:trPr>
        <w:tc>
          <w:tcPr>
            <w:tcW w:w="1710" w:type="dxa"/>
            <w:vAlign w:val="center"/>
          </w:tcPr>
          <w:p w14:paraId="7A20E14C" w14:textId="409276EC" w:rsidR="00BF6292" w:rsidRPr="001509F4" w:rsidRDefault="00BF6292" w:rsidP="00C64F3D">
            <w:pPr>
              <w:jc w:val="center"/>
              <w:rPr>
                <w:noProof/>
                <w:color w:val="000000" w:themeColor="text1"/>
                <w:sz w:val="18"/>
                <w:szCs w:val="18"/>
              </w:rPr>
            </w:pPr>
            <w:r w:rsidRPr="001509F4">
              <w:rPr>
                <w:noProof/>
                <w:color w:val="000000" w:themeColor="text1"/>
                <w:sz w:val="18"/>
                <w:szCs w:val="18"/>
              </w:rPr>
              <w:t xml:space="preserve">Auditor public intern </w:t>
            </w:r>
          </w:p>
        </w:tc>
        <w:tc>
          <w:tcPr>
            <w:tcW w:w="1990" w:type="dxa"/>
            <w:vAlign w:val="center"/>
          </w:tcPr>
          <w:p w14:paraId="5A70132C" w14:textId="234D519C" w:rsidR="00BF6292" w:rsidRPr="001509F4" w:rsidRDefault="00BF6292" w:rsidP="00C64F3D">
            <w:pPr>
              <w:jc w:val="center"/>
              <w:rPr>
                <w:noProof/>
                <w:color w:val="000000" w:themeColor="text1"/>
                <w:sz w:val="18"/>
                <w:szCs w:val="18"/>
              </w:rPr>
            </w:pPr>
            <w:r w:rsidRPr="001509F4">
              <w:rPr>
                <w:noProof/>
                <w:color w:val="000000" w:themeColor="text1"/>
                <w:sz w:val="18"/>
                <w:szCs w:val="18"/>
              </w:rPr>
              <w:t>Prorector</w:t>
            </w:r>
          </w:p>
        </w:tc>
        <w:tc>
          <w:tcPr>
            <w:tcW w:w="1890" w:type="dxa"/>
            <w:vAlign w:val="center"/>
          </w:tcPr>
          <w:p w14:paraId="189C74D9" w14:textId="77777777" w:rsidR="00BF6292" w:rsidRPr="001509F4" w:rsidRDefault="00BF6292" w:rsidP="00C64F3D">
            <w:pPr>
              <w:jc w:val="center"/>
              <w:rPr>
                <w:noProof/>
                <w:color w:val="000000" w:themeColor="text1"/>
                <w:sz w:val="18"/>
                <w:szCs w:val="18"/>
              </w:rPr>
            </w:pPr>
            <w:r w:rsidRPr="001509F4">
              <w:rPr>
                <w:noProof/>
                <w:color w:val="000000" w:themeColor="text1"/>
                <w:sz w:val="18"/>
                <w:szCs w:val="18"/>
              </w:rPr>
              <w:t>Prorector Învățământ și asigurarea calității / Președinte Comisie de monitorizare</w:t>
            </w:r>
          </w:p>
        </w:tc>
        <w:tc>
          <w:tcPr>
            <w:tcW w:w="1710" w:type="dxa"/>
            <w:vAlign w:val="center"/>
          </w:tcPr>
          <w:p w14:paraId="453B77F5" w14:textId="77777777" w:rsidR="00BF6292" w:rsidRPr="001509F4" w:rsidRDefault="00BF6292" w:rsidP="00C64F3D">
            <w:pPr>
              <w:jc w:val="center"/>
              <w:rPr>
                <w:noProof/>
                <w:color w:val="000000" w:themeColor="text1"/>
                <w:sz w:val="18"/>
                <w:szCs w:val="18"/>
              </w:rPr>
            </w:pPr>
            <w:r w:rsidRPr="001509F4">
              <w:rPr>
                <w:noProof/>
                <w:color w:val="000000" w:themeColor="text1"/>
                <w:sz w:val="18"/>
                <w:szCs w:val="18"/>
              </w:rPr>
              <w:t xml:space="preserve">Rector </w:t>
            </w:r>
          </w:p>
        </w:tc>
        <w:tc>
          <w:tcPr>
            <w:tcW w:w="1890" w:type="dxa"/>
            <w:vAlign w:val="center"/>
          </w:tcPr>
          <w:p w14:paraId="1575C4A7" w14:textId="77777777" w:rsidR="00BF6292" w:rsidRPr="001509F4" w:rsidRDefault="00BF6292" w:rsidP="00C64F3D">
            <w:pPr>
              <w:jc w:val="center"/>
              <w:rPr>
                <w:noProof/>
                <w:color w:val="000000" w:themeColor="text1"/>
                <w:sz w:val="18"/>
                <w:szCs w:val="18"/>
              </w:rPr>
            </w:pPr>
            <w:r w:rsidRPr="001509F4">
              <w:rPr>
                <w:noProof/>
                <w:color w:val="000000" w:themeColor="text1"/>
                <w:sz w:val="18"/>
                <w:szCs w:val="18"/>
              </w:rPr>
              <w:t xml:space="preserve">Președinte </w:t>
            </w:r>
          </w:p>
        </w:tc>
      </w:tr>
      <w:tr w:rsidR="001509F4" w:rsidRPr="001509F4" w14:paraId="396FE51E" w14:textId="77777777" w:rsidTr="00C64F3D">
        <w:trPr>
          <w:trHeight w:val="377"/>
          <w:jc w:val="center"/>
        </w:trPr>
        <w:tc>
          <w:tcPr>
            <w:tcW w:w="1710" w:type="dxa"/>
            <w:vAlign w:val="center"/>
          </w:tcPr>
          <w:p w14:paraId="3462EA8C" w14:textId="77777777" w:rsidR="00BF6292" w:rsidRPr="001509F4" w:rsidRDefault="00BF6292" w:rsidP="00C64F3D">
            <w:pPr>
              <w:jc w:val="center"/>
              <w:rPr>
                <w:noProof/>
                <w:color w:val="000000" w:themeColor="text1"/>
                <w:sz w:val="18"/>
                <w:szCs w:val="18"/>
              </w:rPr>
            </w:pPr>
            <w:r w:rsidRPr="001509F4">
              <w:rPr>
                <w:noProof/>
                <w:color w:val="000000" w:themeColor="text1"/>
                <w:sz w:val="18"/>
                <w:szCs w:val="18"/>
              </w:rPr>
              <w:t>10.03.2023</w:t>
            </w:r>
          </w:p>
        </w:tc>
        <w:tc>
          <w:tcPr>
            <w:tcW w:w="1990" w:type="dxa"/>
            <w:vAlign w:val="center"/>
          </w:tcPr>
          <w:p w14:paraId="51CCD965" w14:textId="1C83FA7C" w:rsidR="00BF6292" w:rsidRPr="001509F4" w:rsidRDefault="001509F4" w:rsidP="00C64F3D">
            <w:pPr>
              <w:jc w:val="center"/>
              <w:rPr>
                <w:noProof/>
                <w:color w:val="000000" w:themeColor="text1"/>
                <w:sz w:val="18"/>
                <w:szCs w:val="18"/>
              </w:rPr>
            </w:pPr>
            <w:r w:rsidRPr="001509F4">
              <w:rPr>
                <w:noProof/>
                <w:color w:val="000000" w:themeColor="text1"/>
                <w:sz w:val="18"/>
                <w:szCs w:val="18"/>
              </w:rPr>
              <w:t>20.03.2023</w:t>
            </w:r>
          </w:p>
        </w:tc>
        <w:tc>
          <w:tcPr>
            <w:tcW w:w="1890" w:type="dxa"/>
            <w:vAlign w:val="center"/>
          </w:tcPr>
          <w:p w14:paraId="3ABCDE0B" w14:textId="77777777" w:rsidR="00BF6292" w:rsidRPr="001509F4" w:rsidRDefault="00BF6292" w:rsidP="00C64F3D">
            <w:pPr>
              <w:jc w:val="center"/>
              <w:rPr>
                <w:noProof/>
                <w:color w:val="000000" w:themeColor="text1"/>
                <w:sz w:val="18"/>
                <w:szCs w:val="18"/>
              </w:rPr>
            </w:pPr>
          </w:p>
        </w:tc>
        <w:tc>
          <w:tcPr>
            <w:tcW w:w="1710" w:type="dxa"/>
            <w:vAlign w:val="center"/>
          </w:tcPr>
          <w:p w14:paraId="7A9F2A7A" w14:textId="77777777" w:rsidR="00BF6292" w:rsidRPr="001509F4" w:rsidRDefault="00BF6292" w:rsidP="00C64F3D">
            <w:pPr>
              <w:jc w:val="center"/>
              <w:rPr>
                <w:noProof/>
                <w:color w:val="000000" w:themeColor="text1"/>
                <w:sz w:val="18"/>
                <w:szCs w:val="18"/>
              </w:rPr>
            </w:pPr>
          </w:p>
        </w:tc>
        <w:tc>
          <w:tcPr>
            <w:tcW w:w="1890" w:type="dxa"/>
            <w:vAlign w:val="center"/>
          </w:tcPr>
          <w:p w14:paraId="472D8C65" w14:textId="77777777" w:rsidR="00BF6292" w:rsidRPr="001509F4" w:rsidRDefault="00BF6292" w:rsidP="00C64F3D">
            <w:pPr>
              <w:jc w:val="center"/>
              <w:rPr>
                <w:noProof/>
                <w:color w:val="000000" w:themeColor="text1"/>
                <w:sz w:val="18"/>
                <w:szCs w:val="18"/>
              </w:rPr>
            </w:pPr>
          </w:p>
        </w:tc>
      </w:tr>
      <w:tr w:rsidR="00BF6292" w:rsidRPr="001509F4" w14:paraId="25C04A64" w14:textId="77777777" w:rsidTr="00C64F3D">
        <w:trPr>
          <w:trHeight w:val="1062"/>
          <w:jc w:val="center"/>
        </w:trPr>
        <w:tc>
          <w:tcPr>
            <w:tcW w:w="1710" w:type="dxa"/>
            <w:vAlign w:val="center"/>
          </w:tcPr>
          <w:p w14:paraId="14B5955B" w14:textId="77777777" w:rsidR="00BF6292" w:rsidRPr="001509F4" w:rsidRDefault="00BF6292" w:rsidP="00C64F3D">
            <w:pPr>
              <w:jc w:val="center"/>
              <w:rPr>
                <w:noProof/>
                <w:color w:val="000000" w:themeColor="text1"/>
                <w:sz w:val="18"/>
                <w:szCs w:val="18"/>
              </w:rPr>
            </w:pPr>
          </w:p>
          <w:p w14:paraId="152F754A" w14:textId="77777777" w:rsidR="00BF6292" w:rsidRPr="001509F4" w:rsidRDefault="00BF6292" w:rsidP="00C64F3D">
            <w:pPr>
              <w:jc w:val="center"/>
              <w:rPr>
                <w:noProof/>
                <w:color w:val="000000" w:themeColor="text1"/>
                <w:sz w:val="18"/>
                <w:szCs w:val="18"/>
              </w:rPr>
            </w:pPr>
          </w:p>
          <w:p w14:paraId="58B35852" w14:textId="77777777" w:rsidR="00BF6292" w:rsidRPr="001509F4" w:rsidRDefault="00BF6292" w:rsidP="00C64F3D">
            <w:pPr>
              <w:jc w:val="center"/>
              <w:rPr>
                <w:noProof/>
                <w:color w:val="000000" w:themeColor="text1"/>
                <w:sz w:val="18"/>
                <w:szCs w:val="18"/>
              </w:rPr>
            </w:pPr>
          </w:p>
          <w:p w14:paraId="735023B8" w14:textId="77777777" w:rsidR="00BF6292" w:rsidRPr="001509F4" w:rsidRDefault="00BF6292" w:rsidP="00C64F3D">
            <w:pPr>
              <w:jc w:val="center"/>
              <w:rPr>
                <w:noProof/>
                <w:color w:val="000000" w:themeColor="text1"/>
                <w:sz w:val="18"/>
                <w:szCs w:val="18"/>
              </w:rPr>
            </w:pPr>
          </w:p>
          <w:p w14:paraId="64773331" w14:textId="77777777" w:rsidR="00BF6292" w:rsidRPr="001509F4" w:rsidRDefault="00BF6292" w:rsidP="00C64F3D">
            <w:pPr>
              <w:jc w:val="center"/>
              <w:rPr>
                <w:noProof/>
                <w:color w:val="000000" w:themeColor="text1"/>
                <w:sz w:val="18"/>
                <w:szCs w:val="18"/>
              </w:rPr>
            </w:pPr>
          </w:p>
        </w:tc>
        <w:tc>
          <w:tcPr>
            <w:tcW w:w="1990" w:type="dxa"/>
            <w:vAlign w:val="center"/>
          </w:tcPr>
          <w:p w14:paraId="108579B9" w14:textId="015B0757" w:rsidR="00BF6292" w:rsidRPr="001509F4" w:rsidRDefault="00BF6292" w:rsidP="00C64F3D">
            <w:pPr>
              <w:spacing w:before="60" w:after="60"/>
              <w:rPr>
                <w:noProof/>
                <w:color w:val="000000" w:themeColor="text1"/>
                <w:sz w:val="18"/>
                <w:szCs w:val="18"/>
              </w:rPr>
            </w:pPr>
          </w:p>
          <w:p w14:paraId="4BF3C7A0" w14:textId="6B1E6F8F" w:rsidR="00BF6292" w:rsidRPr="001509F4" w:rsidRDefault="00BF6292" w:rsidP="00C64F3D">
            <w:pPr>
              <w:spacing w:before="60" w:after="60"/>
              <w:rPr>
                <w:noProof/>
                <w:color w:val="000000" w:themeColor="text1"/>
                <w:sz w:val="18"/>
                <w:szCs w:val="18"/>
              </w:rPr>
            </w:pPr>
          </w:p>
        </w:tc>
        <w:tc>
          <w:tcPr>
            <w:tcW w:w="1890" w:type="dxa"/>
            <w:vAlign w:val="center"/>
          </w:tcPr>
          <w:p w14:paraId="623E2362" w14:textId="77777777" w:rsidR="00BF6292" w:rsidRPr="001509F4" w:rsidRDefault="00BF6292" w:rsidP="00C64F3D">
            <w:pPr>
              <w:rPr>
                <w:noProof/>
                <w:color w:val="000000" w:themeColor="text1"/>
                <w:sz w:val="18"/>
                <w:szCs w:val="18"/>
              </w:rPr>
            </w:pPr>
          </w:p>
        </w:tc>
        <w:tc>
          <w:tcPr>
            <w:tcW w:w="1710" w:type="dxa"/>
          </w:tcPr>
          <w:p w14:paraId="04E053C7" w14:textId="77777777" w:rsidR="00BF6292" w:rsidRPr="001509F4" w:rsidRDefault="00BF6292" w:rsidP="00C64F3D">
            <w:pPr>
              <w:jc w:val="center"/>
              <w:rPr>
                <w:noProof/>
                <w:color w:val="000000" w:themeColor="text1"/>
                <w:sz w:val="18"/>
                <w:szCs w:val="18"/>
              </w:rPr>
            </w:pPr>
          </w:p>
        </w:tc>
        <w:tc>
          <w:tcPr>
            <w:tcW w:w="1890" w:type="dxa"/>
            <w:vAlign w:val="center"/>
          </w:tcPr>
          <w:p w14:paraId="2CFA9F5C" w14:textId="77777777" w:rsidR="00BF6292" w:rsidRPr="001509F4" w:rsidRDefault="00BF6292" w:rsidP="00C64F3D">
            <w:pPr>
              <w:jc w:val="center"/>
              <w:rPr>
                <w:noProof/>
                <w:color w:val="000000" w:themeColor="text1"/>
                <w:sz w:val="18"/>
                <w:szCs w:val="18"/>
              </w:rPr>
            </w:pPr>
          </w:p>
        </w:tc>
      </w:tr>
    </w:tbl>
    <w:p w14:paraId="7FFA1DA6" w14:textId="77777777" w:rsidR="004C4682" w:rsidRPr="001509F4" w:rsidRDefault="004C4682" w:rsidP="00987CC5">
      <w:pPr>
        <w:widowControl w:val="0"/>
        <w:tabs>
          <w:tab w:val="left" w:pos="993"/>
        </w:tabs>
        <w:spacing w:line="360" w:lineRule="auto"/>
        <w:rPr>
          <w:b/>
          <w:color w:val="000000" w:themeColor="text1"/>
          <w:sz w:val="22"/>
          <w:szCs w:val="22"/>
        </w:rPr>
      </w:pPr>
    </w:p>
    <w:tbl>
      <w:tblPr>
        <w:tblW w:w="9445" w:type="dxa"/>
        <w:jc w:val="center"/>
        <w:tblLayout w:type="fixed"/>
        <w:tblLook w:val="0000" w:firstRow="0" w:lastRow="0" w:firstColumn="0" w:lastColumn="0" w:noHBand="0" w:noVBand="0"/>
      </w:tblPr>
      <w:tblGrid>
        <w:gridCol w:w="1435"/>
        <w:gridCol w:w="3202"/>
        <w:gridCol w:w="2648"/>
        <w:gridCol w:w="2160"/>
      </w:tblGrid>
      <w:tr w:rsidR="001509F4" w:rsidRPr="001509F4" w14:paraId="39174E18" w14:textId="77777777" w:rsidTr="00C64F3D">
        <w:trPr>
          <w:trHeight w:val="242"/>
          <w:jc w:val="center"/>
        </w:trPr>
        <w:tc>
          <w:tcPr>
            <w:tcW w:w="1435" w:type="dxa"/>
            <w:shd w:val="clear" w:color="auto" w:fill="auto"/>
            <w:vAlign w:val="center"/>
          </w:tcPr>
          <w:p w14:paraId="42D52734" w14:textId="77777777" w:rsidR="00BF6292" w:rsidRPr="001509F4" w:rsidRDefault="00BF6292" w:rsidP="00C64F3D">
            <w:pPr>
              <w:widowControl w:val="0"/>
              <w:rPr>
                <w:noProof/>
                <w:color w:val="000000" w:themeColor="text1"/>
                <w:sz w:val="22"/>
                <w:szCs w:val="22"/>
              </w:rPr>
            </w:pPr>
            <w:r w:rsidRPr="001509F4">
              <w:rPr>
                <w:b/>
                <w:bCs/>
                <w:noProof/>
                <w:color w:val="000000" w:themeColor="text1"/>
                <w:sz w:val="22"/>
                <w:szCs w:val="22"/>
              </w:rPr>
              <w:t>EDIŢIA:</w:t>
            </w:r>
            <w:r w:rsidRPr="001509F4">
              <w:rPr>
                <w:noProof/>
                <w:color w:val="000000" w:themeColor="text1"/>
                <w:sz w:val="22"/>
                <w:szCs w:val="22"/>
              </w:rPr>
              <w:t xml:space="preserve"> </w:t>
            </w:r>
            <w:r w:rsidRPr="001509F4">
              <w:rPr>
                <w:b/>
                <w:noProof/>
                <w:color w:val="000000" w:themeColor="text1"/>
                <w:sz w:val="22"/>
                <w:szCs w:val="22"/>
              </w:rPr>
              <w:t>1</w:t>
            </w:r>
          </w:p>
        </w:tc>
        <w:tc>
          <w:tcPr>
            <w:tcW w:w="5850" w:type="dxa"/>
            <w:gridSpan w:val="2"/>
            <w:shd w:val="clear" w:color="auto" w:fill="auto"/>
          </w:tcPr>
          <w:p w14:paraId="064DDBCC" w14:textId="77777777" w:rsidR="00BF6292" w:rsidRPr="001509F4" w:rsidRDefault="00BF6292" w:rsidP="00C64F3D">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73F5D5C8" w14:textId="77777777" w:rsidR="00BF6292" w:rsidRPr="001509F4" w:rsidRDefault="00BF6292" w:rsidP="00C64F3D">
            <w:pPr>
              <w:widowControl w:val="0"/>
              <w:jc w:val="right"/>
              <w:rPr>
                <w:noProof/>
                <w:color w:val="000000" w:themeColor="text1"/>
                <w:sz w:val="22"/>
                <w:szCs w:val="22"/>
              </w:rPr>
            </w:pPr>
            <w:r w:rsidRPr="001509F4">
              <w:rPr>
                <w:b/>
                <w:bCs/>
                <w:noProof/>
                <w:color w:val="000000" w:themeColor="text1"/>
                <w:sz w:val="22"/>
                <w:szCs w:val="22"/>
              </w:rPr>
              <w:t>REVIZIA</w:t>
            </w:r>
            <w:r w:rsidRPr="001509F4">
              <w:rPr>
                <w:noProof/>
                <w:color w:val="000000" w:themeColor="text1"/>
                <w:sz w:val="22"/>
                <w:szCs w:val="22"/>
              </w:rPr>
              <w:t xml:space="preserve">:  </w:t>
            </w:r>
            <w:r w:rsidRPr="001509F4">
              <w:rPr>
                <w:b/>
                <w:noProof/>
                <w:color w:val="000000" w:themeColor="text1"/>
                <w:sz w:val="22"/>
                <w:szCs w:val="22"/>
                <w:u w:val="single"/>
              </w:rPr>
              <w:t>0</w:t>
            </w:r>
            <w:r w:rsidRPr="001509F4">
              <w:rPr>
                <w:noProof/>
                <w:color w:val="000000" w:themeColor="text1"/>
                <w:sz w:val="22"/>
                <w:szCs w:val="22"/>
              </w:rPr>
              <w:t xml:space="preserve">  1  2  3  </w:t>
            </w:r>
          </w:p>
        </w:tc>
      </w:tr>
      <w:tr w:rsidR="001509F4" w:rsidRPr="001509F4" w14:paraId="68E980D8" w14:textId="77777777" w:rsidTr="00C64F3D">
        <w:trPr>
          <w:trHeight w:val="242"/>
          <w:jc w:val="center"/>
        </w:trPr>
        <w:tc>
          <w:tcPr>
            <w:tcW w:w="9445" w:type="dxa"/>
            <w:gridSpan w:val="4"/>
          </w:tcPr>
          <w:p w14:paraId="4E1BD30C" w14:textId="77777777" w:rsidR="00BF6292" w:rsidRPr="001509F4" w:rsidRDefault="00BF6292" w:rsidP="00C64F3D">
            <w:pPr>
              <w:rPr>
                <w:b/>
                <w:noProof/>
                <w:color w:val="000000" w:themeColor="text1"/>
                <w:sz w:val="22"/>
                <w:szCs w:val="22"/>
              </w:rPr>
            </w:pPr>
          </w:p>
          <w:p w14:paraId="1C7C5585" w14:textId="77777777" w:rsidR="00BF6292" w:rsidRPr="001509F4" w:rsidRDefault="00BF6292" w:rsidP="00C64F3D">
            <w:pPr>
              <w:rPr>
                <w:b/>
                <w:noProof/>
                <w:color w:val="000000" w:themeColor="text1"/>
                <w:sz w:val="22"/>
                <w:szCs w:val="22"/>
              </w:rPr>
            </w:pPr>
            <w:r w:rsidRPr="001509F4">
              <w:rPr>
                <w:b/>
                <w:noProof/>
                <w:color w:val="000000" w:themeColor="text1"/>
                <w:sz w:val="22"/>
                <w:szCs w:val="22"/>
              </w:rPr>
              <w:t>Document aprobat prin HSU nr.  ...... din data de ............</w:t>
            </w:r>
          </w:p>
        </w:tc>
      </w:tr>
      <w:tr w:rsidR="00BF6292" w:rsidRPr="001509F4" w14:paraId="4C7C3C4B" w14:textId="77777777" w:rsidTr="00C64F3D">
        <w:trPr>
          <w:trHeight w:val="242"/>
          <w:jc w:val="center"/>
        </w:trPr>
        <w:tc>
          <w:tcPr>
            <w:tcW w:w="4637" w:type="dxa"/>
            <w:gridSpan w:val="2"/>
            <w:shd w:val="clear" w:color="auto" w:fill="auto"/>
          </w:tcPr>
          <w:p w14:paraId="6100BAC7" w14:textId="77777777" w:rsidR="00BF6292" w:rsidRPr="001509F4" w:rsidRDefault="00BF6292" w:rsidP="00C64F3D">
            <w:pPr>
              <w:jc w:val="both"/>
              <w:rPr>
                <w:b/>
                <w:noProof/>
                <w:color w:val="000000" w:themeColor="text1"/>
                <w:sz w:val="22"/>
                <w:szCs w:val="22"/>
              </w:rPr>
            </w:pPr>
            <w:r w:rsidRPr="001509F4">
              <w:rPr>
                <w:b/>
                <w:noProof/>
                <w:color w:val="000000" w:themeColor="text1"/>
                <w:sz w:val="22"/>
                <w:szCs w:val="22"/>
              </w:rPr>
              <w:t xml:space="preserve">Data intrării în vigoare: </w:t>
            </w:r>
          </w:p>
        </w:tc>
        <w:tc>
          <w:tcPr>
            <w:tcW w:w="4808" w:type="dxa"/>
            <w:gridSpan w:val="2"/>
          </w:tcPr>
          <w:p w14:paraId="740A5C1A" w14:textId="77777777" w:rsidR="00BF6292" w:rsidRPr="001509F4" w:rsidRDefault="00BF6292" w:rsidP="00C64F3D">
            <w:pPr>
              <w:rPr>
                <w:b/>
                <w:noProof/>
                <w:color w:val="000000" w:themeColor="text1"/>
                <w:sz w:val="22"/>
                <w:szCs w:val="22"/>
              </w:rPr>
            </w:pPr>
          </w:p>
        </w:tc>
      </w:tr>
    </w:tbl>
    <w:p w14:paraId="72F6AA0B" w14:textId="77777777" w:rsidR="004C4682" w:rsidRPr="001509F4" w:rsidRDefault="004C4682" w:rsidP="004C4682">
      <w:pPr>
        <w:widowControl w:val="0"/>
        <w:tabs>
          <w:tab w:val="left" w:pos="993"/>
        </w:tabs>
        <w:spacing w:line="360" w:lineRule="auto"/>
        <w:jc w:val="both"/>
        <w:rPr>
          <w:b/>
          <w:color w:val="000000" w:themeColor="text1"/>
          <w:sz w:val="22"/>
          <w:szCs w:val="22"/>
        </w:rPr>
      </w:pPr>
    </w:p>
    <w:p w14:paraId="0C4D0A90" w14:textId="77777777" w:rsidR="00A04B72" w:rsidRPr="001509F4" w:rsidRDefault="00A04B72" w:rsidP="004C63B0">
      <w:pPr>
        <w:widowControl w:val="0"/>
        <w:tabs>
          <w:tab w:val="left" w:pos="993"/>
        </w:tabs>
        <w:spacing w:line="360" w:lineRule="auto"/>
        <w:jc w:val="both"/>
        <w:rPr>
          <w:b/>
          <w:color w:val="000000" w:themeColor="text1"/>
          <w:sz w:val="22"/>
          <w:szCs w:val="22"/>
        </w:rPr>
        <w:sectPr w:rsidR="00A04B72" w:rsidRPr="001509F4" w:rsidSect="00E63F63">
          <w:headerReference w:type="default" r:id="rId9"/>
          <w:footerReference w:type="even" r:id="rId10"/>
          <w:footerReference w:type="default" r:id="rId11"/>
          <w:headerReference w:type="first" r:id="rId12"/>
          <w:footerReference w:type="first" r:id="rId13"/>
          <w:type w:val="continuous"/>
          <w:pgSz w:w="11907" w:h="16840" w:code="9"/>
          <w:pgMar w:top="1418" w:right="1418" w:bottom="1418" w:left="1418" w:header="680" w:footer="680" w:gutter="0"/>
          <w:cols w:space="720"/>
          <w:docGrid w:linePitch="360"/>
        </w:sectPr>
      </w:pPr>
    </w:p>
    <w:p w14:paraId="5F37BAC2" w14:textId="77777777" w:rsidR="00710ACB" w:rsidRPr="001509F4" w:rsidRDefault="00710ACB" w:rsidP="00A152C2">
      <w:pPr>
        <w:autoSpaceDE w:val="0"/>
        <w:autoSpaceDN w:val="0"/>
        <w:adjustRightInd w:val="0"/>
        <w:jc w:val="both"/>
        <w:rPr>
          <w:b/>
          <w:bCs/>
          <w:color w:val="000000" w:themeColor="text1"/>
          <w:sz w:val="22"/>
          <w:szCs w:val="22"/>
          <w:u w:val="single"/>
        </w:rPr>
      </w:pPr>
    </w:p>
    <w:p w14:paraId="6068CFD8" w14:textId="77777777" w:rsidR="00710ACB" w:rsidRPr="001509F4" w:rsidRDefault="00710ACB" w:rsidP="00EC6BA4">
      <w:pPr>
        <w:autoSpaceDE w:val="0"/>
        <w:autoSpaceDN w:val="0"/>
        <w:adjustRightInd w:val="0"/>
        <w:ind w:left="720"/>
        <w:jc w:val="both"/>
        <w:rPr>
          <w:b/>
          <w:bCs/>
          <w:color w:val="000000" w:themeColor="text1"/>
          <w:sz w:val="22"/>
          <w:szCs w:val="22"/>
          <w:u w:val="single"/>
        </w:rPr>
      </w:pPr>
    </w:p>
    <w:tbl>
      <w:tblPr>
        <w:tblW w:w="9360" w:type="dxa"/>
        <w:tblInd w:w="40" w:type="dxa"/>
        <w:tblLayout w:type="fixed"/>
        <w:tblCellMar>
          <w:left w:w="10" w:type="dxa"/>
          <w:right w:w="10" w:type="dxa"/>
        </w:tblCellMar>
        <w:tblLook w:val="04A0" w:firstRow="1" w:lastRow="0" w:firstColumn="1" w:lastColumn="0" w:noHBand="0" w:noVBand="1"/>
      </w:tblPr>
      <w:tblGrid>
        <w:gridCol w:w="8370"/>
        <w:gridCol w:w="990"/>
      </w:tblGrid>
      <w:tr w:rsidR="001509F4" w:rsidRPr="001509F4" w14:paraId="00FEF07C" w14:textId="77777777" w:rsidTr="002C6E23">
        <w:trPr>
          <w:trHeight w:val="695"/>
        </w:trPr>
        <w:tc>
          <w:tcPr>
            <w:tcW w:w="9360" w:type="dxa"/>
            <w:gridSpan w:val="2"/>
            <w:shd w:val="clear" w:color="auto" w:fill="FFFFFF"/>
            <w:tcMar>
              <w:top w:w="0" w:type="dxa"/>
              <w:left w:w="40" w:type="dxa"/>
              <w:bottom w:w="0" w:type="dxa"/>
              <w:right w:w="40" w:type="dxa"/>
            </w:tcMar>
            <w:vAlign w:val="center"/>
          </w:tcPr>
          <w:p w14:paraId="69807B16" w14:textId="70BD76EA" w:rsidR="008C0EAE" w:rsidRPr="001509F4" w:rsidRDefault="008C0EAE" w:rsidP="006E1A46">
            <w:pPr>
              <w:shd w:val="clear" w:color="auto" w:fill="FFFFFF"/>
              <w:suppressAutoHyphens/>
              <w:autoSpaceDN w:val="0"/>
              <w:spacing w:after="160" w:line="276" w:lineRule="auto"/>
              <w:jc w:val="center"/>
              <w:rPr>
                <w:b/>
                <w:bCs/>
                <w:noProof/>
                <w:color w:val="000000" w:themeColor="text1"/>
                <w:sz w:val="28"/>
                <w:szCs w:val="28"/>
              </w:rPr>
            </w:pPr>
            <w:r w:rsidRPr="001509F4">
              <w:rPr>
                <w:b/>
                <w:bCs/>
                <w:noProof/>
                <w:color w:val="000000" w:themeColor="text1"/>
                <w:sz w:val="28"/>
                <w:szCs w:val="28"/>
              </w:rPr>
              <w:lastRenderedPageBreak/>
              <w:t>CUPRINS</w:t>
            </w:r>
          </w:p>
        </w:tc>
      </w:tr>
      <w:tr w:rsidR="001509F4" w:rsidRPr="001509F4" w14:paraId="19FC720C" w14:textId="77777777" w:rsidTr="002C6E23">
        <w:trPr>
          <w:trHeight w:val="288"/>
        </w:trPr>
        <w:tc>
          <w:tcPr>
            <w:tcW w:w="8370" w:type="dxa"/>
            <w:shd w:val="clear" w:color="auto" w:fill="FFFFFF"/>
            <w:tcMar>
              <w:top w:w="0" w:type="dxa"/>
              <w:left w:w="40" w:type="dxa"/>
              <w:bottom w:w="0" w:type="dxa"/>
              <w:right w:w="40" w:type="dxa"/>
            </w:tcMar>
            <w:hideMark/>
          </w:tcPr>
          <w:p w14:paraId="4F5C7154" w14:textId="0FD46DAB" w:rsidR="00324CF1" w:rsidRPr="001509F4" w:rsidRDefault="00324CF1" w:rsidP="006E1A46">
            <w:pPr>
              <w:shd w:val="clear" w:color="auto" w:fill="FFFFFF"/>
              <w:suppressAutoHyphens/>
              <w:autoSpaceDN w:val="0"/>
              <w:spacing w:after="160" w:line="276" w:lineRule="auto"/>
              <w:ind w:left="7"/>
              <w:rPr>
                <w:noProof/>
                <w:color w:val="000000" w:themeColor="text1"/>
              </w:rPr>
            </w:pPr>
            <w:r w:rsidRPr="001509F4">
              <w:rPr>
                <w:noProof/>
                <w:color w:val="000000" w:themeColor="text1"/>
              </w:rPr>
              <w:t>Pagina de gardă.........................................................................................</w:t>
            </w:r>
            <w:r w:rsidR="001450AC" w:rsidRPr="001509F4">
              <w:rPr>
                <w:noProof/>
                <w:color w:val="000000" w:themeColor="text1"/>
              </w:rPr>
              <w:t>.....................</w:t>
            </w:r>
            <w:r w:rsidR="00C45E9A" w:rsidRPr="001509F4">
              <w:rPr>
                <w:noProof/>
                <w:color w:val="000000" w:themeColor="text1"/>
              </w:rPr>
              <w:t>..</w:t>
            </w:r>
          </w:p>
        </w:tc>
        <w:tc>
          <w:tcPr>
            <w:tcW w:w="990" w:type="dxa"/>
            <w:shd w:val="clear" w:color="auto" w:fill="FFFFFF"/>
            <w:tcMar>
              <w:top w:w="0" w:type="dxa"/>
              <w:left w:w="40" w:type="dxa"/>
              <w:bottom w:w="0" w:type="dxa"/>
              <w:right w:w="40" w:type="dxa"/>
            </w:tcMar>
          </w:tcPr>
          <w:p w14:paraId="28748AC5" w14:textId="46F97ECE" w:rsidR="00324CF1" w:rsidRPr="001509F4" w:rsidRDefault="00440ED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1</w:t>
            </w:r>
          </w:p>
        </w:tc>
      </w:tr>
      <w:tr w:rsidR="001509F4" w:rsidRPr="001509F4" w14:paraId="01D0C912" w14:textId="77777777" w:rsidTr="002C6E23">
        <w:trPr>
          <w:trHeight w:val="288"/>
        </w:trPr>
        <w:tc>
          <w:tcPr>
            <w:tcW w:w="8370" w:type="dxa"/>
            <w:shd w:val="clear" w:color="auto" w:fill="FFFFFF"/>
            <w:tcMar>
              <w:top w:w="0" w:type="dxa"/>
              <w:left w:w="40" w:type="dxa"/>
              <w:bottom w:w="0" w:type="dxa"/>
              <w:right w:w="40" w:type="dxa"/>
            </w:tcMar>
            <w:hideMark/>
          </w:tcPr>
          <w:p w14:paraId="04AFFEF8" w14:textId="27E623A0" w:rsidR="00324CF1" w:rsidRPr="001509F4" w:rsidRDefault="00324CF1" w:rsidP="006E1A46">
            <w:pPr>
              <w:shd w:val="clear" w:color="auto" w:fill="FFFFFF"/>
              <w:suppressAutoHyphens/>
              <w:autoSpaceDN w:val="0"/>
              <w:spacing w:after="160" w:line="276" w:lineRule="auto"/>
              <w:ind w:left="7"/>
              <w:rPr>
                <w:noProof/>
                <w:color w:val="000000" w:themeColor="text1"/>
              </w:rPr>
            </w:pPr>
            <w:r w:rsidRPr="001509F4">
              <w:rPr>
                <w:noProof/>
                <w:color w:val="000000" w:themeColor="text1"/>
              </w:rPr>
              <w:t>Cuprins………………………………………</w:t>
            </w:r>
            <w:r w:rsidR="001450AC" w:rsidRPr="001509F4">
              <w:rPr>
                <w:noProof/>
                <w:color w:val="000000" w:themeColor="text1"/>
              </w:rPr>
              <w:t>………………………………………</w:t>
            </w:r>
            <w:r w:rsidR="004F35D0" w:rsidRPr="001509F4">
              <w:rPr>
                <w:noProof/>
                <w:color w:val="000000" w:themeColor="text1"/>
              </w:rPr>
              <w:t>...</w:t>
            </w:r>
            <w:r w:rsidR="00987CC5" w:rsidRPr="001509F4">
              <w:rPr>
                <w:noProof/>
                <w:color w:val="000000" w:themeColor="text1"/>
              </w:rPr>
              <w:t>..</w:t>
            </w:r>
          </w:p>
        </w:tc>
        <w:tc>
          <w:tcPr>
            <w:tcW w:w="990" w:type="dxa"/>
            <w:shd w:val="clear" w:color="auto" w:fill="FFFFFF"/>
            <w:tcMar>
              <w:top w:w="0" w:type="dxa"/>
              <w:left w:w="40" w:type="dxa"/>
              <w:bottom w:w="0" w:type="dxa"/>
              <w:right w:w="40" w:type="dxa"/>
            </w:tcMar>
          </w:tcPr>
          <w:p w14:paraId="6ED523F1" w14:textId="6C827FDF" w:rsidR="00324CF1" w:rsidRPr="001509F4" w:rsidRDefault="00440ED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2</w:t>
            </w:r>
          </w:p>
        </w:tc>
      </w:tr>
      <w:tr w:rsidR="001509F4" w:rsidRPr="001509F4" w14:paraId="5850CCA1" w14:textId="77777777" w:rsidTr="002C6E23">
        <w:trPr>
          <w:trHeight w:val="288"/>
        </w:trPr>
        <w:tc>
          <w:tcPr>
            <w:tcW w:w="8370" w:type="dxa"/>
            <w:shd w:val="clear" w:color="auto" w:fill="FFFFFF"/>
            <w:tcMar>
              <w:top w:w="0" w:type="dxa"/>
              <w:left w:w="40" w:type="dxa"/>
              <w:bottom w:w="0" w:type="dxa"/>
              <w:right w:w="40" w:type="dxa"/>
            </w:tcMar>
            <w:hideMark/>
          </w:tcPr>
          <w:p w14:paraId="41BE5609" w14:textId="44727E56" w:rsidR="00324CF1" w:rsidRPr="001509F4" w:rsidRDefault="00324CF1" w:rsidP="006E1A46">
            <w:pPr>
              <w:pStyle w:val="ListParagraph"/>
              <w:numPr>
                <w:ilvl w:val="0"/>
                <w:numId w:val="34"/>
              </w:numPr>
              <w:shd w:val="clear" w:color="auto" w:fill="FFFFFF"/>
              <w:suppressAutoHyphens/>
              <w:autoSpaceDN w:val="0"/>
              <w:spacing w:after="160" w:line="276" w:lineRule="auto"/>
              <w:jc w:val="both"/>
              <w:rPr>
                <w:noProof/>
                <w:color w:val="000000" w:themeColor="text1"/>
              </w:rPr>
            </w:pPr>
            <w:r w:rsidRPr="001509F4">
              <w:rPr>
                <w:noProof/>
                <w:color w:val="000000" w:themeColor="text1"/>
              </w:rPr>
              <w:t>Scop...........................................................................................................</w:t>
            </w:r>
            <w:r w:rsidR="001450AC" w:rsidRPr="001509F4">
              <w:rPr>
                <w:noProof/>
                <w:color w:val="000000" w:themeColor="text1"/>
              </w:rPr>
              <w:t>.................</w:t>
            </w:r>
          </w:p>
        </w:tc>
        <w:tc>
          <w:tcPr>
            <w:tcW w:w="990" w:type="dxa"/>
            <w:shd w:val="clear" w:color="auto" w:fill="FFFFFF"/>
            <w:tcMar>
              <w:top w:w="0" w:type="dxa"/>
              <w:left w:w="40" w:type="dxa"/>
              <w:bottom w:w="0" w:type="dxa"/>
              <w:right w:w="40" w:type="dxa"/>
            </w:tcMar>
          </w:tcPr>
          <w:p w14:paraId="3DF76E57" w14:textId="5AC97326" w:rsidR="00324CF1" w:rsidRPr="001509F4" w:rsidRDefault="002C6E2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4</w:t>
            </w:r>
          </w:p>
        </w:tc>
      </w:tr>
      <w:tr w:rsidR="001509F4" w:rsidRPr="001509F4" w14:paraId="169EF828" w14:textId="77777777" w:rsidTr="002C6E23">
        <w:trPr>
          <w:trHeight w:val="281"/>
        </w:trPr>
        <w:tc>
          <w:tcPr>
            <w:tcW w:w="8370" w:type="dxa"/>
            <w:shd w:val="clear" w:color="auto" w:fill="FFFFFF"/>
            <w:tcMar>
              <w:top w:w="0" w:type="dxa"/>
              <w:left w:w="40" w:type="dxa"/>
              <w:bottom w:w="0" w:type="dxa"/>
              <w:right w:w="40" w:type="dxa"/>
            </w:tcMar>
            <w:hideMark/>
          </w:tcPr>
          <w:p w14:paraId="2EC73234" w14:textId="2FAEE66C" w:rsidR="00324CF1" w:rsidRPr="001509F4" w:rsidRDefault="00324CF1" w:rsidP="006E1A46">
            <w:pPr>
              <w:pStyle w:val="ListParagraph"/>
              <w:numPr>
                <w:ilvl w:val="0"/>
                <w:numId w:val="34"/>
              </w:numPr>
              <w:shd w:val="clear" w:color="auto" w:fill="FFFFFF"/>
              <w:suppressAutoHyphens/>
              <w:autoSpaceDN w:val="0"/>
              <w:spacing w:after="160" w:line="276" w:lineRule="auto"/>
              <w:jc w:val="both"/>
              <w:rPr>
                <w:noProof/>
                <w:color w:val="000000" w:themeColor="text1"/>
              </w:rPr>
            </w:pPr>
            <w:r w:rsidRPr="001509F4">
              <w:rPr>
                <w:noProof/>
                <w:color w:val="000000" w:themeColor="text1"/>
              </w:rPr>
              <w:t>Domeniu de aplicare...................................................................................</w:t>
            </w:r>
            <w:r w:rsidR="001450AC" w:rsidRPr="001509F4">
              <w:rPr>
                <w:noProof/>
                <w:color w:val="000000" w:themeColor="text1"/>
              </w:rPr>
              <w:t>..............</w:t>
            </w:r>
            <w:r w:rsidR="00710ACB" w:rsidRPr="001509F4">
              <w:rPr>
                <w:noProof/>
                <w:color w:val="000000" w:themeColor="text1"/>
              </w:rPr>
              <w:t>.</w:t>
            </w:r>
          </w:p>
        </w:tc>
        <w:tc>
          <w:tcPr>
            <w:tcW w:w="990" w:type="dxa"/>
            <w:shd w:val="clear" w:color="auto" w:fill="FFFFFF"/>
            <w:tcMar>
              <w:top w:w="0" w:type="dxa"/>
              <w:left w:w="40" w:type="dxa"/>
              <w:bottom w:w="0" w:type="dxa"/>
              <w:right w:w="40" w:type="dxa"/>
            </w:tcMar>
          </w:tcPr>
          <w:p w14:paraId="2ADDB614" w14:textId="7FD89E25" w:rsidR="00324CF1" w:rsidRPr="001509F4" w:rsidRDefault="002C6E2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4</w:t>
            </w:r>
          </w:p>
        </w:tc>
      </w:tr>
      <w:tr w:rsidR="001509F4" w:rsidRPr="001509F4" w14:paraId="15C28A0B" w14:textId="77777777" w:rsidTr="002C6E23">
        <w:trPr>
          <w:trHeight w:val="295"/>
        </w:trPr>
        <w:tc>
          <w:tcPr>
            <w:tcW w:w="8370" w:type="dxa"/>
            <w:shd w:val="clear" w:color="auto" w:fill="FFFFFF"/>
            <w:tcMar>
              <w:top w:w="0" w:type="dxa"/>
              <w:left w:w="40" w:type="dxa"/>
              <w:bottom w:w="0" w:type="dxa"/>
              <w:right w:w="40" w:type="dxa"/>
            </w:tcMar>
            <w:hideMark/>
          </w:tcPr>
          <w:p w14:paraId="6BA2D6AB" w14:textId="1412C8D2" w:rsidR="00324CF1" w:rsidRPr="001509F4" w:rsidRDefault="00324CF1" w:rsidP="006E1A46">
            <w:pPr>
              <w:pStyle w:val="ListParagraph"/>
              <w:numPr>
                <w:ilvl w:val="0"/>
                <w:numId w:val="34"/>
              </w:numPr>
              <w:shd w:val="clear" w:color="auto" w:fill="FFFFFF"/>
              <w:suppressAutoHyphens/>
              <w:autoSpaceDN w:val="0"/>
              <w:spacing w:after="160" w:line="276" w:lineRule="auto"/>
              <w:jc w:val="both"/>
              <w:rPr>
                <w:noProof/>
                <w:color w:val="000000" w:themeColor="text1"/>
              </w:rPr>
            </w:pPr>
            <w:r w:rsidRPr="001509F4">
              <w:rPr>
                <w:noProof/>
                <w:color w:val="000000" w:themeColor="text1"/>
                <w:spacing w:val="-1"/>
              </w:rPr>
              <w:t>Documente de referinţă ..........................................................................</w:t>
            </w:r>
            <w:r w:rsidR="001450AC" w:rsidRPr="001509F4">
              <w:rPr>
                <w:noProof/>
                <w:color w:val="000000" w:themeColor="text1"/>
                <w:spacing w:val="-1"/>
              </w:rPr>
              <w:t>.....................</w:t>
            </w:r>
          </w:p>
        </w:tc>
        <w:tc>
          <w:tcPr>
            <w:tcW w:w="990" w:type="dxa"/>
            <w:shd w:val="clear" w:color="auto" w:fill="FFFFFF"/>
            <w:tcMar>
              <w:top w:w="0" w:type="dxa"/>
              <w:left w:w="40" w:type="dxa"/>
              <w:bottom w:w="0" w:type="dxa"/>
              <w:right w:w="40" w:type="dxa"/>
            </w:tcMar>
          </w:tcPr>
          <w:p w14:paraId="61124A8A" w14:textId="61B11383" w:rsidR="00324CF1" w:rsidRPr="001509F4" w:rsidRDefault="002C6E2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5</w:t>
            </w:r>
          </w:p>
        </w:tc>
      </w:tr>
      <w:tr w:rsidR="001509F4" w:rsidRPr="001509F4" w14:paraId="0E3D57A0" w14:textId="77777777" w:rsidTr="002C6E23">
        <w:trPr>
          <w:trHeight w:val="295"/>
        </w:trPr>
        <w:tc>
          <w:tcPr>
            <w:tcW w:w="8370" w:type="dxa"/>
            <w:shd w:val="clear" w:color="auto" w:fill="FFFFFF"/>
            <w:tcMar>
              <w:top w:w="0" w:type="dxa"/>
              <w:left w:w="40" w:type="dxa"/>
              <w:bottom w:w="0" w:type="dxa"/>
              <w:right w:w="40" w:type="dxa"/>
            </w:tcMar>
          </w:tcPr>
          <w:p w14:paraId="3763BE52" w14:textId="19FC8636" w:rsidR="00710ACB" w:rsidRPr="001509F4" w:rsidRDefault="00710ACB" w:rsidP="001509F4">
            <w:pPr>
              <w:pStyle w:val="ListParagraph"/>
              <w:numPr>
                <w:ilvl w:val="1"/>
                <w:numId w:val="34"/>
              </w:numPr>
              <w:shd w:val="clear" w:color="auto" w:fill="FFFFFF"/>
              <w:suppressAutoHyphens/>
              <w:autoSpaceDN w:val="0"/>
              <w:spacing w:after="160" w:line="276" w:lineRule="auto"/>
              <w:ind w:left="770" w:hanging="425"/>
              <w:jc w:val="both"/>
              <w:rPr>
                <w:noProof/>
                <w:color w:val="000000" w:themeColor="text1"/>
                <w:spacing w:val="-1"/>
              </w:rPr>
            </w:pPr>
            <w:r w:rsidRPr="001509F4">
              <w:rPr>
                <w:noProof/>
                <w:color w:val="000000" w:themeColor="text1"/>
                <w:spacing w:val="-1"/>
              </w:rPr>
              <w:t xml:space="preserve">  Reglementări internaționale ..............................................................................</w:t>
            </w:r>
            <w:r w:rsidR="001509F4">
              <w:rPr>
                <w:noProof/>
                <w:color w:val="000000" w:themeColor="text1"/>
                <w:spacing w:val="-1"/>
              </w:rPr>
              <w:t>.</w:t>
            </w:r>
          </w:p>
        </w:tc>
        <w:tc>
          <w:tcPr>
            <w:tcW w:w="990" w:type="dxa"/>
            <w:shd w:val="clear" w:color="auto" w:fill="FFFFFF"/>
            <w:tcMar>
              <w:top w:w="0" w:type="dxa"/>
              <w:left w:w="40" w:type="dxa"/>
              <w:bottom w:w="0" w:type="dxa"/>
              <w:right w:w="40" w:type="dxa"/>
            </w:tcMar>
          </w:tcPr>
          <w:p w14:paraId="088916D3" w14:textId="693FCDD2" w:rsidR="00710ACB" w:rsidRPr="001509F4" w:rsidRDefault="002C6E2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5</w:t>
            </w:r>
          </w:p>
        </w:tc>
      </w:tr>
      <w:tr w:rsidR="001509F4" w:rsidRPr="001509F4" w14:paraId="5B90AAA8" w14:textId="77777777" w:rsidTr="002C6E23">
        <w:trPr>
          <w:trHeight w:val="295"/>
        </w:trPr>
        <w:tc>
          <w:tcPr>
            <w:tcW w:w="8370" w:type="dxa"/>
            <w:shd w:val="clear" w:color="auto" w:fill="FFFFFF"/>
            <w:tcMar>
              <w:top w:w="0" w:type="dxa"/>
              <w:left w:w="40" w:type="dxa"/>
              <w:bottom w:w="0" w:type="dxa"/>
              <w:right w:w="40" w:type="dxa"/>
            </w:tcMar>
          </w:tcPr>
          <w:p w14:paraId="1157A38A" w14:textId="1E308DD8" w:rsidR="00710ACB" w:rsidRPr="001509F4" w:rsidRDefault="00710ACB" w:rsidP="001509F4">
            <w:pPr>
              <w:pStyle w:val="ListParagraph"/>
              <w:numPr>
                <w:ilvl w:val="1"/>
                <w:numId w:val="34"/>
              </w:numPr>
              <w:shd w:val="clear" w:color="auto" w:fill="FFFFFF"/>
              <w:suppressAutoHyphens/>
              <w:autoSpaceDN w:val="0"/>
              <w:spacing w:after="160" w:line="276" w:lineRule="auto"/>
              <w:ind w:left="770" w:hanging="425"/>
              <w:jc w:val="both"/>
              <w:rPr>
                <w:noProof/>
                <w:color w:val="000000" w:themeColor="text1"/>
                <w:spacing w:val="-1"/>
              </w:rPr>
            </w:pPr>
            <w:r w:rsidRPr="001509F4">
              <w:rPr>
                <w:noProof/>
                <w:color w:val="000000" w:themeColor="text1"/>
                <w:spacing w:val="-1"/>
              </w:rPr>
              <w:t xml:space="preserve"> Legislație primară ................................................................................................</w:t>
            </w:r>
          </w:p>
        </w:tc>
        <w:tc>
          <w:tcPr>
            <w:tcW w:w="990" w:type="dxa"/>
            <w:shd w:val="clear" w:color="auto" w:fill="FFFFFF"/>
            <w:tcMar>
              <w:top w:w="0" w:type="dxa"/>
              <w:left w:w="40" w:type="dxa"/>
              <w:bottom w:w="0" w:type="dxa"/>
              <w:right w:w="40" w:type="dxa"/>
            </w:tcMar>
          </w:tcPr>
          <w:p w14:paraId="6A29AAF7" w14:textId="445D2263" w:rsidR="00710ACB" w:rsidRPr="001509F4" w:rsidRDefault="002C6E2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6</w:t>
            </w:r>
          </w:p>
        </w:tc>
      </w:tr>
      <w:tr w:rsidR="001509F4" w:rsidRPr="001509F4" w14:paraId="39C99553" w14:textId="77777777" w:rsidTr="002C6E23">
        <w:trPr>
          <w:trHeight w:val="295"/>
        </w:trPr>
        <w:tc>
          <w:tcPr>
            <w:tcW w:w="8370" w:type="dxa"/>
            <w:shd w:val="clear" w:color="auto" w:fill="FFFFFF"/>
            <w:tcMar>
              <w:top w:w="0" w:type="dxa"/>
              <w:left w:w="40" w:type="dxa"/>
              <w:bottom w:w="0" w:type="dxa"/>
              <w:right w:w="40" w:type="dxa"/>
            </w:tcMar>
          </w:tcPr>
          <w:p w14:paraId="621EC776" w14:textId="0F881347" w:rsidR="00710ACB" w:rsidRPr="001509F4" w:rsidRDefault="00710ACB" w:rsidP="001509F4">
            <w:pPr>
              <w:pStyle w:val="ListParagraph"/>
              <w:numPr>
                <w:ilvl w:val="1"/>
                <w:numId w:val="34"/>
              </w:numPr>
              <w:shd w:val="clear" w:color="auto" w:fill="FFFFFF"/>
              <w:suppressAutoHyphens/>
              <w:autoSpaceDN w:val="0"/>
              <w:spacing w:after="160" w:line="276" w:lineRule="auto"/>
              <w:ind w:left="770" w:hanging="425"/>
              <w:jc w:val="both"/>
              <w:rPr>
                <w:noProof/>
                <w:color w:val="000000" w:themeColor="text1"/>
                <w:spacing w:val="-1"/>
              </w:rPr>
            </w:pPr>
            <w:r w:rsidRPr="001509F4">
              <w:rPr>
                <w:noProof/>
                <w:color w:val="000000" w:themeColor="text1"/>
                <w:spacing w:val="-1"/>
              </w:rPr>
              <w:t xml:space="preserve"> Legislație secundară ............................................................................................</w:t>
            </w:r>
          </w:p>
        </w:tc>
        <w:tc>
          <w:tcPr>
            <w:tcW w:w="990" w:type="dxa"/>
            <w:shd w:val="clear" w:color="auto" w:fill="FFFFFF"/>
            <w:tcMar>
              <w:top w:w="0" w:type="dxa"/>
              <w:left w:w="40" w:type="dxa"/>
              <w:bottom w:w="0" w:type="dxa"/>
              <w:right w:w="40" w:type="dxa"/>
            </w:tcMar>
          </w:tcPr>
          <w:p w14:paraId="51D6D581" w14:textId="5B20B005" w:rsidR="00710ACB" w:rsidRPr="001509F4" w:rsidRDefault="002C6E2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6</w:t>
            </w:r>
          </w:p>
        </w:tc>
      </w:tr>
      <w:tr w:rsidR="001509F4" w:rsidRPr="001509F4" w14:paraId="5B84BB76" w14:textId="77777777" w:rsidTr="002C6E23">
        <w:trPr>
          <w:trHeight w:val="295"/>
        </w:trPr>
        <w:tc>
          <w:tcPr>
            <w:tcW w:w="8370" w:type="dxa"/>
            <w:shd w:val="clear" w:color="auto" w:fill="FFFFFF"/>
            <w:tcMar>
              <w:top w:w="0" w:type="dxa"/>
              <w:left w:w="40" w:type="dxa"/>
              <w:bottom w:w="0" w:type="dxa"/>
              <w:right w:w="40" w:type="dxa"/>
            </w:tcMar>
          </w:tcPr>
          <w:p w14:paraId="2E2CE6B3" w14:textId="488EDBE1" w:rsidR="00710ACB" w:rsidRPr="001509F4" w:rsidRDefault="00710ACB" w:rsidP="006E1A46">
            <w:pPr>
              <w:pStyle w:val="ListParagraph"/>
              <w:numPr>
                <w:ilvl w:val="1"/>
                <w:numId w:val="34"/>
              </w:numPr>
              <w:shd w:val="clear" w:color="auto" w:fill="FFFFFF"/>
              <w:suppressAutoHyphens/>
              <w:autoSpaceDN w:val="0"/>
              <w:spacing w:after="160" w:line="276" w:lineRule="auto"/>
              <w:jc w:val="both"/>
              <w:rPr>
                <w:noProof/>
                <w:color w:val="000000" w:themeColor="text1"/>
                <w:spacing w:val="-1"/>
              </w:rPr>
            </w:pPr>
            <w:r w:rsidRPr="001509F4">
              <w:rPr>
                <w:noProof/>
                <w:color w:val="000000" w:themeColor="text1"/>
                <w:spacing w:val="-1"/>
              </w:rPr>
              <w:t xml:space="preserve"> Alte documente, inclusiv reglementări interne ale entităţii publice ..........................</w:t>
            </w:r>
          </w:p>
        </w:tc>
        <w:tc>
          <w:tcPr>
            <w:tcW w:w="990" w:type="dxa"/>
            <w:shd w:val="clear" w:color="auto" w:fill="FFFFFF"/>
            <w:tcMar>
              <w:top w:w="0" w:type="dxa"/>
              <w:left w:w="40" w:type="dxa"/>
              <w:bottom w:w="0" w:type="dxa"/>
              <w:right w:w="40" w:type="dxa"/>
            </w:tcMar>
          </w:tcPr>
          <w:p w14:paraId="0B9B2FC8" w14:textId="7275230E" w:rsidR="00710ACB" w:rsidRPr="001509F4" w:rsidRDefault="002C6E2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6</w:t>
            </w:r>
          </w:p>
        </w:tc>
      </w:tr>
      <w:tr w:rsidR="001509F4" w:rsidRPr="001509F4" w14:paraId="2D94EC40" w14:textId="77777777" w:rsidTr="002C6E23">
        <w:trPr>
          <w:trHeight w:val="258"/>
        </w:trPr>
        <w:tc>
          <w:tcPr>
            <w:tcW w:w="8370" w:type="dxa"/>
            <w:shd w:val="clear" w:color="auto" w:fill="FFFFFF"/>
            <w:tcMar>
              <w:top w:w="0" w:type="dxa"/>
              <w:left w:w="40" w:type="dxa"/>
              <w:bottom w:w="0" w:type="dxa"/>
              <w:right w:w="40" w:type="dxa"/>
            </w:tcMar>
            <w:hideMark/>
          </w:tcPr>
          <w:p w14:paraId="63368FC7" w14:textId="68C93FD1" w:rsidR="00324CF1" w:rsidRPr="001509F4" w:rsidRDefault="00324CF1" w:rsidP="006E1A46">
            <w:pPr>
              <w:pStyle w:val="ListParagraph"/>
              <w:numPr>
                <w:ilvl w:val="0"/>
                <w:numId w:val="34"/>
              </w:numPr>
              <w:shd w:val="clear" w:color="auto" w:fill="FFFFFF"/>
              <w:suppressAutoHyphens/>
              <w:autoSpaceDN w:val="0"/>
              <w:spacing w:after="160" w:line="276" w:lineRule="auto"/>
              <w:jc w:val="both"/>
              <w:rPr>
                <w:noProof/>
                <w:color w:val="000000" w:themeColor="text1"/>
              </w:rPr>
            </w:pPr>
            <w:r w:rsidRPr="001509F4">
              <w:rPr>
                <w:noProof/>
                <w:color w:val="000000" w:themeColor="text1"/>
              </w:rPr>
              <w:t>Definiţii şi abrevieri ..................................................................................</w:t>
            </w:r>
            <w:r w:rsidR="001450AC" w:rsidRPr="001509F4">
              <w:rPr>
                <w:noProof/>
                <w:color w:val="000000" w:themeColor="text1"/>
              </w:rPr>
              <w:t>.........</w:t>
            </w:r>
            <w:r w:rsidR="00710ACB" w:rsidRPr="001509F4">
              <w:rPr>
                <w:noProof/>
                <w:color w:val="000000" w:themeColor="text1"/>
              </w:rPr>
              <w:t>........</w:t>
            </w:r>
          </w:p>
        </w:tc>
        <w:tc>
          <w:tcPr>
            <w:tcW w:w="990" w:type="dxa"/>
            <w:shd w:val="clear" w:color="auto" w:fill="FFFFFF"/>
            <w:tcMar>
              <w:top w:w="0" w:type="dxa"/>
              <w:left w:w="40" w:type="dxa"/>
              <w:bottom w:w="0" w:type="dxa"/>
              <w:right w:w="40" w:type="dxa"/>
            </w:tcMar>
          </w:tcPr>
          <w:p w14:paraId="3F369F95" w14:textId="1FF1BD0C" w:rsidR="00324CF1" w:rsidRPr="001509F4" w:rsidRDefault="002C6E2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7</w:t>
            </w:r>
          </w:p>
        </w:tc>
      </w:tr>
      <w:tr w:rsidR="001509F4" w:rsidRPr="001509F4" w14:paraId="342ED400" w14:textId="77777777" w:rsidTr="002C6E23">
        <w:trPr>
          <w:trHeight w:val="258"/>
        </w:trPr>
        <w:tc>
          <w:tcPr>
            <w:tcW w:w="8370" w:type="dxa"/>
            <w:shd w:val="clear" w:color="auto" w:fill="FFFFFF"/>
            <w:tcMar>
              <w:top w:w="0" w:type="dxa"/>
              <w:left w:w="40" w:type="dxa"/>
              <w:bottom w:w="0" w:type="dxa"/>
              <w:right w:w="40" w:type="dxa"/>
            </w:tcMar>
          </w:tcPr>
          <w:p w14:paraId="048B1663" w14:textId="573E7759" w:rsidR="00710ACB" w:rsidRPr="001509F4" w:rsidRDefault="00710ACB" w:rsidP="001B77C4">
            <w:pPr>
              <w:pStyle w:val="ListParagraph"/>
              <w:numPr>
                <w:ilvl w:val="1"/>
                <w:numId w:val="34"/>
              </w:numPr>
              <w:shd w:val="clear" w:color="auto" w:fill="FFFFFF"/>
              <w:suppressAutoHyphens/>
              <w:autoSpaceDN w:val="0"/>
              <w:spacing w:after="160" w:line="276" w:lineRule="auto"/>
              <w:ind w:left="770" w:hanging="425"/>
              <w:jc w:val="both"/>
              <w:rPr>
                <w:noProof/>
                <w:color w:val="000000" w:themeColor="text1"/>
              </w:rPr>
            </w:pPr>
            <w:r w:rsidRPr="001509F4">
              <w:rPr>
                <w:noProof/>
                <w:color w:val="000000" w:themeColor="text1"/>
              </w:rPr>
              <w:t xml:space="preserve"> Definiții ..............................................................................................................</w:t>
            </w:r>
          </w:p>
        </w:tc>
        <w:tc>
          <w:tcPr>
            <w:tcW w:w="990" w:type="dxa"/>
            <w:shd w:val="clear" w:color="auto" w:fill="FFFFFF"/>
            <w:tcMar>
              <w:top w:w="0" w:type="dxa"/>
              <w:left w:w="40" w:type="dxa"/>
              <w:bottom w:w="0" w:type="dxa"/>
              <w:right w:w="40" w:type="dxa"/>
            </w:tcMar>
          </w:tcPr>
          <w:p w14:paraId="66E682A5" w14:textId="29B7E7DA" w:rsidR="00710ACB" w:rsidRPr="001509F4" w:rsidRDefault="002C6E2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7</w:t>
            </w:r>
          </w:p>
        </w:tc>
      </w:tr>
      <w:tr w:rsidR="001509F4" w:rsidRPr="001509F4" w14:paraId="2AE7088C" w14:textId="77777777" w:rsidTr="002C6E23">
        <w:trPr>
          <w:trHeight w:val="258"/>
        </w:trPr>
        <w:tc>
          <w:tcPr>
            <w:tcW w:w="8370" w:type="dxa"/>
            <w:shd w:val="clear" w:color="auto" w:fill="FFFFFF"/>
            <w:tcMar>
              <w:top w:w="0" w:type="dxa"/>
              <w:left w:w="40" w:type="dxa"/>
              <w:bottom w:w="0" w:type="dxa"/>
              <w:right w:w="40" w:type="dxa"/>
            </w:tcMar>
          </w:tcPr>
          <w:p w14:paraId="79718155" w14:textId="41170E86" w:rsidR="00710ACB" w:rsidRPr="001509F4" w:rsidRDefault="00710ACB" w:rsidP="001B77C4">
            <w:pPr>
              <w:pStyle w:val="ListParagraph"/>
              <w:numPr>
                <w:ilvl w:val="1"/>
                <w:numId w:val="34"/>
              </w:numPr>
              <w:shd w:val="clear" w:color="auto" w:fill="FFFFFF"/>
              <w:suppressAutoHyphens/>
              <w:autoSpaceDN w:val="0"/>
              <w:spacing w:after="160" w:line="276" w:lineRule="auto"/>
              <w:ind w:left="770" w:hanging="425"/>
              <w:jc w:val="both"/>
              <w:rPr>
                <w:noProof/>
                <w:color w:val="000000" w:themeColor="text1"/>
              </w:rPr>
            </w:pPr>
            <w:r w:rsidRPr="001509F4">
              <w:rPr>
                <w:noProof/>
                <w:color w:val="000000" w:themeColor="text1"/>
              </w:rPr>
              <w:t xml:space="preserve"> Abrevieri ...........................................................................................................</w:t>
            </w:r>
          </w:p>
        </w:tc>
        <w:tc>
          <w:tcPr>
            <w:tcW w:w="990" w:type="dxa"/>
            <w:shd w:val="clear" w:color="auto" w:fill="FFFFFF"/>
            <w:tcMar>
              <w:top w:w="0" w:type="dxa"/>
              <w:left w:w="40" w:type="dxa"/>
              <w:bottom w:w="0" w:type="dxa"/>
              <w:right w:w="40" w:type="dxa"/>
            </w:tcMar>
          </w:tcPr>
          <w:p w14:paraId="127B9A9C" w14:textId="30B919E2" w:rsidR="00710ACB" w:rsidRPr="001509F4" w:rsidRDefault="002C6E2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10</w:t>
            </w:r>
          </w:p>
        </w:tc>
      </w:tr>
      <w:tr w:rsidR="001509F4" w:rsidRPr="001509F4" w14:paraId="02F7F3AC" w14:textId="77777777" w:rsidTr="002C6E23">
        <w:trPr>
          <w:trHeight w:val="288"/>
        </w:trPr>
        <w:tc>
          <w:tcPr>
            <w:tcW w:w="8370" w:type="dxa"/>
            <w:shd w:val="clear" w:color="auto" w:fill="FFFFFF"/>
            <w:tcMar>
              <w:top w:w="0" w:type="dxa"/>
              <w:left w:w="40" w:type="dxa"/>
              <w:bottom w:w="0" w:type="dxa"/>
              <w:right w:w="40" w:type="dxa"/>
            </w:tcMar>
            <w:hideMark/>
          </w:tcPr>
          <w:p w14:paraId="453813EA" w14:textId="0429F658" w:rsidR="00324CF1" w:rsidRPr="001509F4" w:rsidRDefault="00324CF1" w:rsidP="006E1A46">
            <w:pPr>
              <w:pStyle w:val="ListParagraph"/>
              <w:numPr>
                <w:ilvl w:val="0"/>
                <w:numId w:val="34"/>
              </w:numPr>
              <w:shd w:val="clear" w:color="auto" w:fill="FFFFFF"/>
              <w:suppressAutoHyphens/>
              <w:autoSpaceDN w:val="0"/>
              <w:spacing w:after="160" w:line="276" w:lineRule="auto"/>
              <w:jc w:val="both"/>
              <w:rPr>
                <w:noProof/>
                <w:color w:val="000000" w:themeColor="text1"/>
              </w:rPr>
            </w:pPr>
            <w:r w:rsidRPr="001509F4">
              <w:rPr>
                <w:noProof/>
                <w:color w:val="000000" w:themeColor="text1"/>
              </w:rPr>
              <w:t>Descrierea procedurii ................................................................................</w:t>
            </w:r>
            <w:r w:rsidR="001450AC" w:rsidRPr="001509F4">
              <w:rPr>
                <w:noProof/>
                <w:color w:val="000000" w:themeColor="text1"/>
              </w:rPr>
              <w:t>................</w:t>
            </w:r>
          </w:p>
        </w:tc>
        <w:tc>
          <w:tcPr>
            <w:tcW w:w="990" w:type="dxa"/>
            <w:shd w:val="clear" w:color="auto" w:fill="FFFFFF"/>
            <w:tcMar>
              <w:top w:w="0" w:type="dxa"/>
              <w:left w:w="40" w:type="dxa"/>
              <w:bottom w:w="0" w:type="dxa"/>
              <w:right w:w="40" w:type="dxa"/>
            </w:tcMar>
          </w:tcPr>
          <w:p w14:paraId="1360C87C" w14:textId="21EA52D1" w:rsidR="00324CF1" w:rsidRPr="001509F4" w:rsidRDefault="002C6E2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10</w:t>
            </w:r>
          </w:p>
        </w:tc>
      </w:tr>
      <w:tr w:rsidR="001509F4" w:rsidRPr="001509F4" w14:paraId="0C1CBA6A" w14:textId="77777777" w:rsidTr="002C6E23">
        <w:trPr>
          <w:trHeight w:val="288"/>
        </w:trPr>
        <w:tc>
          <w:tcPr>
            <w:tcW w:w="8370" w:type="dxa"/>
            <w:shd w:val="clear" w:color="auto" w:fill="FFFFFF"/>
            <w:tcMar>
              <w:top w:w="0" w:type="dxa"/>
              <w:left w:w="40" w:type="dxa"/>
              <w:bottom w:w="0" w:type="dxa"/>
              <w:right w:w="40" w:type="dxa"/>
            </w:tcMar>
          </w:tcPr>
          <w:p w14:paraId="75573DE5" w14:textId="6E4ACF24" w:rsidR="00E63F63" w:rsidRPr="001509F4" w:rsidRDefault="00E63F63" w:rsidP="006E1A46">
            <w:pPr>
              <w:pStyle w:val="ListParagraph"/>
              <w:numPr>
                <w:ilvl w:val="1"/>
                <w:numId w:val="34"/>
              </w:numPr>
              <w:shd w:val="clear" w:color="auto" w:fill="FFFFFF"/>
              <w:suppressAutoHyphens/>
              <w:autoSpaceDN w:val="0"/>
              <w:spacing w:after="160" w:line="276" w:lineRule="auto"/>
              <w:jc w:val="both"/>
              <w:rPr>
                <w:noProof/>
                <w:color w:val="000000" w:themeColor="text1"/>
              </w:rPr>
            </w:pPr>
            <w:r w:rsidRPr="001509F4">
              <w:rPr>
                <w:noProof/>
                <w:color w:val="000000" w:themeColor="text1"/>
              </w:rPr>
              <w:t xml:space="preserve"> Gen</w:t>
            </w:r>
            <w:r w:rsidR="00440ED3" w:rsidRPr="001509F4">
              <w:rPr>
                <w:noProof/>
                <w:color w:val="000000" w:themeColor="text1"/>
              </w:rPr>
              <w:t>e</w:t>
            </w:r>
            <w:r w:rsidRPr="001509F4">
              <w:rPr>
                <w:noProof/>
                <w:color w:val="000000" w:themeColor="text1"/>
              </w:rPr>
              <w:t>ralități ...............................................................................................................</w:t>
            </w:r>
          </w:p>
        </w:tc>
        <w:tc>
          <w:tcPr>
            <w:tcW w:w="990" w:type="dxa"/>
            <w:shd w:val="clear" w:color="auto" w:fill="FFFFFF"/>
            <w:tcMar>
              <w:top w:w="0" w:type="dxa"/>
              <w:left w:w="40" w:type="dxa"/>
              <w:bottom w:w="0" w:type="dxa"/>
              <w:right w:w="40" w:type="dxa"/>
            </w:tcMar>
          </w:tcPr>
          <w:p w14:paraId="2EEE6EC8" w14:textId="01943332" w:rsidR="00E63F63" w:rsidRPr="001509F4" w:rsidRDefault="002C6E2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10</w:t>
            </w:r>
          </w:p>
        </w:tc>
      </w:tr>
      <w:tr w:rsidR="001509F4" w:rsidRPr="001509F4" w14:paraId="0988A603" w14:textId="77777777" w:rsidTr="002C6E23">
        <w:trPr>
          <w:trHeight w:val="288"/>
        </w:trPr>
        <w:tc>
          <w:tcPr>
            <w:tcW w:w="8370" w:type="dxa"/>
            <w:shd w:val="clear" w:color="auto" w:fill="FFFFFF"/>
            <w:tcMar>
              <w:top w:w="0" w:type="dxa"/>
              <w:left w:w="40" w:type="dxa"/>
              <w:bottom w:w="0" w:type="dxa"/>
              <w:right w:w="40" w:type="dxa"/>
            </w:tcMar>
          </w:tcPr>
          <w:p w14:paraId="5E82C48F" w14:textId="4D0D584A" w:rsidR="00E63F63" w:rsidRPr="001509F4" w:rsidRDefault="00E63F63" w:rsidP="001B77C4">
            <w:pPr>
              <w:pStyle w:val="ListParagraph"/>
              <w:numPr>
                <w:ilvl w:val="1"/>
                <w:numId w:val="34"/>
              </w:numPr>
              <w:shd w:val="clear" w:color="auto" w:fill="FFFFFF"/>
              <w:suppressAutoHyphens/>
              <w:autoSpaceDN w:val="0"/>
              <w:spacing w:after="160" w:line="276" w:lineRule="auto"/>
              <w:ind w:left="770" w:hanging="425"/>
              <w:jc w:val="both"/>
              <w:rPr>
                <w:noProof/>
                <w:color w:val="000000" w:themeColor="text1"/>
              </w:rPr>
            </w:pPr>
            <w:r w:rsidRPr="001509F4">
              <w:rPr>
                <w:noProof/>
                <w:color w:val="000000" w:themeColor="text1"/>
              </w:rPr>
              <w:t xml:space="preserve"> Documente utilizate ..........................................................................................</w:t>
            </w:r>
            <w:r w:rsidR="001B77C4">
              <w:rPr>
                <w:noProof/>
                <w:color w:val="000000" w:themeColor="text1"/>
              </w:rPr>
              <w:t>.</w:t>
            </w:r>
          </w:p>
        </w:tc>
        <w:tc>
          <w:tcPr>
            <w:tcW w:w="990" w:type="dxa"/>
            <w:shd w:val="clear" w:color="auto" w:fill="FFFFFF"/>
            <w:tcMar>
              <w:top w:w="0" w:type="dxa"/>
              <w:left w:w="40" w:type="dxa"/>
              <w:bottom w:w="0" w:type="dxa"/>
              <w:right w:w="40" w:type="dxa"/>
            </w:tcMar>
          </w:tcPr>
          <w:p w14:paraId="59BB8275" w14:textId="22153C2A" w:rsidR="00E63F63" w:rsidRPr="001509F4" w:rsidRDefault="00440ED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1</w:t>
            </w:r>
            <w:r w:rsidR="002C6E23" w:rsidRPr="001509F4">
              <w:rPr>
                <w:noProof/>
                <w:color w:val="000000" w:themeColor="text1"/>
              </w:rPr>
              <w:t>6</w:t>
            </w:r>
          </w:p>
        </w:tc>
      </w:tr>
      <w:tr w:rsidR="001509F4" w:rsidRPr="001509F4" w14:paraId="34260D91" w14:textId="77777777" w:rsidTr="002C6E23">
        <w:trPr>
          <w:trHeight w:val="288"/>
        </w:trPr>
        <w:tc>
          <w:tcPr>
            <w:tcW w:w="8370" w:type="dxa"/>
            <w:shd w:val="clear" w:color="auto" w:fill="FFFFFF"/>
            <w:tcMar>
              <w:top w:w="0" w:type="dxa"/>
              <w:left w:w="40" w:type="dxa"/>
              <w:bottom w:w="0" w:type="dxa"/>
              <w:right w:w="40" w:type="dxa"/>
            </w:tcMar>
          </w:tcPr>
          <w:p w14:paraId="5A949311" w14:textId="2B1EA0F9" w:rsidR="00E63F63" w:rsidRPr="001509F4" w:rsidRDefault="00E63F63" w:rsidP="001B77C4">
            <w:pPr>
              <w:pStyle w:val="ListParagraph"/>
              <w:numPr>
                <w:ilvl w:val="1"/>
                <w:numId w:val="34"/>
              </w:numPr>
              <w:shd w:val="clear" w:color="auto" w:fill="FFFFFF"/>
              <w:suppressAutoHyphens/>
              <w:autoSpaceDN w:val="0"/>
              <w:spacing w:after="160" w:line="276" w:lineRule="auto"/>
              <w:ind w:left="770" w:hanging="425"/>
              <w:jc w:val="both"/>
              <w:rPr>
                <w:noProof/>
                <w:color w:val="000000" w:themeColor="text1"/>
              </w:rPr>
            </w:pPr>
            <w:r w:rsidRPr="001509F4">
              <w:rPr>
                <w:noProof/>
                <w:color w:val="000000" w:themeColor="text1"/>
              </w:rPr>
              <w:t xml:space="preserve"> Resursele necesare .............................................................................................</w:t>
            </w:r>
          </w:p>
        </w:tc>
        <w:tc>
          <w:tcPr>
            <w:tcW w:w="990" w:type="dxa"/>
            <w:shd w:val="clear" w:color="auto" w:fill="FFFFFF"/>
            <w:tcMar>
              <w:top w:w="0" w:type="dxa"/>
              <w:left w:w="40" w:type="dxa"/>
              <w:bottom w:w="0" w:type="dxa"/>
              <w:right w:w="40" w:type="dxa"/>
            </w:tcMar>
          </w:tcPr>
          <w:p w14:paraId="10DAC78C" w14:textId="57ACF55B" w:rsidR="00E63F63" w:rsidRPr="001509F4" w:rsidRDefault="002C6E2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20</w:t>
            </w:r>
          </w:p>
        </w:tc>
      </w:tr>
      <w:tr w:rsidR="001509F4" w:rsidRPr="001509F4" w14:paraId="34195166" w14:textId="77777777" w:rsidTr="002C6E23">
        <w:trPr>
          <w:trHeight w:val="288"/>
        </w:trPr>
        <w:tc>
          <w:tcPr>
            <w:tcW w:w="8370" w:type="dxa"/>
            <w:shd w:val="clear" w:color="auto" w:fill="FFFFFF"/>
            <w:tcMar>
              <w:top w:w="0" w:type="dxa"/>
              <w:left w:w="40" w:type="dxa"/>
              <w:bottom w:w="0" w:type="dxa"/>
              <w:right w:w="40" w:type="dxa"/>
            </w:tcMar>
          </w:tcPr>
          <w:p w14:paraId="1EE5149F" w14:textId="11FA71E2" w:rsidR="00E63F63" w:rsidRPr="001509F4" w:rsidRDefault="00E63F63" w:rsidP="001B77C4">
            <w:pPr>
              <w:pStyle w:val="ListParagraph"/>
              <w:numPr>
                <w:ilvl w:val="1"/>
                <w:numId w:val="34"/>
              </w:numPr>
              <w:shd w:val="clear" w:color="auto" w:fill="FFFFFF"/>
              <w:suppressAutoHyphens/>
              <w:autoSpaceDN w:val="0"/>
              <w:spacing w:after="160" w:line="276" w:lineRule="auto"/>
              <w:ind w:left="770" w:hanging="425"/>
              <w:jc w:val="both"/>
              <w:rPr>
                <w:noProof/>
                <w:color w:val="000000" w:themeColor="text1"/>
              </w:rPr>
            </w:pPr>
            <w:r w:rsidRPr="001509F4">
              <w:rPr>
                <w:noProof/>
                <w:color w:val="000000" w:themeColor="text1"/>
              </w:rPr>
              <w:t xml:space="preserve"> Modul de lucru ..................................................................................................</w:t>
            </w:r>
          </w:p>
        </w:tc>
        <w:tc>
          <w:tcPr>
            <w:tcW w:w="990" w:type="dxa"/>
            <w:shd w:val="clear" w:color="auto" w:fill="FFFFFF"/>
            <w:tcMar>
              <w:top w:w="0" w:type="dxa"/>
              <w:left w:w="40" w:type="dxa"/>
              <w:bottom w:w="0" w:type="dxa"/>
              <w:right w:w="40" w:type="dxa"/>
            </w:tcMar>
          </w:tcPr>
          <w:p w14:paraId="5554DFC4" w14:textId="2AB49283" w:rsidR="00E63F63" w:rsidRPr="001509F4" w:rsidRDefault="002C6E2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21</w:t>
            </w:r>
          </w:p>
        </w:tc>
      </w:tr>
      <w:tr w:rsidR="001509F4" w:rsidRPr="001509F4" w14:paraId="29E4DDBD" w14:textId="77777777" w:rsidTr="002C6E23">
        <w:trPr>
          <w:trHeight w:val="288"/>
        </w:trPr>
        <w:tc>
          <w:tcPr>
            <w:tcW w:w="8370" w:type="dxa"/>
            <w:shd w:val="clear" w:color="auto" w:fill="FFFFFF"/>
            <w:tcMar>
              <w:top w:w="0" w:type="dxa"/>
              <w:left w:w="40" w:type="dxa"/>
              <w:bottom w:w="0" w:type="dxa"/>
              <w:right w:w="40" w:type="dxa"/>
            </w:tcMar>
            <w:hideMark/>
          </w:tcPr>
          <w:p w14:paraId="7D4BD0EB" w14:textId="750A8048" w:rsidR="00324CF1" w:rsidRPr="001509F4" w:rsidRDefault="00324CF1" w:rsidP="006E1A46">
            <w:pPr>
              <w:pStyle w:val="ListParagraph"/>
              <w:numPr>
                <w:ilvl w:val="0"/>
                <w:numId w:val="34"/>
              </w:numPr>
              <w:shd w:val="clear" w:color="auto" w:fill="FFFFFF"/>
              <w:suppressAutoHyphens/>
              <w:autoSpaceDN w:val="0"/>
              <w:spacing w:after="160" w:line="276" w:lineRule="auto"/>
              <w:jc w:val="both"/>
              <w:rPr>
                <w:noProof/>
                <w:color w:val="000000" w:themeColor="text1"/>
              </w:rPr>
            </w:pPr>
            <w:r w:rsidRPr="001509F4">
              <w:rPr>
                <w:noProof/>
                <w:color w:val="000000" w:themeColor="text1"/>
                <w:spacing w:val="-1"/>
              </w:rPr>
              <w:t>Responsabilităţi ...........................................................................................</w:t>
            </w:r>
            <w:r w:rsidR="004F35D0" w:rsidRPr="001509F4">
              <w:rPr>
                <w:noProof/>
                <w:color w:val="000000" w:themeColor="text1"/>
                <w:spacing w:val="-1"/>
              </w:rPr>
              <w:t>...........</w:t>
            </w:r>
            <w:r w:rsidR="00B21F99" w:rsidRPr="001509F4">
              <w:rPr>
                <w:noProof/>
                <w:color w:val="000000" w:themeColor="text1"/>
                <w:spacing w:val="-1"/>
              </w:rPr>
              <w:t>...</w:t>
            </w:r>
            <w:r w:rsidR="00E63F63" w:rsidRPr="001509F4">
              <w:rPr>
                <w:noProof/>
                <w:color w:val="000000" w:themeColor="text1"/>
                <w:spacing w:val="-1"/>
              </w:rPr>
              <w:t>..</w:t>
            </w:r>
          </w:p>
        </w:tc>
        <w:tc>
          <w:tcPr>
            <w:tcW w:w="990" w:type="dxa"/>
            <w:shd w:val="clear" w:color="auto" w:fill="FFFFFF"/>
            <w:tcMar>
              <w:top w:w="0" w:type="dxa"/>
              <w:left w:w="40" w:type="dxa"/>
              <w:bottom w:w="0" w:type="dxa"/>
              <w:right w:w="40" w:type="dxa"/>
            </w:tcMar>
          </w:tcPr>
          <w:p w14:paraId="609AB37E" w14:textId="5596159B" w:rsidR="00324CF1" w:rsidRPr="001509F4" w:rsidRDefault="002C6E23" w:rsidP="006E1A46">
            <w:pPr>
              <w:shd w:val="clear" w:color="auto" w:fill="FFFFFF"/>
              <w:suppressAutoHyphens/>
              <w:autoSpaceDN w:val="0"/>
              <w:spacing w:after="160" w:line="276" w:lineRule="auto"/>
              <w:jc w:val="center"/>
              <w:rPr>
                <w:noProof/>
                <w:color w:val="000000" w:themeColor="text1"/>
              </w:rPr>
            </w:pPr>
            <w:r w:rsidRPr="001509F4">
              <w:rPr>
                <w:noProof/>
                <w:color w:val="000000" w:themeColor="text1"/>
              </w:rPr>
              <w:t>22</w:t>
            </w:r>
          </w:p>
        </w:tc>
      </w:tr>
      <w:tr w:rsidR="001509F4" w:rsidRPr="001509F4" w14:paraId="4D001A11" w14:textId="77777777" w:rsidTr="002C6E23">
        <w:trPr>
          <w:trHeight w:val="386"/>
        </w:trPr>
        <w:tc>
          <w:tcPr>
            <w:tcW w:w="8370" w:type="dxa"/>
            <w:shd w:val="clear" w:color="auto" w:fill="FFFFFF"/>
            <w:tcMar>
              <w:top w:w="0" w:type="dxa"/>
              <w:left w:w="40" w:type="dxa"/>
              <w:bottom w:w="0" w:type="dxa"/>
              <w:right w:w="40" w:type="dxa"/>
            </w:tcMar>
            <w:hideMark/>
          </w:tcPr>
          <w:p w14:paraId="1CA5CCFC" w14:textId="1D0FA47C" w:rsidR="00324CF1" w:rsidRPr="001509F4" w:rsidRDefault="00324CF1" w:rsidP="006E1A46">
            <w:pPr>
              <w:pStyle w:val="ListParagraph"/>
              <w:numPr>
                <w:ilvl w:val="0"/>
                <w:numId w:val="34"/>
              </w:numPr>
              <w:shd w:val="clear" w:color="auto" w:fill="FFFFFF"/>
              <w:suppressAutoHyphens/>
              <w:autoSpaceDN w:val="0"/>
              <w:spacing w:after="160" w:line="276" w:lineRule="auto"/>
              <w:jc w:val="both"/>
              <w:rPr>
                <w:noProof/>
                <w:color w:val="000000" w:themeColor="text1"/>
              </w:rPr>
            </w:pPr>
            <w:r w:rsidRPr="001509F4">
              <w:rPr>
                <w:noProof/>
                <w:color w:val="000000" w:themeColor="text1"/>
              </w:rPr>
              <w:t>Informaţii documentate..........................................</w:t>
            </w:r>
            <w:r w:rsidR="004F35D0" w:rsidRPr="001509F4">
              <w:rPr>
                <w:noProof/>
                <w:color w:val="000000" w:themeColor="text1"/>
              </w:rPr>
              <w:t>...............................</w:t>
            </w:r>
            <w:r w:rsidRPr="001509F4">
              <w:rPr>
                <w:noProof/>
                <w:color w:val="000000" w:themeColor="text1"/>
              </w:rPr>
              <w:t>.....</w:t>
            </w:r>
            <w:r w:rsidR="00B21F99" w:rsidRPr="001509F4">
              <w:rPr>
                <w:noProof/>
                <w:color w:val="000000" w:themeColor="text1"/>
              </w:rPr>
              <w:t>..............</w:t>
            </w:r>
            <w:r w:rsidR="00E63F63" w:rsidRPr="001509F4">
              <w:rPr>
                <w:noProof/>
                <w:color w:val="000000" w:themeColor="text1"/>
              </w:rPr>
              <w:t>..</w:t>
            </w:r>
          </w:p>
        </w:tc>
        <w:tc>
          <w:tcPr>
            <w:tcW w:w="990" w:type="dxa"/>
            <w:shd w:val="clear" w:color="auto" w:fill="FFFFFF"/>
            <w:tcMar>
              <w:top w:w="0" w:type="dxa"/>
              <w:left w:w="40" w:type="dxa"/>
              <w:bottom w:w="0" w:type="dxa"/>
              <w:right w:w="40" w:type="dxa"/>
            </w:tcMar>
          </w:tcPr>
          <w:p w14:paraId="51D3FF90" w14:textId="3BC7843B" w:rsidR="0064455A" w:rsidRPr="001509F4" w:rsidRDefault="002C6E23" w:rsidP="006E1A46">
            <w:pPr>
              <w:shd w:val="clear" w:color="auto" w:fill="FFFFFF"/>
              <w:suppressAutoHyphens/>
              <w:autoSpaceDN w:val="0"/>
              <w:spacing w:after="160" w:line="276" w:lineRule="auto"/>
              <w:jc w:val="center"/>
              <w:rPr>
                <w:noProof/>
                <w:color w:val="000000" w:themeColor="text1"/>
                <w:spacing w:val="-1"/>
              </w:rPr>
            </w:pPr>
            <w:r w:rsidRPr="001509F4">
              <w:rPr>
                <w:noProof/>
                <w:color w:val="000000" w:themeColor="text1"/>
                <w:spacing w:val="-1"/>
              </w:rPr>
              <w:t>22</w:t>
            </w:r>
          </w:p>
        </w:tc>
      </w:tr>
      <w:tr w:rsidR="001509F4" w:rsidRPr="001509F4" w14:paraId="0E9F4367" w14:textId="77777777" w:rsidTr="002C6E23">
        <w:trPr>
          <w:trHeight w:val="288"/>
        </w:trPr>
        <w:tc>
          <w:tcPr>
            <w:tcW w:w="8370" w:type="dxa"/>
            <w:shd w:val="clear" w:color="auto" w:fill="FFFFFF"/>
            <w:tcMar>
              <w:top w:w="0" w:type="dxa"/>
              <w:left w:w="40" w:type="dxa"/>
              <w:bottom w:w="0" w:type="dxa"/>
              <w:right w:w="40" w:type="dxa"/>
            </w:tcMar>
          </w:tcPr>
          <w:p w14:paraId="53A17545" w14:textId="1FB097EA" w:rsidR="00987CC5" w:rsidRPr="001509F4" w:rsidRDefault="00987CC5" w:rsidP="006E1A46">
            <w:pPr>
              <w:pStyle w:val="ListParagraph"/>
              <w:numPr>
                <w:ilvl w:val="0"/>
                <w:numId w:val="34"/>
              </w:numPr>
              <w:shd w:val="clear" w:color="auto" w:fill="FFFFFF"/>
              <w:suppressAutoHyphens/>
              <w:autoSpaceDN w:val="0"/>
              <w:spacing w:after="160" w:line="276" w:lineRule="auto"/>
              <w:jc w:val="both"/>
              <w:rPr>
                <w:noProof/>
                <w:color w:val="000000" w:themeColor="text1"/>
              </w:rPr>
            </w:pPr>
            <w:r w:rsidRPr="001509F4">
              <w:rPr>
                <w:color w:val="000000" w:themeColor="text1"/>
              </w:rPr>
              <w:t>Anexe........................................................................................................................</w:t>
            </w:r>
            <w:r w:rsidR="00E63F63" w:rsidRPr="001509F4">
              <w:rPr>
                <w:color w:val="000000" w:themeColor="text1"/>
              </w:rPr>
              <w:t>.</w:t>
            </w:r>
          </w:p>
        </w:tc>
        <w:tc>
          <w:tcPr>
            <w:tcW w:w="990" w:type="dxa"/>
            <w:shd w:val="clear" w:color="auto" w:fill="FFFFFF"/>
            <w:tcMar>
              <w:top w:w="0" w:type="dxa"/>
              <w:left w:w="40" w:type="dxa"/>
              <w:bottom w:w="0" w:type="dxa"/>
              <w:right w:w="40" w:type="dxa"/>
            </w:tcMar>
          </w:tcPr>
          <w:p w14:paraId="741CC42F" w14:textId="650CA413" w:rsidR="00987CC5" w:rsidRPr="001509F4" w:rsidRDefault="002C6E23" w:rsidP="006E1A46">
            <w:pPr>
              <w:shd w:val="clear" w:color="auto" w:fill="FFFFFF"/>
              <w:suppressAutoHyphens/>
              <w:autoSpaceDN w:val="0"/>
              <w:spacing w:after="160" w:line="276" w:lineRule="auto"/>
              <w:jc w:val="center"/>
              <w:rPr>
                <w:noProof/>
                <w:color w:val="000000" w:themeColor="text1"/>
                <w:spacing w:val="-1"/>
              </w:rPr>
            </w:pPr>
            <w:r w:rsidRPr="001509F4">
              <w:rPr>
                <w:noProof/>
                <w:color w:val="000000" w:themeColor="text1"/>
                <w:spacing w:val="-1"/>
              </w:rPr>
              <w:t>23</w:t>
            </w:r>
          </w:p>
        </w:tc>
      </w:tr>
      <w:tr w:rsidR="001509F4" w:rsidRPr="001509F4" w14:paraId="156DEA60" w14:textId="77777777" w:rsidTr="00442F6A">
        <w:trPr>
          <w:trHeight w:val="288"/>
        </w:trPr>
        <w:tc>
          <w:tcPr>
            <w:tcW w:w="8370" w:type="dxa"/>
            <w:shd w:val="clear" w:color="auto" w:fill="FFFFFF"/>
            <w:tcMar>
              <w:top w:w="0" w:type="dxa"/>
              <w:left w:w="40" w:type="dxa"/>
              <w:bottom w:w="0" w:type="dxa"/>
              <w:right w:w="40" w:type="dxa"/>
            </w:tcMar>
          </w:tcPr>
          <w:p w14:paraId="123057C3" w14:textId="04615A9C" w:rsidR="00442F6A" w:rsidRPr="001509F4" w:rsidRDefault="00442F6A" w:rsidP="00442F6A">
            <w:pPr>
              <w:pStyle w:val="ListParagraph"/>
              <w:ind w:left="367" w:hanging="360"/>
              <w:rPr>
                <w:color w:val="000000" w:themeColor="text1"/>
              </w:rPr>
            </w:pPr>
            <w:r w:rsidRPr="001509F4">
              <w:rPr>
                <w:color w:val="000000" w:themeColor="text1"/>
              </w:rPr>
              <w:t>Formular evidenţă modificăr</w:t>
            </w:r>
            <w:r w:rsidRPr="001509F4">
              <w:rPr>
                <w:color w:val="000000" w:themeColor="text1"/>
              </w:rPr>
              <w:t>..</w:t>
            </w:r>
            <w:r w:rsidRPr="001509F4">
              <w:rPr>
                <w:color w:val="000000" w:themeColor="text1"/>
              </w:rPr>
              <w:t>……………………………………………………..........</w:t>
            </w:r>
          </w:p>
        </w:tc>
        <w:tc>
          <w:tcPr>
            <w:tcW w:w="990" w:type="dxa"/>
            <w:shd w:val="clear" w:color="auto" w:fill="FFFFFF"/>
            <w:tcMar>
              <w:top w:w="0" w:type="dxa"/>
              <w:left w:w="40" w:type="dxa"/>
              <w:bottom w:w="0" w:type="dxa"/>
              <w:right w:w="40" w:type="dxa"/>
            </w:tcMar>
          </w:tcPr>
          <w:p w14:paraId="63A393E7" w14:textId="77777777" w:rsidR="00442F6A" w:rsidRPr="001509F4" w:rsidRDefault="00442F6A" w:rsidP="00981641">
            <w:pPr>
              <w:shd w:val="clear" w:color="auto" w:fill="FFFFFF"/>
              <w:suppressAutoHyphens/>
              <w:autoSpaceDN w:val="0"/>
              <w:spacing w:after="160" w:line="276" w:lineRule="auto"/>
              <w:jc w:val="center"/>
              <w:rPr>
                <w:noProof/>
                <w:color w:val="000000" w:themeColor="text1"/>
                <w:spacing w:val="-1"/>
              </w:rPr>
            </w:pPr>
            <w:r w:rsidRPr="001509F4">
              <w:rPr>
                <w:noProof/>
                <w:color w:val="000000" w:themeColor="text1"/>
                <w:spacing w:val="-1"/>
              </w:rPr>
              <w:t>24</w:t>
            </w:r>
          </w:p>
        </w:tc>
      </w:tr>
      <w:tr w:rsidR="001509F4" w:rsidRPr="001509F4" w14:paraId="4874B4D1" w14:textId="77777777" w:rsidTr="00442F6A">
        <w:trPr>
          <w:trHeight w:val="288"/>
        </w:trPr>
        <w:tc>
          <w:tcPr>
            <w:tcW w:w="8370" w:type="dxa"/>
            <w:shd w:val="clear" w:color="auto" w:fill="FFFFFF"/>
            <w:tcMar>
              <w:top w:w="0" w:type="dxa"/>
              <w:left w:w="40" w:type="dxa"/>
              <w:bottom w:w="0" w:type="dxa"/>
              <w:right w:w="40" w:type="dxa"/>
            </w:tcMar>
          </w:tcPr>
          <w:p w14:paraId="34C5161B" w14:textId="45610FFF" w:rsidR="00442F6A" w:rsidRPr="001509F4" w:rsidRDefault="00442F6A" w:rsidP="00442F6A">
            <w:pPr>
              <w:pStyle w:val="ListParagraph"/>
              <w:ind w:left="367" w:hanging="360"/>
              <w:rPr>
                <w:color w:val="000000" w:themeColor="text1"/>
              </w:rPr>
            </w:pPr>
            <w:r w:rsidRPr="001509F4">
              <w:rPr>
                <w:color w:val="000000" w:themeColor="text1"/>
              </w:rPr>
              <w:t>Formular de difuzare .............</w:t>
            </w:r>
            <w:r w:rsidRPr="001509F4">
              <w:rPr>
                <w:color w:val="000000" w:themeColor="text1"/>
              </w:rPr>
              <w:t>..</w:t>
            </w:r>
            <w:r w:rsidRPr="001509F4">
              <w:rPr>
                <w:color w:val="000000" w:themeColor="text1"/>
              </w:rPr>
              <w:t>........................................................................................</w:t>
            </w:r>
          </w:p>
        </w:tc>
        <w:tc>
          <w:tcPr>
            <w:tcW w:w="990" w:type="dxa"/>
            <w:shd w:val="clear" w:color="auto" w:fill="FFFFFF"/>
            <w:tcMar>
              <w:top w:w="0" w:type="dxa"/>
              <w:left w:w="40" w:type="dxa"/>
              <w:bottom w:w="0" w:type="dxa"/>
              <w:right w:w="40" w:type="dxa"/>
            </w:tcMar>
          </w:tcPr>
          <w:p w14:paraId="07EDCA40" w14:textId="77777777" w:rsidR="00442F6A" w:rsidRPr="001509F4" w:rsidRDefault="00442F6A" w:rsidP="00981641">
            <w:pPr>
              <w:shd w:val="clear" w:color="auto" w:fill="FFFFFF"/>
              <w:suppressAutoHyphens/>
              <w:autoSpaceDN w:val="0"/>
              <w:spacing w:after="160" w:line="276" w:lineRule="auto"/>
              <w:jc w:val="center"/>
              <w:rPr>
                <w:noProof/>
                <w:color w:val="000000" w:themeColor="text1"/>
                <w:spacing w:val="-1"/>
              </w:rPr>
            </w:pPr>
            <w:r w:rsidRPr="001509F4">
              <w:rPr>
                <w:noProof/>
                <w:color w:val="000000" w:themeColor="text1"/>
                <w:spacing w:val="-1"/>
              </w:rPr>
              <w:t>25</w:t>
            </w:r>
          </w:p>
        </w:tc>
      </w:tr>
      <w:tr w:rsidR="001509F4" w:rsidRPr="001509F4" w14:paraId="60E5C121" w14:textId="77777777" w:rsidTr="00442F6A">
        <w:trPr>
          <w:trHeight w:val="288"/>
        </w:trPr>
        <w:tc>
          <w:tcPr>
            <w:tcW w:w="8370" w:type="dxa"/>
            <w:shd w:val="clear" w:color="auto" w:fill="FFFFFF"/>
            <w:tcMar>
              <w:top w:w="0" w:type="dxa"/>
              <w:left w:w="40" w:type="dxa"/>
              <w:bottom w:w="0" w:type="dxa"/>
              <w:right w:w="40" w:type="dxa"/>
            </w:tcMar>
          </w:tcPr>
          <w:p w14:paraId="40499F46" w14:textId="6547DA7D" w:rsidR="00442F6A" w:rsidRPr="001509F4" w:rsidRDefault="00442F6A" w:rsidP="00442F6A">
            <w:pPr>
              <w:pStyle w:val="ListParagraph"/>
              <w:ind w:left="367" w:hanging="360"/>
              <w:rPr>
                <w:color w:val="000000" w:themeColor="text1"/>
              </w:rPr>
            </w:pPr>
            <w:r w:rsidRPr="001509F4">
              <w:rPr>
                <w:color w:val="000000" w:themeColor="text1"/>
              </w:rPr>
              <w:t>Formular analiză procedură …………………………………........................................</w:t>
            </w:r>
          </w:p>
        </w:tc>
        <w:tc>
          <w:tcPr>
            <w:tcW w:w="990" w:type="dxa"/>
            <w:shd w:val="clear" w:color="auto" w:fill="FFFFFF"/>
            <w:tcMar>
              <w:top w:w="0" w:type="dxa"/>
              <w:left w:w="40" w:type="dxa"/>
              <w:bottom w:w="0" w:type="dxa"/>
              <w:right w:w="40" w:type="dxa"/>
            </w:tcMar>
          </w:tcPr>
          <w:p w14:paraId="6370291A" w14:textId="77777777" w:rsidR="00442F6A" w:rsidRPr="001509F4" w:rsidRDefault="00442F6A" w:rsidP="00981641">
            <w:pPr>
              <w:shd w:val="clear" w:color="auto" w:fill="FFFFFF"/>
              <w:suppressAutoHyphens/>
              <w:autoSpaceDN w:val="0"/>
              <w:spacing w:after="160" w:line="276" w:lineRule="auto"/>
              <w:jc w:val="center"/>
              <w:rPr>
                <w:noProof/>
                <w:color w:val="000000" w:themeColor="text1"/>
                <w:spacing w:val="-1"/>
              </w:rPr>
            </w:pPr>
            <w:r w:rsidRPr="001509F4">
              <w:rPr>
                <w:noProof/>
                <w:color w:val="000000" w:themeColor="text1"/>
                <w:spacing w:val="-1"/>
              </w:rPr>
              <w:t>26</w:t>
            </w:r>
          </w:p>
        </w:tc>
      </w:tr>
    </w:tbl>
    <w:p w14:paraId="1F0D49C3" w14:textId="77777777" w:rsidR="00EC6BA4" w:rsidRPr="001509F4" w:rsidRDefault="00EC6BA4" w:rsidP="00EC6BA4">
      <w:pPr>
        <w:autoSpaceDE w:val="0"/>
        <w:autoSpaceDN w:val="0"/>
        <w:adjustRightInd w:val="0"/>
        <w:ind w:left="720"/>
        <w:jc w:val="both"/>
        <w:rPr>
          <w:b/>
          <w:bCs/>
          <w:color w:val="000000" w:themeColor="text1"/>
          <w:sz w:val="22"/>
          <w:szCs w:val="22"/>
          <w:u w:val="single"/>
        </w:rPr>
      </w:pPr>
    </w:p>
    <w:p w14:paraId="5BD388EB" w14:textId="77777777" w:rsidR="00EC6BA4" w:rsidRPr="001509F4" w:rsidRDefault="00EC6BA4" w:rsidP="00EC6BA4">
      <w:pPr>
        <w:autoSpaceDE w:val="0"/>
        <w:autoSpaceDN w:val="0"/>
        <w:adjustRightInd w:val="0"/>
        <w:ind w:left="720"/>
        <w:jc w:val="both"/>
        <w:rPr>
          <w:b/>
          <w:bCs/>
          <w:color w:val="000000" w:themeColor="text1"/>
          <w:sz w:val="22"/>
          <w:szCs w:val="22"/>
          <w:u w:val="single"/>
        </w:rPr>
      </w:pPr>
    </w:p>
    <w:p w14:paraId="07671375" w14:textId="77777777" w:rsidR="00E63F63" w:rsidRPr="001509F4" w:rsidRDefault="00E63F63" w:rsidP="00BF6292">
      <w:pPr>
        <w:autoSpaceDE w:val="0"/>
        <w:autoSpaceDN w:val="0"/>
        <w:adjustRightInd w:val="0"/>
        <w:jc w:val="both"/>
        <w:rPr>
          <w:b/>
          <w:bCs/>
          <w:color w:val="000000" w:themeColor="text1"/>
          <w:sz w:val="22"/>
          <w:szCs w:val="22"/>
          <w:u w:val="single"/>
        </w:rPr>
      </w:pPr>
    </w:p>
    <w:p w14:paraId="40C735CF" w14:textId="55108367" w:rsidR="00A152C2" w:rsidRPr="001509F4" w:rsidRDefault="00A152C2" w:rsidP="00BF6292">
      <w:pPr>
        <w:autoSpaceDE w:val="0"/>
        <w:autoSpaceDN w:val="0"/>
        <w:adjustRightInd w:val="0"/>
        <w:jc w:val="both"/>
        <w:rPr>
          <w:b/>
          <w:bCs/>
          <w:color w:val="000000" w:themeColor="text1"/>
          <w:sz w:val="22"/>
          <w:szCs w:val="22"/>
          <w:u w:val="single"/>
        </w:rPr>
      </w:pPr>
    </w:p>
    <w:p w14:paraId="758DFC47" w14:textId="63142547" w:rsidR="00083E93" w:rsidRPr="001509F4" w:rsidRDefault="00083E93" w:rsidP="00BF6292">
      <w:pPr>
        <w:autoSpaceDE w:val="0"/>
        <w:autoSpaceDN w:val="0"/>
        <w:adjustRightInd w:val="0"/>
        <w:jc w:val="both"/>
        <w:rPr>
          <w:b/>
          <w:bCs/>
          <w:color w:val="000000" w:themeColor="text1"/>
          <w:sz w:val="22"/>
          <w:szCs w:val="22"/>
          <w:u w:val="single"/>
        </w:rPr>
      </w:pPr>
    </w:p>
    <w:p w14:paraId="16E70DCE" w14:textId="390958B9" w:rsidR="00083E93" w:rsidRPr="001509F4" w:rsidRDefault="00083E93" w:rsidP="00BF6292">
      <w:pPr>
        <w:autoSpaceDE w:val="0"/>
        <w:autoSpaceDN w:val="0"/>
        <w:adjustRightInd w:val="0"/>
        <w:jc w:val="both"/>
        <w:rPr>
          <w:b/>
          <w:bCs/>
          <w:color w:val="000000" w:themeColor="text1"/>
          <w:sz w:val="22"/>
          <w:szCs w:val="22"/>
          <w:u w:val="single"/>
        </w:rPr>
      </w:pPr>
    </w:p>
    <w:p w14:paraId="369D9696" w14:textId="56A6C91D" w:rsidR="00083E93" w:rsidRPr="001509F4" w:rsidRDefault="00083E93" w:rsidP="00BF6292">
      <w:pPr>
        <w:autoSpaceDE w:val="0"/>
        <w:autoSpaceDN w:val="0"/>
        <w:adjustRightInd w:val="0"/>
        <w:jc w:val="both"/>
        <w:rPr>
          <w:b/>
          <w:bCs/>
          <w:color w:val="000000" w:themeColor="text1"/>
          <w:sz w:val="22"/>
          <w:szCs w:val="22"/>
          <w:u w:val="single"/>
        </w:rPr>
      </w:pPr>
    </w:p>
    <w:p w14:paraId="396B5A71" w14:textId="5D5CD6D2" w:rsidR="00827193" w:rsidRPr="001509F4" w:rsidRDefault="00827193" w:rsidP="00E63F63">
      <w:pPr>
        <w:pStyle w:val="ListParagraph"/>
        <w:numPr>
          <w:ilvl w:val="0"/>
          <w:numId w:val="10"/>
        </w:numPr>
        <w:tabs>
          <w:tab w:val="left" w:pos="270"/>
        </w:tabs>
        <w:ind w:left="0" w:firstLine="0"/>
        <w:jc w:val="both"/>
        <w:rPr>
          <w:b/>
          <w:color w:val="000000" w:themeColor="text1"/>
          <w:sz w:val="28"/>
          <w:szCs w:val="28"/>
        </w:rPr>
      </w:pPr>
      <w:r w:rsidRPr="001509F4">
        <w:rPr>
          <w:b/>
          <w:color w:val="000000" w:themeColor="text1"/>
          <w:sz w:val="28"/>
          <w:szCs w:val="28"/>
        </w:rPr>
        <w:t>SCOP</w:t>
      </w:r>
    </w:p>
    <w:p w14:paraId="57E9A832" w14:textId="77777777" w:rsidR="00E63F63" w:rsidRPr="001509F4" w:rsidRDefault="00E63F63" w:rsidP="00E63F63">
      <w:pPr>
        <w:pStyle w:val="ListParagraph"/>
        <w:jc w:val="both"/>
        <w:rPr>
          <w:b/>
          <w:color w:val="000000" w:themeColor="text1"/>
          <w:sz w:val="28"/>
          <w:szCs w:val="28"/>
        </w:rPr>
      </w:pPr>
    </w:p>
    <w:p w14:paraId="278E2051" w14:textId="23C01E99" w:rsidR="00DB01A4" w:rsidRPr="001509F4" w:rsidRDefault="00673D7B" w:rsidP="00673D7B">
      <w:pPr>
        <w:spacing w:line="360" w:lineRule="auto"/>
        <w:jc w:val="both"/>
        <w:rPr>
          <w:rStyle w:val="Emphasis"/>
          <w:i w:val="0"/>
          <w:color w:val="000000" w:themeColor="text1"/>
        </w:rPr>
      </w:pPr>
      <w:r w:rsidRPr="001509F4">
        <w:rPr>
          <w:rStyle w:val="Emphasis"/>
          <w:i w:val="0"/>
          <w:color w:val="000000" w:themeColor="text1"/>
        </w:rPr>
        <w:t>PO are ca scop i</w:t>
      </w:r>
      <w:r w:rsidR="00CD2EA8" w:rsidRPr="001509F4">
        <w:rPr>
          <w:rStyle w:val="Emphasis"/>
          <w:i w:val="0"/>
          <w:color w:val="000000" w:themeColor="text1"/>
        </w:rPr>
        <w:t>mplementarea unei metodologii unice privind</w:t>
      </w:r>
      <w:r w:rsidR="00DB01A4" w:rsidRPr="001509F4">
        <w:rPr>
          <w:rStyle w:val="Emphasis"/>
          <w:i w:val="0"/>
          <w:color w:val="000000" w:themeColor="text1"/>
        </w:rPr>
        <w:t xml:space="preserve"> modul de elaborare a Planului anual de audit public intern de către Compartimentul Audit din cadrul UV</w:t>
      </w:r>
      <w:r w:rsidR="00C4212E" w:rsidRPr="001509F4">
        <w:rPr>
          <w:rStyle w:val="Emphasis"/>
          <w:i w:val="0"/>
          <w:color w:val="000000" w:themeColor="text1"/>
        </w:rPr>
        <w:t xml:space="preserve">T </w:t>
      </w:r>
      <w:r w:rsidR="00DB01A4" w:rsidRPr="001509F4">
        <w:rPr>
          <w:rStyle w:val="Emphasis"/>
          <w:i w:val="0"/>
          <w:color w:val="000000" w:themeColor="text1"/>
        </w:rPr>
        <w:t>și persoanele implicate</w:t>
      </w:r>
      <w:r w:rsidRPr="001509F4">
        <w:rPr>
          <w:rStyle w:val="Emphasis"/>
          <w:i w:val="0"/>
          <w:color w:val="000000" w:themeColor="text1"/>
        </w:rPr>
        <w:t>, d</w:t>
      </w:r>
      <w:r w:rsidR="00CD2EA8" w:rsidRPr="001509F4">
        <w:rPr>
          <w:rStyle w:val="Emphasis"/>
          <w:i w:val="0"/>
          <w:color w:val="000000" w:themeColor="text1"/>
        </w:rPr>
        <w:t>ă asigurări cu privire la</w:t>
      </w:r>
      <w:r w:rsidR="00F61351" w:rsidRPr="001509F4">
        <w:rPr>
          <w:rStyle w:val="Emphasis"/>
          <w:i w:val="0"/>
          <w:color w:val="000000" w:themeColor="text1"/>
        </w:rPr>
        <w:t xml:space="preserve"> existența documentaț</w:t>
      </w:r>
      <w:r w:rsidR="00CD2EA8" w:rsidRPr="001509F4">
        <w:rPr>
          <w:rStyle w:val="Emphasis"/>
          <w:i w:val="0"/>
          <w:color w:val="000000" w:themeColor="text1"/>
        </w:rPr>
        <w:t xml:space="preserve">iei adecvate </w:t>
      </w:r>
      <w:r w:rsidR="00E134AE" w:rsidRPr="001509F4">
        <w:rPr>
          <w:rStyle w:val="Emphasis"/>
          <w:i w:val="0"/>
          <w:color w:val="000000" w:themeColor="text1"/>
        </w:rPr>
        <w:t>desfășurării activității de audit public intern</w:t>
      </w:r>
      <w:r w:rsidR="00CD2EA8" w:rsidRPr="001509F4">
        <w:rPr>
          <w:rStyle w:val="Emphasis"/>
          <w:i w:val="0"/>
          <w:color w:val="000000" w:themeColor="text1"/>
        </w:rPr>
        <w:t>;</w:t>
      </w:r>
      <w:r w:rsidRPr="001509F4">
        <w:rPr>
          <w:rStyle w:val="Emphasis"/>
          <w:i w:val="0"/>
          <w:color w:val="000000" w:themeColor="text1"/>
        </w:rPr>
        <w:t xml:space="preserve"> a</w:t>
      </w:r>
      <w:r w:rsidR="00CD2EA8" w:rsidRPr="001509F4">
        <w:rPr>
          <w:rStyle w:val="Emphasis"/>
          <w:i w:val="0"/>
          <w:color w:val="000000" w:themeColor="text1"/>
        </w:rPr>
        <w:t>sigură continuitatea activității, inclusiv în condiții</w:t>
      </w:r>
      <w:r w:rsidR="00E134AE" w:rsidRPr="001509F4">
        <w:rPr>
          <w:rStyle w:val="Emphasis"/>
          <w:i w:val="0"/>
          <w:color w:val="000000" w:themeColor="text1"/>
        </w:rPr>
        <w:t>le de fluctuație a personalului</w:t>
      </w:r>
      <w:r w:rsidRPr="001509F4">
        <w:rPr>
          <w:rStyle w:val="Emphasis"/>
          <w:i w:val="0"/>
          <w:color w:val="000000" w:themeColor="text1"/>
        </w:rPr>
        <w:t>, s</w:t>
      </w:r>
      <w:r w:rsidR="00CD2EA8" w:rsidRPr="001509F4">
        <w:rPr>
          <w:rStyle w:val="Emphasis"/>
          <w:i w:val="0"/>
          <w:color w:val="000000" w:themeColor="text1"/>
        </w:rPr>
        <w:t xml:space="preserve">prijină activitățile de control și evaluare, iar pe Rectorul </w:t>
      </w:r>
      <w:r w:rsidR="00C4212E" w:rsidRPr="001509F4">
        <w:rPr>
          <w:rStyle w:val="Emphasis"/>
          <w:i w:val="0"/>
          <w:color w:val="000000" w:themeColor="text1"/>
        </w:rPr>
        <w:t>UVT</w:t>
      </w:r>
      <w:r w:rsidR="00CD2EA8" w:rsidRPr="001509F4">
        <w:rPr>
          <w:rStyle w:val="Emphasis"/>
          <w:i w:val="0"/>
          <w:color w:val="000000" w:themeColor="text1"/>
        </w:rPr>
        <w:t xml:space="preserve"> în luarea deciziilor.</w:t>
      </w:r>
    </w:p>
    <w:p w14:paraId="107888C5" w14:textId="77777777" w:rsidR="008C0EAE" w:rsidRPr="001509F4" w:rsidRDefault="008C0EAE" w:rsidP="003737F6">
      <w:pPr>
        <w:pStyle w:val="ListParagraph"/>
        <w:tabs>
          <w:tab w:val="left" w:pos="993"/>
        </w:tabs>
        <w:spacing w:line="276" w:lineRule="auto"/>
        <w:ind w:left="0" w:firstLine="709"/>
        <w:jc w:val="both"/>
        <w:rPr>
          <w:color w:val="000000" w:themeColor="text1"/>
        </w:rPr>
      </w:pPr>
    </w:p>
    <w:p w14:paraId="7216BD59" w14:textId="1AD60210" w:rsidR="00827193" w:rsidRPr="001509F4" w:rsidRDefault="00827193" w:rsidP="003737F6">
      <w:pPr>
        <w:pStyle w:val="ListParagraph"/>
        <w:numPr>
          <w:ilvl w:val="0"/>
          <w:numId w:val="10"/>
        </w:numPr>
        <w:spacing w:line="276" w:lineRule="auto"/>
        <w:ind w:left="360"/>
        <w:jc w:val="both"/>
        <w:rPr>
          <w:b/>
          <w:color w:val="000000" w:themeColor="text1"/>
        </w:rPr>
      </w:pPr>
      <w:r w:rsidRPr="001509F4">
        <w:rPr>
          <w:b/>
          <w:color w:val="000000" w:themeColor="text1"/>
        </w:rPr>
        <w:t>DOMENIU DE APLICARE</w:t>
      </w:r>
    </w:p>
    <w:p w14:paraId="559EFC4D" w14:textId="77777777" w:rsidR="00E63F63" w:rsidRPr="001509F4" w:rsidRDefault="00E63F63" w:rsidP="003737F6">
      <w:pPr>
        <w:pStyle w:val="ListParagraph"/>
        <w:spacing w:line="276" w:lineRule="auto"/>
        <w:ind w:left="360" w:hanging="360"/>
        <w:jc w:val="both"/>
        <w:rPr>
          <w:b/>
          <w:color w:val="000000" w:themeColor="text1"/>
        </w:rPr>
      </w:pPr>
    </w:p>
    <w:p w14:paraId="5D8FFC74" w14:textId="4962B759" w:rsidR="00AD23E3" w:rsidRPr="001509F4" w:rsidRDefault="00CD2EA8" w:rsidP="00AD23E3">
      <w:pPr>
        <w:spacing w:line="360" w:lineRule="auto"/>
        <w:jc w:val="both"/>
        <w:rPr>
          <w:rStyle w:val="Emphasis"/>
          <w:i w:val="0"/>
          <w:color w:val="000000" w:themeColor="text1"/>
        </w:rPr>
      </w:pPr>
      <w:r w:rsidRPr="001509F4">
        <w:rPr>
          <w:rStyle w:val="Emphasis"/>
          <w:i w:val="0"/>
          <w:color w:val="000000" w:themeColor="text1"/>
        </w:rPr>
        <w:t xml:space="preserve">Procedura se aplică de către Compartimentul Audit din cadrul </w:t>
      </w:r>
      <w:r w:rsidR="00C4212E" w:rsidRPr="001509F4">
        <w:rPr>
          <w:rStyle w:val="Emphasis"/>
          <w:i w:val="0"/>
          <w:color w:val="000000" w:themeColor="text1"/>
        </w:rPr>
        <w:t>UVT</w:t>
      </w:r>
      <w:r w:rsidR="00AD23E3" w:rsidRPr="001509F4">
        <w:rPr>
          <w:rStyle w:val="Emphasis"/>
          <w:i w:val="0"/>
          <w:color w:val="000000" w:themeColor="text1"/>
        </w:rPr>
        <w:t xml:space="preserve"> pentru a realiza o armonizare ȋntre resursele disponibile la nivelul Compartimentului Audit și activitățile care trebuie realizate ȋn conformitate cu atribuțiile stabilite și asigură condițiile legale de desfășurare a activităților de audit public intern.</w:t>
      </w:r>
    </w:p>
    <w:p w14:paraId="760D70F1" w14:textId="77777777" w:rsidR="00DC0A1A" w:rsidRPr="001509F4" w:rsidRDefault="00DC0A1A" w:rsidP="000B4CA3">
      <w:pPr>
        <w:tabs>
          <w:tab w:val="left" w:pos="709"/>
        </w:tabs>
        <w:spacing w:line="360" w:lineRule="auto"/>
        <w:ind w:left="360" w:hanging="360"/>
        <w:jc w:val="both"/>
        <w:rPr>
          <w:rStyle w:val="Emphasis"/>
          <w:i w:val="0"/>
          <w:color w:val="000000" w:themeColor="text1"/>
        </w:rPr>
      </w:pPr>
    </w:p>
    <w:p w14:paraId="7FDA8B39" w14:textId="77777777" w:rsidR="00C4212E" w:rsidRPr="001509F4" w:rsidRDefault="00827193" w:rsidP="000B4CA3">
      <w:pPr>
        <w:pStyle w:val="ListParagraph"/>
        <w:numPr>
          <w:ilvl w:val="0"/>
          <w:numId w:val="10"/>
        </w:numPr>
        <w:tabs>
          <w:tab w:val="left" w:pos="360"/>
        </w:tabs>
        <w:spacing w:line="360" w:lineRule="auto"/>
        <w:ind w:hanging="630"/>
        <w:jc w:val="both"/>
        <w:rPr>
          <w:b/>
          <w:iCs/>
          <w:color w:val="000000" w:themeColor="text1"/>
        </w:rPr>
      </w:pPr>
      <w:r w:rsidRPr="001509F4">
        <w:rPr>
          <w:b/>
          <w:color w:val="000000" w:themeColor="text1"/>
          <w:sz w:val="28"/>
          <w:szCs w:val="28"/>
        </w:rPr>
        <w:t>DOCUMENTE DE REFERINŢĂ</w:t>
      </w:r>
    </w:p>
    <w:p w14:paraId="731B75E3" w14:textId="084BE57C" w:rsidR="00CD2EA8" w:rsidRPr="001509F4" w:rsidRDefault="00CD2EA8" w:rsidP="000B4CA3">
      <w:pPr>
        <w:tabs>
          <w:tab w:val="left" w:pos="360"/>
        </w:tabs>
        <w:spacing w:line="360" w:lineRule="auto"/>
        <w:ind w:left="90"/>
        <w:jc w:val="both"/>
        <w:rPr>
          <w:rStyle w:val="Emphasis"/>
          <w:b/>
          <w:i w:val="0"/>
          <w:color w:val="000000" w:themeColor="text1"/>
        </w:rPr>
      </w:pPr>
      <w:r w:rsidRPr="001509F4">
        <w:rPr>
          <w:rStyle w:val="Emphasis"/>
          <w:b/>
          <w:i w:val="0"/>
          <w:color w:val="000000" w:themeColor="text1"/>
        </w:rPr>
        <w:t xml:space="preserve">3.1. </w:t>
      </w:r>
      <w:r w:rsidR="00C4212E" w:rsidRPr="001509F4">
        <w:rPr>
          <w:rStyle w:val="Emphasis"/>
          <w:b/>
          <w:i w:val="0"/>
          <w:color w:val="000000" w:themeColor="text1"/>
        </w:rPr>
        <w:t>REGLEMENTĂRI INTERNAŢIONALE</w:t>
      </w:r>
    </w:p>
    <w:p w14:paraId="7F8679C0" w14:textId="77777777" w:rsidR="00CD2EA8" w:rsidRPr="001509F4" w:rsidRDefault="00CD2EA8" w:rsidP="000B4CA3">
      <w:pPr>
        <w:pStyle w:val="ListParagraph"/>
        <w:numPr>
          <w:ilvl w:val="0"/>
          <w:numId w:val="35"/>
        </w:numPr>
        <w:spacing w:line="360" w:lineRule="auto"/>
        <w:jc w:val="both"/>
        <w:rPr>
          <w:rStyle w:val="Emphasis"/>
          <w:i w:val="0"/>
          <w:color w:val="000000" w:themeColor="text1"/>
        </w:rPr>
      </w:pPr>
      <w:r w:rsidRPr="001509F4">
        <w:rPr>
          <w:rStyle w:val="Emphasis"/>
          <w:i w:val="0"/>
          <w:color w:val="000000" w:themeColor="text1"/>
        </w:rPr>
        <w:t>Standardele internaţionale de audit.</w:t>
      </w:r>
    </w:p>
    <w:p w14:paraId="2E948D3C" w14:textId="4C75383D" w:rsidR="00C4212E" w:rsidRPr="001509F4" w:rsidRDefault="00CD2EA8" w:rsidP="000B4CA3">
      <w:pPr>
        <w:pStyle w:val="ListParagraph"/>
        <w:numPr>
          <w:ilvl w:val="0"/>
          <w:numId w:val="35"/>
        </w:numPr>
        <w:spacing w:line="360" w:lineRule="auto"/>
        <w:jc w:val="both"/>
        <w:rPr>
          <w:rStyle w:val="Emphasis"/>
          <w:b/>
          <w:i w:val="0"/>
          <w:color w:val="000000" w:themeColor="text1"/>
        </w:rPr>
      </w:pPr>
      <w:r w:rsidRPr="001509F4">
        <w:rPr>
          <w:rStyle w:val="Emphasis"/>
          <w:i w:val="0"/>
          <w:color w:val="000000" w:themeColor="text1"/>
        </w:rPr>
        <w:t>SR EN ISO 9001:2015 Sisteme de management al calităţii - principii fundamentale şi vocabular</w:t>
      </w:r>
      <w:r w:rsidR="00C4212E" w:rsidRPr="001509F4">
        <w:rPr>
          <w:rStyle w:val="Emphasis"/>
          <w:i w:val="0"/>
          <w:color w:val="000000" w:themeColor="text1"/>
        </w:rPr>
        <w:t>.</w:t>
      </w:r>
    </w:p>
    <w:p w14:paraId="5AFBFA98" w14:textId="036A271B" w:rsidR="00CD2EA8" w:rsidRPr="001509F4" w:rsidRDefault="00CD2EA8" w:rsidP="000B4CA3">
      <w:pPr>
        <w:spacing w:line="360" w:lineRule="auto"/>
        <w:ind w:left="90"/>
        <w:jc w:val="both"/>
        <w:rPr>
          <w:rStyle w:val="Emphasis"/>
          <w:b/>
          <w:i w:val="0"/>
          <w:color w:val="000000" w:themeColor="text1"/>
        </w:rPr>
      </w:pPr>
      <w:r w:rsidRPr="001509F4">
        <w:rPr>
          <w:rStyle w:val="Emphasis"/>
          <w:b/>
          <w:i w:val="0"/>
          <w:color w:val="000000" w:themeColor="text1"/>
        </w:rPr>
        <w:t xml:space="preserve">3.2. </w:t>
      </w:r>
      <w:r w:rsidR="00C4212E" w:rsidRPr="001509F4">
        <w:rPr>
          <w:rStyle w:val="Emphasis"/>
          <w:b/>
          <w:i w:val="0"/>
          <w:color w:val="000000" w:themeColor="text1"/>
        </w:rPr>
        <w:t>LEGISLAŢIE PRIMARĂ</w:t>
      </w:r>
    </w:p>
    <w:p w14:paraId="0FC97F93" w14:textId="77777777" w:rsidR="00CD2EA8" w:rsidRPr="001509F4" w:rsidRDefault="00CD2EA8" w:rsidP="000B4CA3">
      <w:pPr>
        <w:pStyle w:val="ListParagraph"/>
        <w:numPr>
          <w:ilvl w:val="0"/>
          <w:numId w:val="36"/>
        </w:numPr>
        <w:spacing w:line="360" w:lineRule="auto"/>
        <w:jc w:val="both"/>
        <w:rPr>
          <w:rStyle w:val="Emphasis"/>
          <w:i w:val="0"/>
          <w:color w:val="000000" w:themeColor="text1"/>
        </w:rPr>
      </w:pPr>
      <w:r w:rsidRPr="001509F4">
        <w:rPr>
          <w:rStyle w:val="Emphasis"/>
          <w:b/>
          <w:i w:val="0"/>
          <w:iCs w:val="0"/>
          <w:color w:val="000000" w:themeColor="text1"/>
        </w:rPr>
        <w:t>Legea nr. 672/2002</w:t>
      </w:r>
      <w:r w:rsidRPr="001509F4">
        <w:rPr>
          <w:rStyle w:val="Emphasis"/>
          <w:i w:val="0"/>
          <w:color w:val="000000" w:themeColor="text1"/>
        </w:rPr>
        <w:t xml:space="preserve"> privind auditul public intern, republicată.</w:t>
      </w:r>
    </w:p>
    <w:p w14:paraId="402FE286" w14:textId="7E7F91A7" w:rsidR="00CD2EA8" w:rsidRPr="001509F4" w:rsidRDefault="00CD2EA8" w:rsidP="000B4CA3">
      <w:pPr>
        <w:spacing w:line="360" w:lineRule="auto"/>
        <w:jc w:val="both"/>
        <w:rPr>
          <w:rStyle w:val="Emphasis"/>
          <w:b/>
          <w:i w:val="0"/>
          <w:color w:val="000000" w:themeColor="text1"/>
        </w:rPr>
      </w:pPr>
      <w:r w:rsidRPr="001509F4">
        <w:rPr>
          <w:rStyle w:val="Emphasis"/>
          <w:b/>
          <w:i w:val="0"/>
          <w:color w:val="000000" w:themeColor="text1"/>
        </w:rPr>
        <w:t xml:space="preserve">3.3. </w:t>
      </w:r>
      <w:r w:rsidR="00C4212E" w:rsidRPr="001509F4">
        <w:rPr>
          <w:rStyle w:val="Emphasis"/>
          <w:b/>
          <w:i w:val="0"/>
          <w:color w:val="000000" w:themeColor="text1"/>
        </w:rPr>
        <w:t>LEGISLAŢIE SECUNDARĂ</w:t>
      </w:r>
    </w:p>
    <w:p w14:paraId="01A1448E" w14:textId="77777777" w:rsidR="00673D7B" w:rsidRPr="001509F4" w:rsidRDefault="00673D7B" w:rsidP="00673D7B">
      <w:pPr>
        <w:pStyle w:val="ListParagraph"/>
        <w:numPr>
          <w:ilvl w:val="0"/>
          <w:numId w:val="37"/>
        </w:numPr>
        <w:spacing w:line="360" w:lineRule="auto"/>
        <w:ind w:left="720"/>
        <w:jc w:val="both"/>
        <w:rPr>
          <w:rStyle w:val="Emphasis"/>
          <w:i w:val="0"/>
          <w:iCs w:val="0"/>
          <w:color w:val="000000" w:themeColor="text1"/>
        </w:rPr>
      </w:pPr>
      <w:r w:rsidRPr="001509F4">
        <w:rPr>
          <w:rStyle w:val="Emphasis"/>
          <w:b/>
          <w:i w:val="0"/>
          <w:iCs w:val="0"/>
          <w:color w:val="000000" w:themeColor="text1"/>
        </w:rPr>
        <w:t>H.G nr. 26 din 12 ianuarie 2017</w:t>
      </w:r>
      <w:r w:rsidRPr="001509F4">
        <w:rPr>
          <w:rStyle w:val="Emphasis"/>
          <w:i w:val="0"/>
          <w:iCs w:val="0"/>
          <w:color w:val="000000" w:themeColor="text1"/>
        </w:rPr>
        <w:t xml:space="preserve"> privind organizarea și funcționarea Ministerului Educației Naționale, Anexa Instituțiile de învățământ superior de stat care funcționează în coordonarea Ministerului Educației Naționale, punctul 40.</w:t>
      </w:r>
    </w:p>
    <w:p w14:paraId="08120A65" w14:textId="77777777" w:rsidR="00CD2EA8" w:rsidRPr="001509F4" w:rsidRDefault="00CD2EA8" w:rsidP="000B4CA3">
      <w:pPr>
        <w:pStyle w:val="ListParagraph"/>
        <w:numPr>
          <w:ilvl w:val="0"/>
          <w:numId w:val="37"/>
        </w:numPr>
        <w:spacing w:line="360" w:lineRule="auto"/>
        <w:ind w:left="720"/>
        <w:jc w:val="both"/>
        <w:rPr>
          <w:rStyle w:val="Emphasis"/>
          <w:i w:val="0"/>
          <w:iCs w:val="0"/>
          <w:color w:val="000000" w:themeColor="text1"/>
        </w:rPr>
      </w:pPr>
      <w:r w:rsidRPr="001509F4">
        <w:rPr>
          <w:rStyle w:val="Emphasis"/>
          <w:b/>
          <w:i w:val="0"/>
          <w:iCs w:val="0"/>
          <w:color w:val="000000" w:themeColor="text1"/>
        </w:rPr>
        <w:t>Ordin nr. 5509/2017</w:t>
      </w:r>
      <w:r w:rsidRPr="001509F4">
        <w:rPr>
          <w:rStyle w:val="Emphasis"/>
          <w:i w:val="0"/>
          <w:iCs w:val="0"/>
          <w:color w:val="000000" w:themeColor="text1"/>
        </w:rPr>
        <w:t xml:space="preserve"> privind aprobarea Normelor metodologice privind organizarea și exercitarea activității de audit public intern la nivelul Ministerului Educației Naționale și în entitățile aflate în subordinea, coordonarea sau sub autoritatea Ministerului Educației Naționale la nivelul cărora nu există norme specifice de audit public intern, întocmite conform prevederilor Hotărârii Guvernului nr. 1086/2013.</w:t>
      </w:r>
    </w:p>
    <w:p w14:paraId="372584C2" w14:textId="77777777" w:rsidR="00CD2EA8" w:rsidRPr="001509F4" w:rsidRDefault="00CD2EA8" w:rsidP="000B4CA3">
      <w:pPr>
        <w:pStyle w:val="ListParagraph"/>
        <w:numPr>
          <w:ilvl w:val="0"/>
          <w:numId w:val="37"/>
        </w:numPr>
        <w:spacing w:line="360" w:lineRule="auto"/>
        <w:ind w:left="720"/>
        <w:jc w:val="both"/>
        <w:rPr>
          <w:rStyle w:val="Emphasis"/>
          <w:i w:val="0"/>
          <w:iCs w:val="0"/>
          <w:color w:val="000000" w:themeColor="text1"/>
        </w:rPr>
      </w:pPr>
      <w:r w:rsidRPr="001509F4">
        <w:rPr>
          <w:rStyle w:val="Emphasis"/>
          <w:b/>
          <w:i w:val="0"/>
          <w:iCs w:val="0"/>
          <w:color w:val="000000" w:themeColor="text1"/>
        </w:rPr>
        <w:lastRenderedPageBreak/>
        <w:t>Ordin nr. 252/2004</w:t>
      </w:r>
      <w:r w:rsidRPr="001509F4">
        <w:rPr>
          <w:rStyle w:val="Emphasis"/>
          <w:i w:val="0"/>
          <w:iCs w:val="0"/>
          <w:color w:val="000000" w:themeColor="text1"/>
        </w:rPr>
        <w:t xml:space="preserve"> pentru aprobarea Codului privind conduita etică a auditorului intern.</w:t>
      </w:r>
    </w:p>
    <w:p w14:paraId="3562C591" w14:textId="77777777" w:rsidR="00CD2EA8" w:rsidRPr="001509F4" w:rsidRDefault="00CD2EA8" w:rsidP="000B4CA3">
      <w:pPr>
        <w:pStyle w:val="ListParagraph"/>
        <w:numPr>
          <w:ilvl w:val="0"/>
          <w:numId w:val="37"/>
        </w:numPr>
        <w:spacing w:line="360" w:lineRule="auto"/>
        <w:ind w:left="720"/>
        <w:rPr>
          <w:rStyle w:val="Emphasis"/>
          <w:i w:val="0"/>
          <w:iCs w:val="0"/>
          <w:color w:val="000000" w:themeColor="text1"/>
        </w:rPr>
      </w:pPr>
      <w:r w:rsidRPr="001509F4">
        <w:rPr>
          <w:rStyle w:val="Emphasis"/>
          <w:b/>
          <w:i w:val="0"/>
          <w:iCs w:val="0"/>
          <w:color w:val="000000" w:themeColor="text1"/>
        </w:rPr>
        <w:t>Ordinul SGG nr.600/2018</w:t>
      </w:r>
      <w:r w:rsidRPr="001509F4">
        <w:rPr>
          <w:rStyle w:val="Emphasis"/>
          <w:i w:val="0"/>
          <w:iCs w:val="0"/>
          <w:color w:val="000000" w:themeColor="text1"/>
        </w:rPr>
        <w:t xml:space="preserve"> privind aprobarea Codului controlului intern managerial al entităților publice;</w:t>
      </w:r>
    </w:p>
    <w:p w14:paraId="4AD8E43D" w14:textId="77777777" w:rsidR="00C4212E" w:rsidRPr="001509F4" w:rsidRDefault="00C4212E" w:rsidP="000B4CA3">
      <w:pPr>
        <w:pStyle w:val="ListParagraph"/>
        <w:spacing w:line="360" w:lineRule="auto"/>
        <w:jc w:val="both"/>
        <w:rPr>
          <w:rStyle w:val="Emphasis"/>
          <w:i w:val="0"/>
          <w:iCs w:val="0"/>
          <w:color w:val="000000" w:themeColor="text1"/>
        </w:rPr>
      </w:pPr>
    </w:p>
    <w:p w14:paraId="35B20CCC" w14:textId="5056D87E" w:rsidR="00CD2EA8" w:rsidRPr="001509F4" w:rsidRDefault="00CD2EA8" w:rsidP="000B4CA3">
      <w:pPr>
        <w:spacing w:line="360" w:lineRule="auto"/>
        <w:jc w:val="both"/>
        <w:rPr>
          <w:rStyle w:val="Emphasis"/>
          <w:b/>
          <w:i w:val="0"/>
          <w:color w:val="000000" w:themeColor="text1"/>
        </w:rPr>
      </w:pPr>
      <w:r w:rsidRPr="001509F4">
        <w:rPr>
          <w:rStyle w:val="Emphasis"/>
          <w:b/>
          <w:i w:val="0"/>
          <w:color w:val="000000" w:themeColor="text1"/>
        </w:rPr>
        <w:t xml:space="preserve">3.4. </w:t>
      </w:r>
      <w:r w:rsidR="00C4212E" w:rsidRPr="001509F4">
        <w:rPr>
          <w:rStyle w:val="Emphasis"/>
          <w:b/>
          <w:i w:val="0"/>
          <w:color w:val="000000" w:themeColor="text1"/>
        </w:rPr>
        <w:t>ALTE DOCUMENTE, INCLUSIV REGLEMENTĂRI INTERNE ALE ENTITĂȚII PUBLICE</w:t>
      </w:r>
    </w:p>
    <w:p w14:paraId="0AA1B119" w14:textId="0678535A" w:rsidR="00CD2EA8" w:rsidRPr="001509F4" w:rsidRDefault="00CD2EA8" w:rsidP="000B4CA3">
      <w:pPr>
        <w:pStyle w:val="ListParagraph"/>
        <w:numPr>
          <w:ilvl w:val="0"/>
          <w:numId w:val="38"/>
        </w:numPr>
        <w:spacing w:line="360" w:lineRule="auto"/>
        <w:ind w:left="720"/>
        <w:jc w:val="both"/>
        <w:rPr>
          <w:rStyle w:val="Emphasis"/>
          <w:i w:val="0"/>
          <w:color w:val="000000" w:themeColor="text1"/>
        </w:rPr>
      </w:pPr>
      <w:r w:rsidRPr="001509F4">
        <w:rPr>
          <w:rStyle w:val="Emphasis"/>
          <w:i w:val="0"/>
          <w:color w:val="000000" w:themeColor="text1"/>
        </w:rPr>
        <w:t>Regulament de organizare și funcționare a UVT;</w:t>
      </w:r>
    </w:p>
    <w:p w14:paraId="7813CE64" w14:textId="51226016" w:rsidR="00CD2EA8" w:rsidRPr="001509F4" w:rsidRDefault="00CD2EA8" w:rsidP="000B4CA3">
      <w:pPr>
        <w:pStyle w:val="ListParagraph"/>
        <w:numPr>
          <w:ilvl w:val="0"/>
          <w:numId w:val="38"/>
        </w:numPr>
        <w:spacing w:line="360" w:lineRule="auto"/>
        <w:ind w:left="720"/>
        <w:jc w:val="both"/>
        <w:rPr>
          <w:rStyle w:val="Emphasis"/>
          <w:i w:val="0"/>
          <w:color w:val="000000" w:themeColor="text1"/>
        </w:rPr>
      </w:pPr>
      <w:r w:rsidRPr="001509F4">
        <w:rPr>
          <w:rStyle w:val="Emphasis"/>
          <w:i w:val="0"/>
          <w:color w:val="000000" w:themeColor="text1"/>
        </w:rPr>
        <w:t>Regulament de organizare și funcționare a Compartimentului Audit;</w:t>
      </w:r>
    </w:p>
    <w:p w14:paraId="2AE1C904" w14:textId="77777777" w:rsidR="00CD2EA8" w:rsidRPr="001509F4" w:rsidRDefault="00CD2EA8" w:rsidP="000B4CA3">
      <w:pPr>
        <w:pStyle w:val="ListParagraph"/>
        <w:numPr>
          <w:ilvl w:val="0"/>
          <w:numId w:val="38"/>
        </w:numPr>
        <w:spacing w:line="360" w:lineRule="auto"/>
        <w:ind w:left="720"/>
        <w:jc w:val="both"/>
        <w:rPr>
          <w:rStyle w:val="Emphasis"/>
          <w:i w:val="0"/>
          <w:color w:val="000000" w:themeColor="text1"/>
        </w:rPr>
      </w:pPr>
      <w:r w:rsidRPr="001509F4">
        <w:rPr>
          <w:rStyle w:val="Emphasis"/>
          <w:i w:val="0"/>
          <w:color w:val="000000" w:themeColor="text1"/>
        </w:rPr>
        <w:t>Ghid pentru realizarea procedurilor de sistem și operaționale;</w:t>
      </w:r>
    </w:p>
    <w:p w14:paraId="32E96D81" w14:textId="77777777" w:rsidR="00CD2EA8" w:rsidRPr="001509F4" w:rsidRDefault="00CD2EA8" w:rsidP="000B4CA3">
      <w:pPr>
        <w:pStyle w:val="ListParagraph"/>
        <w:numPr>
          <w:ilvl w:val="0"/>
          <w:numId w:val="38"/>
        </w:numPr>
        <w:spacing w:line="360" w:lineRule="auto"/>
        <w:ind w:left="720"/>
        <w:jc w:val="both"/>
        <w:rPr>
          <w:rStyle w:val="Emphasis"/>
          <w:i w:val="0"/>
          <w:color w:val="000000" w:themeColor="text1"/>
        </w:rPr>
      </w:pPr>
      <w:r w:rsidRPr="001509F4">
        <w:rPr>
          <w:rStyle w:val="Emphasis"/>
          <w:i w:val="0"/>
          <w:color w:val="000000" w:themeColor="text1"/>
        </w:rPr>
        <w:t>Proceduri documentate;</w:t>
      </w:r>
    </w:p>
    <w:p w14:paraId="401AB98B" w14:textId="77777777" w:rsidR="00CD2EA8" w:rsidRPr="001509F4" w:rsidRDefault="00CD2EA8" w:rsidP="000B4CA3">
      <w:pPr>
        <w:pStyle w:val="ListParagraph"/>
        <w:numPr>
          <w:ilvl w:val="0"/>
          <w:numId w:val="38"/>
        </w:numPr>
        <w:spacing w:line="360" w:lineRule="auto"/>
        <w:ind w:left="720"/>
        <w:jc w:val="both"/>
        <w:rPr>
          <w:rStyle w:val="Emphasis"/>
          <w:i w:val="0"/>
          <w:color w:val="000000" w:themeColor="text1"/>
        </w:rPr>
      </w:pPr>
      <w:r w:rsidRPr="001509F4">
        <w:rPr>
          <w:rStyle w:val="Emphasis"/>
          <w:i w:val="0"/>
          <w:color w:val="000000" w:themeColor="text1"/>
        </w:rPr>
        <w:t>Fișe de post;</w:t>
      </w:r>
    </w:p>
    <w:p w14:paraId="5C4CCE81" w14:textId="77777777" w:rsidR="00CD2EA8" w:rsidRPr="001509F4" w:rsidRDefault="00CD2EA8" w:rsidP="000B4CA3">
      <w:pPr>
        <w:pStyle w:val="ListParagraph"/>
        <w:numPr>
          <w:ilvl w:val="0"/>
          <w:numId w:val="38"/>
        </w:numPr>
        <w:spacing w:line="360" w:lineRule="auto"/>
        <w:ind w:left="720"/>
        <w:jc w:val="both"/>
        <w:rPr>
          <w:rStyle w:val="Emphasis"/>
          <w:i w:val="0"/>
          <w:color w:val="000000" w:themeColor="text1"/>
        </w:rPr>
      </w:pPr>
      <w:r w:rsidRPr="001509F4">
        <w:rPr>
          <w:rStyle w:val="Emphasis"/>
          <w:i w:val="0"/>
          <w:color w:val="000000" w:themeColor="text1"/>
        </w:rPr>
        <w:t>Organigrama;</w:t>
      </w:r>
    </w:p>
    <w:p w14:paraId="099B0FDF" w14:textId="5EB44A87" w:rsidR="00CD2EA8" w:rsidRPr="001509F4" w:rsidRDefault="00CD2EA8" w:rsidP="000B4CA3">
      <w:pPr>
        <w:pStyle w:val="ListParagraph"/>
        <w:numPr>
          <w:ilvl w:val="0"/>
          <w:numId w:val="38"/>
        </w:numPr>
        <w:spacing w:line="360" w:lineRule="auto"/>
        <w:ind w:left="720"/>
        <w:jc w:val="both"/>
        <w:rPr>
          <w:rStyle w:val="Emphasis"/>
          <w:i w:val="0"/>
          <w:color w:val="000000" w:themeColor="text1"/>
        </w:rPr>
      </w:pPr>
      <w:r w:rsidRPr="001509F4">
        <w:rPr>
          <w:rStyle w:val="Emphasis"/>
          <w:i w:val="0"/>
          <w:color w:val="000000" w:themeColor="text1"/>
        </w:rPr>
        <w:t xml:space="preserve">Carta Auditului Intern a Universității </w:t>
      </w:r>
      <w:r w:rsidR="00C4212E" w:rsidRPr="001509F4">
        <w:rPr>
          <w:rStyle w:val="Emphasis"/>
          <w:i w:val="0"/>
          <w:color w:val="000000" w:themeColor="text1"/>
        </w:rPr>
        <w:t>„</w:t>
      </w:r>
      <w:r w:rsidRPr="001509F4">
        <w:rPr>
          <w:rStyle w:val="Emphasis"/>
          <w:i w:val="0"/>
          <w:color w:val="000000" w:themeColor="text1"/>
        </w:rPr>
        <w:t>Valahia</w:t>
      </w:r>
      <w:r w:rsidR="00C4212E" w:rsidRPr="001509F4">
        <w:rPr>
          <w:rStyle w:val="Emphasis"/>
          <w:i w:val="0"/>
          <w:color w:val="000000" w:themeColor="text1"/>
        </w:rPr>
        <w:t>”</w:t>
      </w:r>
      <w:r w:rsidRPr="001509F4">
        <w:rPr>
          <w:rStyle w:val="Emphasis"/>
          <w:i w:val="0"/>
          <w:color w:val="000000" w:themeColor="text1"/>
        </w:rPr>
        <w:t xml:space="preserve"> din </w:t>
      </w:r>
      <w:r w:rsidR="00DC0A1A" w:rsidRPr="001509F4">
        <w:rPr>
          <w:rStyle w:val="Emphasis"/>
          <w:i w:val="0"/>
          <w:color w:val="000000" w:themeColor="text1"/>
        </w:rPr>
        <w:t>Târgoviște</w:t>
      </w:r>
      <w:r w:rsidRPr="001509F4">
        <w:rPr>
          <w:rStyle w:val="Emphasis"/>
          <w:i w:val="0"/>
          <w:color w:val="000000" w:themeColor="text1"/>
        </w:rPr>
        <w:t>;</w:t>
      </w:r>
    </w:p>
    <w:p w14:paraId="1CBC8BCC" w14:textId="53D48718" w:rsidR="00CD2EA8" w:rsidRPr="001509F4" w:rsidRDefault="00CD2EA8" w:rsidP="000B4CA3">
      <w:pPr>
        <w:pStyle w:val="ListParagraph"/>
        <w:numPr>
          <w:ilvl w:val="0"/>
          <w:numId w:val="38"/>
        </w:numPr>
        <w:spacing w:line="360" w:lineRule="auto"/>
        <w:ind w:left="720"/>
        <w:jc w:val="both"/>
        <w:rPr>
          <w:rStyle w:val="Emphasis"/>
          <w:i w:val="0"/>
          <w:color w:val="000000" w:themeColor="text1"/>
        </w:rPr>
      </w:pPr>
      <w:r w:rsidRPr="001509F4">
        <w:rPr>
          <w:rStyle w:val="Emphasis"/>
          <w:i w:val="0"/>
          <w:color w:val="000000" w:themeColor="text1"/>
        </w:rPr>
        <w:t xml:space="preserve">Codul privind conduita etică a auditorului intern din cadrul Universității </w:t>
      </w:r>
      <w:r w:rsidR="00C4212E" w:rsidRPr="001509F4">
        <w:rPr>
          <w:rStyle w:val="Emphasis"/>
          <w:i w:val="0"/>
          <w:color w:val="000000" w:themeColor="text1"/>
        </w:rPr>
        <w:t>„</w:t>
      </w:r>
      <w:r w:rsidRPr="001509F4">
        <w:rPr>
          <w:rStyle w:val="Emphasis"/>
          <w:i w:val="0"/>
          <w:color w:val="000000" w:themeColor="text1"/>
        </w:rPr>
        <w:t>Valahia</w:t>
      </w:r>
      <w:r w:rsidR="00C4212E" w:rsidRPr="001509F4">
        <w:rPr>
          <w:rStyle w:val="Emphasis"/>
          <w:i w:val="0"/>
          <w:color w:val="000000" w:themeColor="text1"/>
        </w:rPr>
        <w:t>”</w:t>
      </w:r>
      <w:r w:rsidRPr="001509F4">
        <w:rPr>
          <w:rStyle w:val="Emphasis"/>
          <w:i w:val="0"/>
          <w:color w:val="000000" w:themeColor="text1"/>
        </w:rPr>
        <w:t xml:space="preserve"> din </w:t>
      </w:r>
      <w:r w:rsidR="00DC0A1A" w:rsidRPr="001509F4">
        <w:rPr>
          <w:rStyle w:val="Emphasis"/>
          <w:i w:val="0"/>
          <w:color w:val="000000" w:themeColor="text1"/>
        </w:rPr>
        <w:t>Târgoviște</w:t>
      </w:r>
      <w:r w:rsidRPr="001509F4">
        <w:rPr>
          <w:rStyle w:val="Emphasis"/>
          <w:i w:val="0"/>
          <w:color w:val="000000" w:themeColor="text1"/>
        </w:rPr>
        <w:t>.</w:t>
      </w:r>
    </w:p>
    <w:p w14:paraId="1B4F8DF8" w14:textId="77777777" w:rsidR="00AD23E3" w:rsidRPr="001509F4" w:rsidRDefault="00AD23E3" w:rsidP="00AD23E3">
      <w:pPr>
        <w:pStyle w:val="ListParagraph"/>
        <w:spacing w:line="360" w:lineRule="auto"/>
        <w:jc w:val="both"/>
        <w:rPr>
          <w:rStyle w:val="Emphasis"/>
          <w:i w:val="0"/>
          <w:color w:val="000000" w:themeColor="text1"/>
        </w:rPr>
      </w:pPr>
    </w:p>
    <w:p w14:paraId="191860FC" w14:textId="236B7B36" w:rsidR="003C5ABF" w:rsidRPr="001509F4" w:rsidRDefault="00827193" w:rsidP="00AD23E3">
      <w:pPr>
        <w:pStyle w:val="ListParagraph"/>
        <w:numPr>
          <w:ilvl w:val="0"/>
          <w:numId w:val="10"/>
        </w:numPr>
        <w:spacing w:line="360" w:lineRule="auto"/>
        <w:ind w:left="360"/>
        <w:jc w:val="both"/>
        <w:rPr>
          <w:b/>
          <w:color w:val="000000" w:themeColor="text1"/>
        </w:rPr>
      </w:pPr>
      <w:r w:rsidRPr="001509F4">
        <w:rPr>
          <w:b/>
          <w:color w:val="000000" w:themeColor="text1"/>
        </w:rPr>
        <w:t>DEFINIŢII ŞI ABREVIERI</w:t>
      </w:r>
    </w:p>
    <w:p w14:paraId="23373578" w14:textId="77777777" w:rsidR="00C4212E" w:rsidRPr="001509F4" w:rsidRDefault="00C4212E" w:rsidP="000B4CA3">
      <w:pPr>
        <w:pStyle w:val="ListParagraph"/>
        <w:spacing w:line="360" w:lineRule="auto"/>
        <w:ind w:left="360"/>
        <w:jc w:val="both"/>
        <w:rPr>
          <w:b/>
          <w:color w:val="000000" w:themeColor="text1"/>
        </w:rPr>
      </w:pPr>
    </w:p>
    <w:p w14:paraId="37CBE690" w14:textId="6561ED03" w:rsidR="00827193" w:rsidRPr="001509F4" w:rsidRDefault="003C5ABF" w:rsidP="000B4CA3">
      <w:pPr>
        <w:tabs>
          <w:tab w:val="left" w:pos="540"/>
        </w:tabs>
        <w:spacing w:line="360" w:lineRule="auto"/>
        <w:jc w:val="both"/>
        <w:rPr>
          <w:color w:val="000000" w:themeColor="text1"/>
        </w:rPr>
      </w:pPr>
      <w:r w:rsidRPr="001509F4">
        <w:rPr>
          <w:b/>
          <w:color w:val="000000" w:themeColor="text1"/>
        </w:rPr>
        <w:t>4.1</w:t>
      </w:r>
      <w:r w:rsidR="00C4212E" w:rsidRPr="001509F4">
        <w:rPr>
          <w:b/>
          <w:color w:val="000000" w:themeColor="text1"/>
        </w:rPr>
        <w:t>.</w:t>
      </w:r>
      <w:r w:rsidRPr="001509F4">
        <w:rPr>
          <w:b/>
          <w:color w:val="000000" w:themeColor="text1"/>
        </w:rPr>
        <w:t xml:space="preserve"> </w:t>
      </w:r>
      <w:r w:rsidRPr="001509F4">
        <w:rPr>
          <w:b/>
          <w:color w:val="000000" w:themeColor="text1"/>
        </w:rPr>
        <w:tab/>
        <w:t>DEFINIŢII</w:t>
      </w:r>
      <w:r w:rsidRPr="001509F4">
        <w:rPr>
          <w:color w:val="000000" w:themeColor="text1"/>
        </w:rPr>
        <w:t xml:space="preserve"> </w:t>
      </w:r>
    </w:p>
    <w:p w14:paraId="2F388BB1" w14:textId="77777777" w:rsidR="000378C9" w:rsidRPr="001509F4" w:rsidRDefault="000378C9" w:rsidP="000B4CA3">
      <w:pPr>
        <w:spacing w:line="360" w:lineRule="auto"/>
        <w:jc w:val="both"/>
        <w:rPr>
          <w:color w:val="000000" w:themeColor="text1"/>
        </w:rPr>
      </w:pPr>
    </w:p>
    <w:tbl>
      <w:tblPr>
        <w:tblStyle w:val="TableGrid0"/>
        <w:tblW w:w="9030" w:type="dxa"/>
        <w:tblInd w:w="-5" w:type="dxa"/>
        <w:tblCellMar>
          <w:left w:w="108" w:type="dxa"/>
        </w:tblCellMar>
        <w:tblLook w:val="04A0" w:firstRow="1" w:lastRow="0" w:firstColumn="1" w:lastColumn="0" w:noHBand="0" w:noVBand="1"/>
      </w:tblPr>
      <w:tblGrid>
        <w:gridCol w:w="2300"/>
        <w:gridCol w:w="6730"/>
      </w:tblGrid>
      <w:tr w:rsidR="001509F4" w:rsidRPr="001509F4" w14:paraId="08A25CFB" w14:textId="77777777" w:rsidTr="008231F0">
        <w:trPr>
          <w:trHeight w:val="962"/>
        </w:trPr>
        <w:tc>
          <w:tcPr>
            <w:tcW w:w="2300" w:type="dxa"/>
          </w:tcPr>
          <w:p w14:paraId="202606C5" w14:textId="77777777" w:rsidR="000378C9" w:rsidRPr="001509F4" w:rsidRDefault="000378C9" w:rsidP="000B4CA3">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Audit de regularitate  </w:t>
            </w:r>
          </w:p>
        </w:tc>
        <w:tc>
          <w:tcPr>
            <w:tcW w:w="6730" w:type="dxa"/>
          </w:tcPr>
          <w:p w14:paraId="184263A9" w14:textId="77777777" w:rsidR="000378C9" w:rsidRPr="001509F4" w:rsidRDefault="000378C9" w:rsidP="000B4CA3">
            <w:pPr>
              <w:spacing w:line="360" w:lineRule="auto"/>
              <w:ind w:right="110" w:firstLine="5"/>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Examinarea acțiunilor asupra efectelor financiare pe seama fondurilor publice sau a patrimoniuluui public, sub aspectul respectării ansamblului principiilor, regulilor procedurale si metodologice, care le sunt aplicabile</w:t>
            </w:r>
            <w:r w:rsidR="003737F6" w:rsidRPr="001509F4">
              <w:rPr>
                <w:rFonts w:ascii="Times New Roman" w:hAnsi="Times New Roman" w:cs="Times New Roman"/>
                <w:iCs/>
                <w:color w:val="000000" w:themeColor="text1"/>
              </w:rPr>
              <w:t>.</w:t>
            </w:r>
          </w:p>
          <w:p w14:paraId="6DDE6A56" w14:textId="57C4140F" w:rsidR="006A7006" w:rsidRPr="001509F4" w:rsidRDefault="006A7006" w:rsidP="000B4CA3">
            <w:pPr>
              <w:spacing w:line="360" w:lineRule="auto"/>
              <w:ind w:right="110" w:firstLine="5"/>
              <w:jc w:val="both"/>
              <w:rPr>
                <w:rFonts w:ascii="Times New Roman" w:hAnsi="Times New Roman" w:cs="Times New Roman"/>
                <w:iCs/>
                <w:color w:val="000000" w:themeColor="text1"/>
              </w:rPr>
            </w:pPr>
          </w:p>
        </w:tc>
      </w:tr>
      <w:tr w:rsidR="001509F4" w:rsidRPr="001509F4" w14:paraId="34938E7A" w14:textId="77777777" w:rsidTr="008231F0">
        <w:trPr>
          <w:trHeight w:val="1279"/>
        </w:trPr>
        <w:tc>
          <w:tcPr>
            <w:tcW w:w="2300" w:type="dxa"/>
          </w:tcPr>
          <w:p w14:paraId="3F3A5F7A" w14:textId="77777777" w:rsidR="000378C9" w:rsidRPr="001509F4" w:rsidRDefault="000378C9" w:rsidP="000B4CA3">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Audit de sistem   </w:t>
            </w:r>
          </w:p>
        </w:tc>
        <w:tc>
          <w:tcPr>
            <w:tcW w:w="6730" w:type="dxa"/>
          </w:tcPr>
          <w:p w14:paraId="0A6696AF" w14:textId="77777777" w:rsidR="000378C9" w:rsidRPr="001509F4" w:rsidRDefault="000378C9" w:rsidP="000B4CA3">
            <w:pPr>
              <w:spacing w:line="360" w:lineRule="auto"/>
              <w:ind w:right="108" w:firstLine="5"/>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Evaluare de profunzime a sistemelor de conducere si control intern, cu scopul de a stabili dacă acestea funcționează economic, eficace si eficient, pentru identificarea deficiențelor si formularea de recomandări pentru corectarea acestora. </w:t>
            </w:r>
          </w:p>
          <w:p w14:paraId="3D6DB3B2" w14:textId="45F60690" w:rsidR="006A7006" w:rsidRPr="001509F4" w:rsidRDefault="006A7006" w:rsidP="000B4CA3">
            <w:pPr>
              <w:spacing w:line="360" w:lineRule="auto"/>
              <w:ind w:right="108" w:firstLine="5"/>
              <w:jc w:val="both"/>
              <w:rPr>
                <w:rFonts w:ascii="Times New Roman" w:hAnsi="Times New Roman" w:cs="Times New Roman"/>
                <w:iCs/>
                <w:color w:val="000000" w:themeColor="text1"/>
              </w:rPr>
            </w:pPr>
          </w:p>
        </w:tc>
      </w:tr>
      <w:tr w:rsidR="001509F4" w:rsidRPr="001509F4" w14:paraId="4984ABD0" w14:textId="77777777" w:rsidTr="008231F0">
        <w:trPr>
          <w:trHeight w:val="962"/>
        </w:trPr>
        <w:tc>
          <w:tcPr>
            <w:tcW w:w="2300" w:type="dxa"/>
          </w:tcPr>
          <w:p w14:paraId="3EF944BD" w14:textId="77777777" w:rsidR="000378C9" w:rsidRPr="001509F4" w:rsidRDefault="000378C9" w:rsidP="000B4CA3">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lastRenderedPageBreak/>
              <w:t xml:space="preserve">Auditul performanței  </w:t>
            </w:r>
          </w:p>
        </w:tc>
        <w:tc>
          <w:tcPr>
            <w:tcW w:w="6730" w:type="dxa"/>
          </w:tcPr>
          <w:p w14:paraId="13B2C07B" w14:textId="77777777" w:rsidR="000378C9" w:rsidRPr="001509F4" w:rsidRDefault="000378C9" w:rsidP="000B4CA3">
            <w:pPr>
              <w:spacing w:line="360" w:lineRule="auto"/>
              <w:ind w:right="108"/>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Examinează dacă criteriile stabilite pentru implementarea obiectivelor și sarcinilor entității publice sunt corecte pentru evaluarea rezultatelor și apreciază dacă rezultatele sunt conforme cu </w:t>
            </w:r>
            <w:r w:rsidR="003737F6" w:rsidRPr="001509F4">
              <w:rPr>
                <w:rFonts w:ascii="Times New Roman" w:hAnsi="Times New Roman" w:cs="Times New Roman"/>
                <w:iCs/>
                <w:color w:val="000000" w:themeColor="text1"/>
              </w:rPr>
              <w:t>obiectivele</w:t>
            </w:r>
            <w:r w:rsidRPr="001509F4">
              <w:rPr>
                <w:rFonts w:ascii="Times New Roman" w:hAnsi="Times New Roman" w:cs="Times New Roman"/>
                <w:iCs/>
                <w:color w:val="000000" w:themeColor="text1"/>
              </w:rPr>
              <w:t xml:space="preserve">.   </w:t>
            </w:r>
          </w:p>
          <w:p w14:paraId="7BCED9C1" w14:textId="1CAF7F48" w:rsidR="006A7006" w:rsidRPr="001509F4" w:rsidRDefault="006A7006" w:rsidP="000B4CA3">
            <w:pPr>
              <w:spacing w:line="360" w:lineRule="auto"/>
              <w:ind w:right="108"/>
              <w:jc w:val="both"/>
              <w:rPr>
                <w:rFonts w:ascii="Times New Roman" w:hAnsi="Times New Roman" w:cs="Times New Roman"/>
                <w:iCs/>
                <w:color w:val="000000" w:themeColor="text1"/>
              </w:rPr>
            </w:pPr>
          </w:p>
        </w:tc>
      </w:tr>
      <w:tr w:rsidR="001509F4" w:rsidRPr="001509F4" w14:paraId="1C99312C" w14:textId="77777777" w:rsidTr="008231F0">
        <w:trPr>
          <w:trHeight w:val="1915"/>
        </w:trPr>
        <w:tc>
          <w:tcPr>
            <w:tcW w:w="2300" w:type="dxa"/>
          </w:tcPr>
          <w:p w14:paraId="1556326E" w14:textId="77777777" w:rsidR="008231F0" w:rsidRPr="001509F4" w:rsidRDefault="008231F0" w:rsidP="008231F0">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Audit public intern  </w:t>
            </w:r>
          </w:p>
        </w:tc>
        <w:tc>
          <w:tcPr>
            <w:tcW w:w="6730" w:type="dxa"/>
          </w:tcPr>
          <w:p w14:paraId="26D955C4" w14:textId="77777777" w:rsidR="008231F0" w:rsidRPr="001509F4" w:rsidRDefault="008231F0" w:rsidP="008231F0">
            <w:pPr>
              <w:spacing w:line="360" w:lineRule="auto"/>
              <w:ind w:right="108" w:firstLine="5"/>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Activitate funcțional independentă şi obiectivă, de asigurare şi consiliere, concepută să adauge valoare şi să îmbunătăţească activităţile entităţii publice, contribuind la îndeplinirea obiectivelor entităţii publice printr-o abordare sistematică şi metodică, ce evaluează şi îmbunătăţeşte eficienţa şi eficacitatea managementului riscului, controlului şi proceselor de guvernanţă.</w:t>
            </w:r>
          </w:p>
          <w:p w14:paraId="7ABC15B1" w14:textId="77777777" w:rsidR="008231F0" w:rsidRPr="001509F4" w:rsidRDefault="008231F0" w:rsidP="008231F0">
            <w:pPr>
              <w:spacing w:line="360" w:lineRule="auto"/>
              <w:ind w:right="108" w:firstLine="5"/>
              <w:jc w:val="both"/>
              <w:rPr>
                <w:rFonts w:ascii="Times New Roman" w:hAnsi="Times New Roman" w:cs="Times New Roman"/>
                <w:iCs/>
                <w:color w:val="000000" w:themeColor="text1"/>
              </w:rPr>
            </w:pPr>
          </w:p>
        </w:tc>
      </w:tr>
      <w:tr w:rsidR="001509F4" w:rsidRPr="001509F4" w14:paraId="4BFB17D7" w14:textId="77777777" w:rsidTr="008231F0">
        <w:trPr>
          <w:trHeight w:val="646"/>
        </w:trPr>
        <w:tc>
          <w:tcPr>
            <w:tcW w:w="2300" w:type="dxa"/>
          </w:tcPr>
          <w:p w14:paraId="6660DA3B" w14:textId="77777777" w:rsidR="008231F0" w:rsidRPr="001509F4" w:rsidRDefault="008231F0" w:rsidP="008231F0">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Carta auditului intern  </w:t>
            </w:r>
          </w:p>
        </w:tc>
        <w:tc>
          <w:tcPr>
            <w:tcW w:w="6730" w:type="dxa"/>
          </w:tcPr>
          <w:p w14:paraId="2CA0F1A9" w14:textId="77777777" w:rsidR="008231F0" w:rsidRPr="001509F4" w:rsidRDefault="008231F0" w:rsidP="008231F0">
            <w:pPr>
              <w:spacing w:line="360" w:lineRule="auto"/>
              <w:ind w:firstLine="5"/>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Documentul oficial care prezintă misiunea, competenţa şi responsabilităţile Compartimentului Audit . </w:t>
            </w:r>
          </w:p>
          <w:p w14:paraId="3563AD46" w14:textId="77777777" w:rsidR="008231F0" w:rsidRPr="001509F4" w:rsidRDefault="008231F0" w:rsidP="008231F0">
            <w:pPr>
              <w:spacing w:line="360" w:lineRule="auto"/>
              <w:ind w:firstLine="5"/>
              <w:jc w:val="both"/>
              <w:rPr>
                <w:rFonts w:ascii="Times New Roman" w:hAnsi="Times New Roman" w:cs="Times New Roman"/>
                <w:iCs/>
                <w:color w:val="000000" w:themeColor="text1"/>
              </w:rPr>
            </w:pPr>
          </w:p>
        </w:tc>
      </w:tr>
      <w:tr w:rsidR="001509F4" w:rsidRPr="001509F4" w14:paraId="7B1B6285" w14:textId="77777777" w:rsidTr="008231F0">
        <w:tblPrEx>
          <w:tblCellMar>
            <w:right w:w="48" w:type="dxa"/>
          </w:tblCellMar>
        </w:tblPrEx>
        <w:trPr>
          <w:trHeight w:val="643"/>
        </w:trPr>
        <w:tc>
          <w:tcPr>
            <w:tcW w:w="2300" w:type="dxa"/>
          </w:tcPr>
          <w:p w14:paraId="3C4D8746" w14:textId="77777777" w:rsidR="008231F0" w:rsidRPr="001509F4" w:rsidRDefault="008231F0" w:rsidP="008231F0">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Chestionarul de control intern </w:t>
            </w:r>
          </w:p>
        </w:tc>
        <w:tc>
          <w:tcPr>
            <w:tcW w:w="6730" w:type="dxa"/>
          </w:tcPr>
          <w:p w14:paraId="054B6CEA" w14:textId="77777777" w:rsidR="008231F0" w:rsidRPr="001509F4" w:rsidRDefault="008231F0" w:rsidP="008231F0">
            <w:pPr>
              <w:spacing w:line="360" w:lineRule="auto"/>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Conține informații referitoare la activitățile de control intern instituite de management și aprecierea funcționalității acestora. </w:t>
            </w:r>
          </w:p>
          <w:p w14:paraId="399DF060" w14:textId="77777777" w:rsidR="008231F0" w:rsidRPr="001509F4" w:rsidRDefault="008231F0" w:rsidP="008231F0">
            <w:pPr>
              <w:spacing w:line="360" w:lineRule="auto"/>
              <w:jc w:val="both"/>
              <w:rPr>
                <w:rFonts w:ascii="Times New Roman" w:hAnsi="Times New Roman" w:cs="Times New Roman"/>
                <w:iCs/>
                <w:color w:val="000000" w:themeColor="text1"/>
              </w:rPr>
            </w:pPr>
          </w:p>
        </w:tc>
      </w:tr>
      <w:tr w:rsidR="001509F4" w:rsidRPr="001509F4" w14:paraId="0153D889" w14:textId="77777777" w:rsidTr="008231F0">
        <w:tblPrEx>
          <w:tblCellMar>
            <w:right w:w="48" w:type="dxa"/>
          </w:tblCellMar>
        </w:tblPrEx>
        <w:trPr>
          <w:trHeight w:val="643"/>
        </w:trPr>
        <w:tc>
          <w:tcPr>
            <w:tcW w:w="2300" w:type="dxa"/>
          </w:tcPr>
          <w:p w14:paraId="7ABBED95" w14:textId="77777777" w:rsidR="008231F0" w:rsidRPr="001509F4" w:rsidRDefault="008231F0" w:rsidP="008231F0">
            <w:pPr>
              <w:spacing w:line="360" w:lineRule="auto"/>
              <w:ind w:right="45"/>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Chestionar de luare la cunoștință </w:t>
            </w:r>
          </w:p>
        </w:tc>
        <w:tc>
          <w:tcPr>
            <w:tcW w:w="6730" w:type="dxa"/>
          </w:tcPr>
          <w:p w14:paraId="169674C1" w14:textId="77777777" w:rsidR="008231F0" w:rsidRPr="001509F4" w:rsidRDefault="008231F0" w:rsidP="008231F0">
            <w:pPr>
              <w:spacing w:line="360" w:lineRule="auto"/>
              <w:ind w:firstLine="5"/>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Conține informații referitoare la contextul socio–economic de organizare și funcționare a entității/structurii auditate.  </w:t>
            </w:r>
          </w:p>
          <w:p w14:paraId="2509BAE6" w14:textId="77777777" w:rsidR="008231F0" w:rsidRPr="001509F4" w:rsidRDefault="008231F0" w:rsidP="008231F0">
            <w:pPr>
              <w:spacing w:line="360" w:lineRule="auto"/>
              <w:jc w:val="both"/>
              <w:rPr>
                <w:rFonts w:ascii="Times New Roman" w:hAnsi="Times New Roman" w:cs="Times New Roman"/>
                <w:iCs/>
                <w:color w:val="000000" w:themeColor="text1"/>
              </w:rPr>
            </w:pPr>
          </w:p>
        </w:tc>
      </w:tr>
      <w:tr w:rsidR="001509F4" w:rsidRPr="001509F4" w14:paraId="064F3440" w14:textId="77777777" w:rsidTr="008231F0">
        <w:tblPrEx>
          <w:tblCellMar>
            <w:right w:w="48" w:type="dxa"/>
          </w:tblCellMar>
        </w:tblPrEx>
        <w:trPr>
          <w:trHeight w:val="646"/>
        </w:trPr>
        <w:tc>
          <w:tcPr>
            <w:tcW w:w="2300" w:type="dxa"/>
          </w:tcPr>
          <w:p w14:paraId="7300A948" w14:textId="77777777" w:rsidR="008231F0" w:rsidRPr="001509F4" w:rsidRDefault="008231F0" w:rsidP="008231F0">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Dosarul permanent </w:t>
            </w:r>
          </w:p>
        </w:tc>
        <w:tc>
          <w:tcPr>
            <w:tcW w:w="6730" w:type="dxa"/>
          </w:tcPr>
          <w:p w14:paraId="7B6B3773" w14:textId="77777777" w:rsidR="008231F0" w:rsidRPr="001509F4" w:rsidRDefault="008231F0" w:rsidP="008231F0">
            <w:pPr>
              <w:spacing w:line="360" w:lineRule="auto"/>
              <w:ind w:firstLine="5"/>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Conține informații generale privind entitatea/structura auditată pentru a facilita înțelegerea activităților auditate, se actualizează anual. </w:t>
            </w:r>
          </w:p>
          <w:p w14:paraId="5B3B2033" w14:textId="77777777" w:rsidR="008231F0" w:rsidRPr="001509F4" w:rsidRDefault="008231F0" w:rsidP="008231F0">
            <w:pPr>
              <w:spacing w:line="360" w:lineRule="auto"/>
              <w:ind w:firstLine="5"/>
              <w:jc w:val="both"/>
              <w:rPr>
                <w:rFonts w:ascii="Times New Roman" w:hAnsi="Times New Roman" w:cs="Times New Roman"/>
                <w:iCs/>
                <w:color w:val="000000" w:themeColor="text1"/>
              </w:rPr>
            </w:pPr>
          </w:p>
        </w:tc>
      </w:tr>
      <w:tr w:rsidR="001509F4" w:rsidRPr="001509F4" w14:paraId="7DAE4F99" w14:textId="77777777" w:rsidTr="008231F0">
        <w:tblPrEx>
          <w:tblCellMar>
            <w:right w:w="48" w:type="dxa"/>
          </w:tblCellMar>
        </w:tblPrEx>
        <w:trPr>
          <w:trHeight w:val="1598"/>
        </w:trPr>
        <w:tc>
          <w:tcPr>
            <w:tcW w:w="2300" w:type="dxa"/>
          </w:tcPr>
          <w:p w14:paraId="2FF45AF8" w14:textId="77777777" w:rsidR="008231F0" w:rsidRPr="001509F4" w:rsidRDefault="008231F0" w:rsidP="008231F0">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Evaluarea inițială a controlului intern și stabilirea activităților ce urmează a fi </w:t>
            </w:r>
          </w:p>
          <w:p w14:paraId="4C529976" w14:textId="77777777" w:rsidR="008231F0" w:rsidRPr="001509F4" w:rsidRDefault="008231F0" w:rsidP="008231F0">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auditate </w:t>
            </w:r>
          </w:p>
        </w:tc>
        <w:tc>
          <w:tcPr>
            <w:tcW w:w="6730" w:type="dxa"/>
          </w:tcPr>
          <w:p w14:paraId="17D614A5" w14:textId="77777777" w:rsidR="008231F0" w:rsidRPr="001509F4" w:rsidRDefault="008231F0" w:rsidP="008231F0">
            <w:pPr>
              <w:spacing w:line="360" w:lineRule="auto"/>
              <w:ind w:right="60" w:firstLine="5"/>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Prezintă rezultatul evaluării inițiale a riscurilor asociate activităților/acțiunilor auditabile și identifică și analizează controalele interne implementate de entitate/structura auditată pentru gestionarea acestor riscuri în vederea identificării zonelor în care acestea nu sunt funcționale.</w:t>
            </w:r>
          </w:p>
          <w:p w14:paraId="0AE2AA14" w14:textId="77777777" w:rsidR="008231F0" w:rsidRPr="001509F4" w:rsidRDefault="008231F0" w:rsidP="008231F0">
            <w:pPr>
              <w:spacing w:line="360" w:lineRule="auto"/>
              <w:ind w:right="60" w:firstLine="5"/>
              <w:jc w:val="both"/>
              <w:rPr>
                <w:rFonts w:ascii="Times New Roman" w:hAnsi="Times New Roman" w:cs="Times New Roman"/>
                <w:iCs/>
                <w:color w:val="000000" w:themeColor="text1"/>
              </w:rPr>
            </w:pPr>
          </w:p>
          <w:p w14:paraId="34A37438" w14:textId="77777777" w:rsidR="008231F0" w:rsidRPr="001509F4" w:rsidRDefault="008231F0" w:rsidP="008231F0">
            <w:pPr>
              <w:spacing w:line="360" w:lineRule="auto"/>
              <w:ind w:right="60" w:firstLine="5"/>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 </w:t>
            </w:r>
          </w:p>
        </w:tc>
      </w:tr>
      <w:tr w:rsidR="001509F4" w:rsidRPr="001509F4" w14:paraId="108C8AF7" w14:textId="77777777" w:rsidTr="008231F0">
        <w:tblPrEx>
          <w:tblCellMar>
            <w:right w:w="48" w:type="dxa"/>
          </w:tblCellMar>
        </w:tblPrEx>
        <w:trPr>
          <w:trHeight w:val="643"/>
        </w:trPr>
        <w:tc>
          <w:tcPr>
            <w:tcW w:w="2300" w:type="dxa"/>
          </w:tcPr>
          <w:p w14:paraId="44B539B0" w14:textId="77777777" w:rsidR="008231F0" w:rsidRPr="001509F4" w:rsidRDefault="008231F0" w:rsidP="008231F0">
            <w:pPr>
              <w:spacing w:line="360" w:lineRule="auto"/>
              <w:rPr>
                <w:b/>
                <w:iCs/>
                <w:color w:val="000000" w:themeColor="text1"/>
              </w:rPr>
            </w:pPr>
          </w:p>
        </w:tc>
        <w:tc>
          <w:tcPr>
            <w:tcW w:w="6730" w:type="dxa"/>
          </w:tcPr>
          <w:p w14:paraId="7772F777" w14:textId="77777777" w:rsidR="008231F0" w:rsidRPr="001509F4" w:rsidRDefault="008231F0" w:rsidP="008231F0">
            <w:pPr>
              <w:spacing w:line="360" w:lineRule="auto"/>
              <w:jc w:val="both"/>
              <w:rPr>
                <w:iCs/>
                <w:color w:val="000000" w:themeColor="text1"/>
              </w:rPr>
            </w:pPr>
          </w:p>
        </w:tc>
      </w:tr>
      <w:tr w:rsidR="001509F4" w:rsidRPr="001509F4" w14:paraId="69363723" w14:textId="77777777" w:rsidTr="008231F0">
        <w:tblPrEx>
          <w:tblCellMar>
            <w:right w:w="48" w:type="dxa"/>
          </w:tblCellMar>
        </w:tblPrEx>
        <w:trPr>
          <w:trHeight w:val="962"/>
        </w:trPr>
        <w:tc>
          <w:tcPr>
            <w:tcW w:w="2300" w:type="dxa"/>
          </w:tcPr>
          <w:p w14:paraId="1B4F9058" w14:textId="77777777" w:rsidR="008231F0" w:rsidRPr="001509F4" w:rsidRDefault="008231F0" w:rsidP="008231F0">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Minuta şedinţei de deschidere </w:t>
            </w:r>
          </w:p>
        </w:tc>
        <w:tc>
          <w:tcPr>
            <w:tcW w:w="6730" w:type="dxa"/>
          </w:tcPr>
          <w:p w14:paraId="56612E33" w14:textId="77777777" w:rsidR="008231F0" w:rsidRPr="001509F4" w:rsidRDefault="008231F0" w:rsidP="008231F0">
            <w:pPr>
              <w:spacing w:line="360" w:lineRule="auto"/>
              <w:ind w:right="61" w:firstLine="7"/>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Consemnează aspectele discutate în cadrul şedinţei de deschidere de către personalul Compartimentului Audit  cu reprezentanţii structurii auditate. </w:t>
            </w:r>
          </w:p>
        </w:tc>
      </w:tr>
      <w:tr w:rsidR="001509F4" w:rsidRPr="001509F4" w14:paraId="72687D19" w14:textId="77777777" w:rsidTr="008231F0">
        <w:trPr>
          <w:trHeight w:val="1279"/>
        </w:trPr>
        <w:tc>
          <w:tcPr>
            <w:tcW w:w="2300" w:type="dxa"/>
          </w:tcPr>
          <w:p w14:paraId="4BCF796C" w14:textId="77777777" w:rsidR="008231F0" w:rsidRPr="001509F4" w:rsidRDefault="008231F0" w:rsidP="008231F0">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Notificarea privind declanșarea misiunii de audit intern </w:t>
            </w:r>
          </w:p>
        </w:tc>
        <w:tc>
          <w:tcPr>
            <w:tcW w:w="6730" w:type="dxa"/>
          </w:tcPr>
          <w:p w14:paraId="7171F9CD" w14:textId="77777777" w:rsidR="008231F0" w:rsidRPr="001509F4" w:rsidRDefault="008231F0" w:rsidP="008231F0">
            <w:pPr>
              <w:spacing w:line="360" w:lineRule="auto"/>
              <w:ind w:right="106" w:firstLine="5"/>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Documentul prin care este înștiințată structura auditată despre : scopul, obiectivele, perioada misiunii,  perioada supusă auditării, tipul de audit, persoanele de contact, precum și despre faptul ca pe parcursul misiunii va avea loc intervenția la fața locului. </w:t>
            </w:r>
          </w:p>
          <w:p w14:paraId="3C8917F2" w14:textId="77777777" w:rsidR="008231F0" w:rsidRPr="001509F4" w:rsidRDefault="008231F0" w:rsidP="008231F0">
            <w:pPr>
              <w:spacing w:line="360" w:lineRule="auto"/>
              <w:ind w:right="106" w:firstLine="5"/>
              <w:jc w:val="both"/>
              <w:rPr>
                <w:rFonts w:ascii="Times New Roman" w:hAnsi="Times New Roman" w:cs="Times New Roman"/>
                <w:iCs/>
                <w:color w:val="000000" w:themeColor="text1"/>
              </w:rPr>
            </w:pPr>
          </w:p>
        </w:tc>
      </w:tr>
      <w:tr w:rsidR="001509F4" w:rsidRPr="001509F4" w14:paraId="253D5A41" w14:textId="77777777" w:rsidTr="008231F0">
        <w:tblPrEx>
          <w:tblCellMar>
            <w:right w:w="48" w:type="dxa"/>
          </w:tblCellMar>
        </w:tblPrEx>
        <w:trPr>
          <w:trHeight w:val="646"/>
        </w:trPr>
        <w:tc>
          <w:tcPr>
            <w:tcW w:w="2300" w:type="dxa"/>
          </w:tcPr>
          <w:p w14:paraId="7C1AA441" w14:textId="77777777" w:rsidR="008231F0" w:rsidRPr="001509F4" w:rsidRDefault="008231F0" w:rsidP="008231F0">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Obiect auditabil </w:t>
            </w:r>
          </w:p>
        </w:tc>
        <w:tc>
          <w:tcPr>
            <w:tcW w:w="6730" w:type="dxa"/>
          </w:tcPr>
          <w:p w14:paraId="251C430F" w14:textId="77777777" w:rsidR="008231F0" w:rsidRPr="001509F4" w:rsidRDefault="008231F0" w:rsidP="008231F0">
            <w:pPr>
              <w:spacing w:line="360" w:lineRule="auto"/>
              <w:ind w:firstLine="7"/>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Activitatea elementară a domeniului auditat, ale cărei caracteristici pot fi definite teoretic şi comparate cu realitatea practică. </w:t>
            </w:r>
          </w:p>
          <w:p w14:paraId="48454A39" w14:textId="77777777" w:rsidR="008231F0" w:rsidRPr="001509F4" w:rsidRDefault="008231F0" w:rsidP="008231F0">
            <w:pPr>
              <w:spacing w:line="360" w:lineRule="auto"/>
              <w:ind w:firstLine="7"/>
              <w:jc w:val="both"/>
              <w:rPr>
                <w:rFonts w:ascii="Times New Roman" w:hAnsi="Times New Roman" w:cs="Times New Roman"/>
                <w:iCs/>
                <w:color w:val="000000" w:themeColor="text1"/>
              </w:rPr>
            </w:pPr>
          </w:p>
        </w:tc>
      </w:tr>
      <w:tr w:rsidR="001509F4" w:rsidRPr="001509F4" w14:paraId="0BCC5CEE" w14:textId="77777777" w:rsidTr="008231F0">
        <w:trPr>
          <w:trHeight w:val="646"/>
        </w:trPr>
        <w:tc>
          <w:tcPr>
            <w:tcW w:w="2300" w:type="dxa"/>
          </w:tcPr>
          <w:p w14:paraId="41476BDA" w14:textId="77777777" w:rsidR="000378C9" w:rsidRPr="001509F4" w:rsidRDefault="000378C9" w:rsidP="000B4CA3">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Ordinul de serviciu  </w:t>
            </w:r>
          </w:p>
        </w:tc>
        <w:tc>
          <w:tcPr>
            <w:tcW w:w="6730" w:type="dxa"/>
          </w:tcPr>
          <w:p w14:paraId="561369D3" w14:textId="77777777" w:rsidR="006A7006" w:rsidRPr="001509F4" w:rsidRDefault="000378C9" w:rsidP="000B4CA3">
            <w:pPr>
              <w:spacing w:line="360" w:lineRule="auto"/>
              <w:ind w:firstLine="5"/>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Mandatul de intervenție aprobat de c</w:t>
            </w:r>
            <w:r w:rsidR="003737F6" w:rsidRPr="001509F4">
              <w:rPr>
                <w:rFonts w:ascii="Times New Roman" w:hAnsi="Times New Roman" w:cs="Times New Roman"/>
                <w:iCs/>
                <w:color w:val="000000" w:themeColor="text1"/>
              </w:rPr>
              <w:t>ă</w:t>
            </w:r>
            <w:r w:rsidRPr="001509F4">
              <w:rPr>
                <w:rFonts w:ascii="Times New Roman" w:hAnsi="Times New Roman" w:cs="Times New Roman"/>
                <w:iCs/>
                <w:color w:val="000000" w:themeColor="text1"/>
              </w:rPr>
              <w:t xml:space="preserve">tre Rectorul Universității Valahia din Tȃrgoviște , </w:t>
            </w:r>
            <w:r w:rsidR="003737F6" w:rsidRPr="001509F4">
              <w:rPr>
                <w:rFonts w:ascii="Times New Roman" w:hAnsi="Times New Roman" w:cs="Times New Roman"/>
                <w:iCs/>
                <w:color w:val="000000" w:themeColor="text1"/>
              </w:rPr>
              <w:t>ȋ</w:t>
            </w:r>
            <w:r w:rsidRPr="001509F4">
              <w:rPr>
                <w:rFonts w:ascii="Times New Roman" w:hAnsi="Times New Roman" w:cs="Times New Roman"/>
                <w:iCs/>
                <w:color w:val="000000" w:themeColor="text1"/>
              </w:rPr>
              <w:t>n vederea începerii  misiunii de audit intern.</w:t>
            </w:r>
          </w:p>
          <w:p w14:paraId="6C015FFD" w14:textId="7175FA62" w:rsidR="000378C9" w:rsidRPr="001509F4" w:rsidRDefault="000378C9" w:rsidP="000B4CA3">
            <w:pPr>
              <w:spacing w:line="360" w:lineRule="auto"/>
              <w:ind w:firstLine="5"/>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   </w:t>
            </w:r>
          </w:p>
        </w:tc>
      </w:tr>
      <w:tr w:rsidR="001509F4" w:rsidRPr="001509F4" w14:paraId="5FDEC557" w14:textId="77777777" w:rsidTr="008231F0">
        <w:tblPrEx>
          <w:tblCellMar>
            <w:right w:w="48" w:type="dxa"/>
          </w:tblCellMar>
        </w:tblPrEx>
        <w:trPr>
          <w:trHeight w:val="1596"/>
        </w:trPr>
        <w:tc>
          <w:tcPr>
            <w:tcW w:w="2300" w:type="dxa"/>
          </w:tcPr>
          <w:p w14:paraId="07FB4916" w14:textId="77777777" w:rsidR="008231F0" w:rsidRPr="001509F4" w:rsidRDefault="008231F0" w:rsidP="008231F0">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Programul intervenţiei la faţa locului </w:t>
            </w:r>
          </w:p>
        </w:tc>
        <w:tc>
          <w:tcPr>
            <w:tcW w:w="6730" w:type="dxa"/>
          </w:tcPr>
          <w:p w14:paraId="4E2F85AB" w14:textId="77777777" w:rsidR="008231F0" w:rsidRPr="001509F4" w:rsidRDefault="008231F0" w:rsidP="008231F0">
            <w:pPr>
              <w:spacing w:line="360" w:lineRule="auto"/>
              <w:ind w:firstLine="7"/>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Prezintă în mod detaliat, pe fiecare obiectiv al misiunii de audit intern, acțiunile pe care auditorii interni îşi propun să le efectueze, respectiv documentarea, observarea fizică, eşantionările, chestionarele, interviurile şi testele, cu respectarea duratei programate pentru realizarea verificărilor la faţa locului.</w:t>
            </w:r>
          </w:p>
          <w:p w14:paraId="1027BF33" w14:textId="77777777" w:rsidR="008231F0" w:rsidRPr="001509F4" w:rsidRDefault="008231F0" w:rsidP="008231F0">
            <w:pPr>
              <w:spacing w:line="360" w:lineRule="auto"/>
              <w:ind w:firstLine="7"/>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 </w:t>
            </w:r>
          </w:p>
        </w:tc>
      </w:tr>
      <w:tr w:rsidR="001509F4" w:rsidRPr="001509F4" w14:paraId="43E48903" w14:textId="77777777" w:rsidTr="008231F0">
        <w:tblPrEx>
          <w:tblCellMar>
            <w:right w:w="48" w:type="dxa"/>
          </w:tblCellMar>
        </w:tblPrEx>
        <w:trPr>
          <w:trHeight w:val="1279"/>
        </w:trPr>
        <w:tc>
          <w:tcPr>
            <w:tcW w:w="2300" w:type="dxa"/>
          </w:tcPr>
          <w:p w14:paraId="4A69D8EE" w14:textId="77777777" w:rsidR="008231F0" w:rsidRPr="001509F4" w:rsidRDefault="008231F0" w:rsidP="008231F0">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Programul misiunii de audit intern </w:t>
            </w:r>
          </w:p>
          <w:p w14:paraId="59B3FF39" w14:textId="77777777" w:rsidR="008231F0" w:rsidRPr="001509F4" w:rsidRDefault="008231F0" w:rsidP="008231F0">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 </w:t>
            </w:r>
          </w:p>
        </w:tc>
        <w:tc>
          <w:tcPr>
            <w:tcW w:w="6730" w:type="dxa"/>
          </w:tcPr>
          <w:p w14:paraId="69530299" w14:textId="77777777" w:rsidR="008231F0" w:rsidRPr="001509F4" w:rsidRDefault="008231F0" w:rsidP="008231F0">
            <w:pPr>
              <w:spacing w:line="360" w:lineRule="auto"/>
              <w:ind w:right="60" w:firstLine="5"/>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Cuprinde etapele ce urmează a fi realizate pe parcursul misiunii de audit intern și le detaliază în acțiuni, perioada în care se vor desfăşura acestea – prevăzută şi realizată, persoanele implicate precum şi locul desfăşurării acţiunii de audit intern.</w:t>
            </w:r>
          </w:p>
          <w:p w14:paraId="3097A011" w14:textId="77777777" w:rsidR="008231F0" w:rsidRPr="001509F4" w:rsidRDefault="008231F0" w:rsidP="008231F0">
            <w:pPr>
              <w:spacing w:line="360" w:lineRule="auto"/>
              <w:ind w:right="60" w:firstLine="5"/>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 </w:t>
            </w:r>
          </w:p>
        </w:tc>
      </w:tr>
      <w:tr w:rsidR="001509F4" w:rsidRPr="001509F4" w14:paraId="53C134B9" w14:textId="77777777" w:rsidTr="008231F0">
        <w:tblPrEx>
          <w:tblCellMar>
            <w:right w:w="48" w:type="dxa"/>
          </w:tblCellMar>
        </w:tblPrEx>
        <w:trPr>
          <w:trHeight w:val="962"/>
        </w:trPr>
        <w:tc>
          <w:tcPr>
            <w:tcW w:w="2300" w:type="dxa"/>
          </w:tcPr>
          <w:p w14:paraId="75096AF6" w14:textId="77777777" w:rsidR="008231F0" w:rsidRPr="001509F4" w:rsidRDefault="008231F0" w:rsidP="008231F0">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Risc </w:t>
            </w:r>
          </w:p>
        </w:tc>
        <w:tc>
          <w:tcPr>
            <w:tcW w:w="6730" w:type="dxa"/>
          </w:tcPr>
          <w:p w14:paraId="055964D2" w14:textId="77777777" w:rsidR="008231F0" w:rsidRPr="001509F4" w:rsidRDefault="008231F0" w:rsidP="008231F0">
            <w:pPr>
              <w:spacing w:line="360" w:lineRule="auto"/>
              <w:ind w:right="59"/>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Ocazia/eventualitatea ca producerea oricărui eveniment, acțiune, situație sau comportament să aibă un impact nefavorabil asupra capacității entității/structurii auditate de a-și realiza obiectivele. </w:t>
            </w:r>
          </w:p>
          <w:p w14:paraId="517D6CBB" w14:textId="77777777" w:rsidR="008231F0" w:rsidRPr="001509F4" w:rsidRDefault="008231F0" w:rsidP="008231F0">
            <w:pPr>
              <w:spacing w:line="360" w:lineRule="auto"/>
              <w:ind w:right="59"/>
              <w:jc w:val="both"/>
              <w:rPr>
                <w:rFonts w:ascii="Times New Roman" w:hAnsi="Times New Roman" w:cs="Times New Roman"/>
                <w:iCs/>
                <w:color w:val="000000" w:themeColor="text1"/>
              </w:rPr>
            </w:pPr>
          </w:p>
        </w:tc>
      </w:tr>
      <w:tr w:rsidR="001509F4" w:rsidRPr="001509F4" w14:paraId="348C210C" w14:textId="77777777" w:rsidTr="008231F0">
        <w:tblPrEx>
          <w:tblCellMar>
            <w:right w:w="48" w:type="dxa"/>
          </w:tblCellMar>
        </w:tblPrEx>
        <w:trPr>
          <w:trHeight w:val="1279"/>
        </w:trPr>
        <w:tc>
          <w:tcPr>
            <w:tcW w:w="2300" w:type="dxa"/>
          </w:tcPr>
          <w:p w14:paraId="7CDAFB31" w14:textId="77777777" w:rsidR="008231F0" w:rsidRPr="001509F4" w:rsidRDefault="008231F0" w:rsidP="008231F0">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lastRenderedPageBreak/>
              <w:t xml:space="preserve">Stabilirea punctajului total al riscurilor și ierarhizarea acestora </w:t>
            </w:r>
          </w:p>
        </w:tc>
        <w:tc>
          <w:tcPr>
            <w:tcW w:w="6730" w:type="dxa"/>
          </w:tcPr>
          <w:p w14:paraId="77E3814E" w14:textId="77777777" w:rsidR="008231F0" w:rsidRPr="001509F4" w:rsidRDefault="008231F0" w:rsidP="008231F0">
            <w:pPr>
              <w:spacing w:line="360" w:lineRule="auto"/>
              <w:ind w:right="61" w:firstLine="5"/>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Stabilește activitățile/acțiunile auditabile, identifică riscurile asociate acestora, stabilește nivelul probabilității și al impactului pentru riscurile identificate, stabilește punctajul total al riscurilor și le ierarhizează în funcție de acest punctaj. </w:t>
            </w:r>
          </w:p>
          <w:p w14:paraId="6DE48CF0" w14:textId="77777777" w:rsidR="008231F0" w:rsidRPr="001509F4" w:rsidRDefault="008231F0" w:rsidP="008231F0">
            <w:pPr>
              <w:spacing w:line="360" w:lineRule="auto"/>
              <w:ind w:right="61" w:firstLine="5"/>
              <w:jc w:val="both"/>
              <w:rPr>
                <w:rFonts w:ascii="Times New Roman" w:hAnsi="Times New Roman" w:cs="Times New Roman"/>
                <w:iCs/>
                <w:color w:val="000000" w:themeColor="text1"/>
              </w:rPr>
            </w:pPr>
          </w:p>
          <w:p w14:paraId="73FFB9E9" w14:textId="77777777" w:rsidR="008231F0" w:rsidRPr="001509F4" w:rsidRDefault="008231F0" w:rsidP="008231F0">
            <w:pPr>
              <w:spacing w:line="360" w:lineRule="auto"/>
              <w:ind w:right="61" w:firstLine="5"/>
              <w:jc w:val="both"/>
              <w:rPr>
                <w:rFonts w:ascii="Times New Roman" w:hAnsi="Times New Roman" w:cs="Times New Roman"/>
                <w:iCs/>
                <w:color w:val="000000" w:themeColor="text1"/>
              </w:rPr>
            </w:pPr>
          </w:p>
        </w:tc>
      </w:tr>
      <w:tr w:rsidR="001509F4" w:rsidRPr="001509F4" w14:paraId="76C64AC4" w14:textId="77777777" w:rsidTr="008231F0">
        <w:tblPrEx>
          <w:tblCellMar>
            <w:right w:w="48" w:type="dxa"/>
          </w:tblCellMar>
        </w:tblPrEx>
        <w:trPr>
          <w:trHeight w:val="329"/>
        </w:trPr>
        <w:tc>
          <w:tcPr>
            <w:tcW w:w="2300" w:type="dxa"/>
          </w:tcPr>
          <w:p w14:paraId="128B866D" w14:textId="77777777" w:rsidR="008231F0" w:rsidRPr="001509F4" w:rsidRDefault="008231F0" w:rsidP="008231F0">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Studiul preliminar </w:t>
            </w:r>
          </w:p>
        </w:tc>
        <w:tc>
          <w:tcPr>
            <w:tcW w:w="6730" w:type="dxa"/>
          </w:tcPr>
          <w:p w14:paraId="0DB0C41D" w14:textId="77777777" w:rsidR="008231F0" w:rsidRPr="001509F4" w:rsidRDefault="008231F0" w:rsidP="008231F0">
            <w:pPr>
              <w:spacing w:line="360" w:lineRule="auto"/>
              <w:ind w:left="5"/>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Conține informații suficiente și adecvate despre domeniul auditabil.</w:t>
            </w:r>
          </w:p>
          <w:p w14:paraId="51604F12" w14:textId="77777777" w:rsidR="008231F0" w:rsidRPr="001509F4" w:rsidRDefault="008231F0" w:rsidP="008231F0">
            <w:pPr>
              <w:spacing w:line="360" w:lineRule="auto"/>
              <w:ind w:left="5"/>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 </w:t>
            </w:r>
          </w:p>
        </w:tc>
      </w:tr>
      <w:tr w:rsidR="001509F4" w:rsidRPr="001509F4" w14:paraId="3C123208" w14:textId="77777777" w:rsidTr="008231F0">
        <w:tblPrEx>
          <w:tblCellMar>
            <w:right w:w="48" w:type="dxa"/>
          </w:tblCellMar>
        </w:tblPrEx>
        <w:trPr>
          <w:trHeight w:val="962"/>
        </w:trPr>
        <w:tc>
          <w:tcPr>
            <w:tcW w:w="2300" w:type="dxa"/>
          </w:tcPr>
          <w:p w14:paraId="67D72B3F" w14:textId="77777777" w:rsidR="000378C9" w:rsidRPr="001509F4" w:rsidRDefault="000378C9" w:rsidP="000B4CA3">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Supervizarea </w:t>
            </w:r>
          </w:p>
        </w:tc>
        <w:tc>
          <w:tcPr>
            <w:tcW w:w="6730" w:type="dxa"/>
          </w:tcPr>
          <w:p w14:paraId="6F696469" w14:textId="77777777" w:rsidR="000378C9" w:rsidRPr="001509F4" w:rsidRDefault="000378C9" w:rsidP="000B4CA3">
            <w:pPr>
              <w:spacing w:line="360" w:lineRule="auto"/>
              <w:ind w:right="59" w:firstLine="7"/>
              <w:jc w:val="both"/>
              <w:rPr>
                <w:rFonts w:ascii="Times New Roman" w:hAnsi="Times New Roman" w:cs="Times New Roman"/>
                <w:iCs/>
                <w:color w:val="000000" w:themeColor="text1"/>
              </w:rPr>
            </w:pPr>
            <w:r w:rsidRPr="001509F4">
              <w:rPr>
                <w:rFonts w:ascii="Times New Roman" w:hAnsi="Times New Roman" w:cs="Times New Roman"/>
                <w:iCs/>
                <w:color w:val="000000" w:themeColor="text1"/>
              </w:rPr>
              <w:t xml:space="preserve">Parcurgerea, analizarea şi semnarea unui document/formular, pentru a constata conţinutul şi calitatea acestuia, cât şi de a recomanda (dacă se impune) eventuale propuneri de modificări. </w:t>
            </w:r>
          </w:p>
          <w:p w14:paraId="44A2FEB5" w14:textId="7B14FE36" w:rsidR="006A7006" w:rsidRPr="001509F4" w:rsidRDefault="006A7006" w:rsidP="000B4CA3">
            <w:pPr>
              <w:spacing w:line="360" w:lineRule="auto"/>
              <w:ind w:right="59" w:firstLine="7"/>
              <w:jc w:val="both"/>
              <w:rPr>
                <w:rFonts w:ascii="Times New Roman" w:hAnsi="Times New Roman" w:cs="Times New Roman"/>
                <w:iCs/>
                <w:color w:val="000000" w:themeColor="text1"/>
              </w:rPr>
            </w:pPr>
          </w:p>
        </w:tc>
      </w:tr>
    </w:tbl>
    <w:p w14:paraId="3EC6BFBB" w14:textId="45DE4B35" w:rsidR="00CD2EA8" w:rsidRPr="001509F4" w:rsidRDefault="003C5ABF" w:rsidP="000B4CA3">
      <w:pPr>
        <w:spacing w:line="360" w:lineRule="auto"/>
        <w:jc w:val="both"/>
        <w:rPr>
          <w:color w:val="000000" w:themeColor="text1"/>
        </w:rPr>
      </w:pPr>
      <w:r w:rsidRPr="001509F4">
        <w:rPr>
          <w:b/>
          <w:color w:val="000000" w:themeColor="text1"/>
        </w:rPr>
        <w:t xml:space="preserve">4.2 </w:t>
      </w:r>
      <w:r w:rsidRPr="001509F4">
        <w:rPr>
          <w:b/>
          <w:color w:val="000000" w:themeColor="text1"/>
        </w:rPr>
        <w:tab/>
        <w:t>ABREVIERI</w:t>
      </w:r>
      <w:r w:rsidRPr="001509F4">
        <w:rPr>
          <w:color w:val="000000" w:themeColor="text1"/>
        </w:rPr>
        <w:t xml:space="preserve"> </w:t>
      </w:r>
    </w:p>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1509F4" w:rsidRPr="001509F4" w14:paraId="0B0C127F" w14:textId="77777777" w:rsidTr="008231F0">
        <w:trPr>
          <w:trHeight w:val="329"/>
          <w:jc w:val="center"/>
        </w:trPr>
        <w:tc>
          <w:tcPr>
            <w:tcW w:w="2150" w:type="dxa"/>
          </w:tcPr>
          <w:p w14:paraId="6605B368" w14:textId="77777777" w:rsidR="000378C9" w:rsidRPr="001509F4" w:rsidRDefault="000378C9" w:rsidP="000B4CA3">
            <w:pPr>
              <w:spacing w:line="360" w:lineRule="auto"/>
              <w:ind w:right="74"/>
              <w:rPr>
                <w:rFonts w:ascii="Times New Roman" w:hAnsi="Times New Roman" w:cs="Times New Roman"/>
                <w:b/>
                <w:iCs/>
                <w:color w:val="000000" w:themeColor="text1"/>
              </w:rPr>
            </w:pPr>
            <w:r w:rsidRPr="001509F4">
              <w:rPr>
                <w:rFonts w:ascii="Times New Roman" w:hAnsi="Times New Roman" w:cs="Times New Roman"/>
                <w:b/>
                <w:iCs/>
                <w:color w:val="000000" w:themeColor="text1"/>
              </w:rPr>
              <w:t>CAPI</w:t>
            </w:r>
          </w:p>
        </w:tc>
        <w:tc>
          <w:tcPr>
            <w:tcW w:w="6828" w:type="dxa"/>
          </w:tcPr>
          <w:p w14:paraId="03C08071" w14:textId="77777777" w:rsidR="000378C9" w:rsidRPr="001509F4" w:rsidRDefault="000378C9" w:rsidP="000B4CA3">
            <w:pPr>
              <w:spacing w:line="360" w:lineRule="auto"/>
              <w:rPr>
                <w:rFonts w:ascii="Times New Roman" w:hAnsi="Times New Roman" w:cs="Times New Roman"/>
                <w:color w:val="000000" w:themeColor="text1"/>
              </w:rPr>
            </w:pPr>
            <w:r w:rsidRPr="001509F4">
              <w:rPr>
                <w:rFonts w:ascii="Times New Roman" w:hAnsi="Times New Roman" w:cs="Times New Roman"/>
                <w:color w:val="000000" w:themeColor="text1"/>
              </w:rPr>
              <w:t xml:space="preserve">Compartimentul Audit </w:t>
            </w:r>
          </w:p>
        </w:tc>
      </w:tr>
      <w:tr w:rsidR="001509F4" w:rsidRPr="001509F4" w14:paraId="36D85229" w14:textId="77777777" w:rsidTr="008231F0">
        <w:trPr>
          <w:trHeight w:val="329"/>
          <w:jc w:val="center"/>
        </w:trPr>
        <w:tc>
          <w:tcPr>
            <w:tcW w:w="2150" w:type="dxa"/>
          </w:tcPr>
          <w:p w14:paraId="299A94BA" w14:textId="77777777" w:rsidR="008231F0" w:rsidRPr="001509F4" w:rsidRDefault="008231F0" w:rsidP="008231F0">
            <w:pPr>
              <w:spacing w:line="360" w:lineRule="auto"/>
              <w:ind w:right="77"/>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HG </w:t>
            </w:r>
          </w:p>
        </w:tc>
        <w:tc>
          <w:tcPr>
            <w:tcW w:w="6828" w:type="dxa"/>
          </w:tcPr>
          <w:p w14:paraId="2A48685C" w14:textId="77777777" w:rsidR="008231F0" w:rsidRPr="001509F4" w:rsidRDefault="008231F0" w:rsidP="008231F0">
            <w:pPr>
              <w:spacing w:line="360" w:lineRule="auto"/>
              <w:rPr>
                <w:rFonts w:ascii="Times New Roman" w:hAnsi="Times New Roman" w:cs="Times New Roman"/>
                <w:color w:val="000000" w:themeColor="text1"/>
              </w:rPr>
            </w:pPr>
            <w:r w:rsidRPr="001509F4">
              <w:rPr>
                <w:rFonts w:ascii="Times New Roman" w:hAnsi="Times New Roman" w:cs="Times New Roman"/>
                <w:color w:val="000000" w:themeColor="text1"/>
              </w:rPr>
              <w:t xml:space="preserve">Hotărâre de Guvern </w:t>
            </w:r>
          </w:p>
        </w:tc>
      </w:tr>
      <w:tr w:rsidR="001509F4" w:rsidRPr="001509F4" w14:paraId="6BC37E0B" w14:textId="77777777" w:rsidTr="008231F0">
        <w:trPr>
          <w:trHeight w:val="326"/>
          <w:jc w:val="center"/>
        </w:trPr>
        <w:tc>
          <w:tcPr>
            <w:tcW w:w="2150" w:type="dxa"/>
          </w:tcPr>
          <w:p w14:paraId="1F9200C9" w14:textId="77777777" w:rsidR="008231F0" w:rsidRPr="001509F4" w:rsidRDefault="008231F0" w:rsidP="008231F0">
            <w:pPr>
              <w:spacing w:line="360" w:lineRule="auto"/>
              <w:rPr>
                <w:rFonts w:ascii="Times New Roman" w:hAnsi="Times New Roman" w:cs="Times New Roman"/>
                <w:b/>
                <w:iCs/>
                <w:color w:val="000000" w:themeColor="text1"/>
              </w:rPr>
            </w:pPr>
            <w:r w:rsidRPr="001509F4">
              <w:rPr>
                <w:rFonts w:ascii="Times New Roman" w:hAnsi="Times New Roman" w:cs="Times New Roman"/>
                <w:b/>
                <w:iCs/>
                <w:color w:val="000000" w:themeColor="text1"/>
              </w:rPr>
              <w:t>ME</w:t>
            </w:r>
          </w:p>
        </w:tc>
        <w:tc>
          <w:tcPr>
            <w:tcW w:w="6828" w:type="dxa"/>
          </w:tcPr>
          <w:p w14:paraId="3F34E860" w14:textId="77777777" w:rsidR="008231F0" w:rsidRPr="001509F4" w:rsidRDefault="008231F0" w:rsidP="008231F0">
            <w:pPr>
              <w:spacing w:line="360" w:lineRule="auto"/>
              <w:rPr>
                <w:rFonts w:ascii="Times New Roman" w:hAnsi="Times New Roman" w:cs="Times New Roman"/>
                <w:color w:val="000000" w:themeColor="text1"/>
              </w:rPr>
            </w:pPr>
            <w:r w:rsidRPr="001509F4">
              <w:rPr>
                <w:rFonts w:ascii="Times New Roman" w:hAnsi="Times New Roman" w:cs="Times New Roman"/>
                <w:color w:val="000000" w:themeColor="text1"/>
              </w:rPr>
              <w:t>Ministerul Educației</w:t>
            </w:r>
          </w:p>
        </w:tc>
      </w:tr>
      <w:tr w:rsidR="001509F4" w:rsidRPr="001509F4" w14:paraId="4EE46E0E" w14:textId="77777777" w:rsidTr="008231F0">
        <w:trPr>
          <w:trHeight w:val="329"/>
          <w:jc w:val="center"/>
        </w:trPr>
        <w:tc>
          <w:tcPr>
            <w:tcW w:w="2150" w:type="dxa"/>
          </w:tcPr>
          <w:p w14:paraId="4E7BCC4E" w14:textId="77777777" w:rsidR="008231F0" w:rsidRPr="001509F4" w:rsidRDefault="008231F0" w:rsidP="008231F0">
            <w:pPr>
              <w:spacing w:line="360" w:lineRule="auto"/>
              <w:ind w:right="76"/>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PO </w:t>
            </w:r>
          </w:p>
        </w:tc>
        <w:tc>
          <w:tcPr>
            <w:tcW w:w="6828" w:type="dxa"/>
          </w:tcPr>
          <w:p w14:paraId="7E599CE1" w14:textId="77777777" w:rsidR="008231F0" w:rsidRPr="001509F4" w:rsidRDefault="008231F0" w:rsidP="008231F0">
            <w:pPr>
              <w:spacing w:line="360" w:lineRule="auto"/>
              <w:rPr>
                <w:rFonts w:ascii="Times New Roman" w:hAnsi="Times New Roman" w:cs="Times New Roman"/>
                <w:color w:val="000000" w:themeColor="text1"/>
              </w:rPr>
            </w:pPr>
            <w:r w:rsidRPr="001509F4">
              <w:rPr>
                <w:rFonts w:ascii="Times New Roman" w:hAnsi="Times New Roman" w:cs="Times New Roman"/>
                <w:color w:val="000000" w:themeColor="text1"/>
              </w:rPr>
              <w:t xml:space="preserve">Procedură operaţională </w:t>
            </w:r>
          </w:p>
        </w:tc>
      </w:tr>
      <w:tr w:rsidR="001509F4" w:rsidRPr="001509F4" w14:paraId="264D9BBF" w14:textId="77777777" w:rsidTr="008231F0">
        <w:trPr>
          <w:trHeight w:val="326"/>
          <w:jc w:val="center"/>
        </w:trPr>
        <w:tc>
          <w:tcPr>
            <w:tcW w:w="2150" w:type="dxa"/>
          </w:tcPr>
          <w:p w14:paraId="2368D7A5" w14:textId="77777777" w:rsidR="008231F0" w:rsidRPr="001509F4" w:rsidRDefault="008231F0" w:rsidP="008231F0">
            <w:pPr>
              <w:spacing w:line="360" w:lineRule="auto"/>
              <w:ind w:right="75"/>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ROF </w:t>
            </w:r>
          </w:p>
        </w:tc>
        <w:tc>
          <w:tcPr>
            <w:tcW w:w="6828" w:type="dxa"/>
          </w:tcPr>
          <w:p w14:paraId="08259EE6" w14:textId="77777777" w:rsidR="008231F0" w:rsidRPr="001509F4" w:rsidRDefault="008231F0" w:rsidP="008231F0">
            <w:pPr>
              <w:spacing w:line="360" w:lineRule="auto"/>
              <w:rPr>
                <w:rFonts w:ascii="Times New Roman" w:hAnsi="Times New Roman" w:cs="Times New Roman"/>
                <w:color w:val="000000" w:themeColor="text1"/>
              </w:rPr>
            </w:pPr>
            <w:r w:rsidRPr="001509F4">
              <w:rPr>
                <w:rFonts w:ascii="Times New Roman" w:hAnsi="Times New Roman" w:cs="Times New Roman"/>
                <w:color w:val="000000" w:themeColor="text1"/>
              </w:rPr>
              <w:t xml:space="preserve">Regulament de Organizare si Funcționare </w:t>
            </w:r>
          </w:p>
        </w:tc>
      </w:tr>
      <w:tr w:rsidR="001509F4" w:rsidRPr="001509F4" w14:paraId="62477572" w14:textId="77777777" w:rsidTr="008231F0">
        <w:trPr>
          <w:trHeight w:val="326"/>
          <w:jc w:val="center"/>
        </w:trPr>
        <w:tc>
          <w:tcPr>
            <w:tcW w:w="2150" w:type="dxa"/>
          </w:tcPr>
          <w:p w14:paraId="010A10AD" w14:textId="77777777" w:rsidR="008231F0" w:rsidRPr="001509F4" w:rsidRDefault="008231F0" w:rsidP="008231F0">
            <w:pPr>
              <w:spacing w:line="360" w:lineRule="auto"/>
              <w:ind w:right="74"/>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SGG </w:t>
            </w:r>
          </w:p>
        </w:tc>
        <w:tc>
          <w:tcPr>
            <w:tcW w:w="6828" w:type="dxa"/>
          </w:tcPr>
          <w:p w14:paraId="7A2E6E39" w14:textId="77777777" w:rsidR="008231F0" w:rsidRPr="001509F4" w:rsidRDefault="008231F0" w:rsidP="008231F0">
            <w:pPr>
              <w:spacing w:line="360" w:lineRule="auto"/>
              <w:rPr>
                <w:rFonts w:ascii="Times New Roman" w:hAnsi="Times New Roman" w:cs="Times New Roman"/>
                <w:color w:val="000000" w:themeColor="text1"/>
              </w:rPr>
            </w:pPr>
            <w:r w:rsidRPr="001509F4">
              <w:rPr>
                <w:rFonts w:ascii="Times New Roman" w:hAnsi="Times New Roman" w:cs="Times New Roman"/>
                <w:color w:val="000000" w:themeColor="text1"/>
              </w:rPr>
              <w:t xml:space="preserve">Secretariatul General al Guvernului </w:t>
            </w:r>
          </w:p>
        </w:tc>
      </w:tr>
      <w:tr w:rsidR="008231F0" w:rsidRPr="001509F4" w14:paraId="00B656F7" w14:textId="77777777" w:rsidTr="008231F0">
        <w:trPr>
          <w:trHeight w:val="329"/>
          <w:jc w:val="center"/>
        </w:trPr>
        <w:tc>
          <w:tcPr>
            <w:tcW w:w="2150" w:type="dxa"/>
          </w:tcPr>
          <w:p w14:paraId="10F9D3B2" w14:textId="77777777" w:rsidR="008231F0" w:rsidRPr="001509F4" w:rsidRDefault="008231F0" w:rsidP="008231F0">
            <w:pPr>
              <w:spacing w:line="360" w:lineRule="auto"/>
              <w:ind w:right="79"/>
              <w:rPr>
                <w:rFonts w:ascii="Times New Roman" w:hAnsi="Times New Roman" w:cs="Times New Roman"/>
                <w:b/>
                <w:iCs/>
                <w:color w:val="000000" w:themeColor="text1"/>
              </w:rPr>
            </w:pPr>
            <w:r w:rsidRPr="001509F4">
              <w:rPr>
                <w:rFonts w:ascii="Times New Roman" w:hAnsi="Times New Roman" w:cs="Times New Roman"/>
                <w:b/>
                <w:iCs/>
                <w:color w:val="000000" w:themeColor="text1"/>
              </w:rPr>
              <w:t xml:space="preserve">UVT </w:t>
            </w:r>
          </w:p>
        </w:tc>
        <w:tc>
          <w:tcPr>
            <w:tcW w:w="6828" w:type="dxa"/>
          </w:tcPr>
          <w:p w14:paraId="5B3AFADA" w14:textId="77777777" w:rsidR="008231F0" w:rsidRPr="001509F4" w:rsidRDefault="008231F0" w:rsidP="008231F0">
            <w:pPr>
              <w:spacing w:line="360" w:lineRule="auto"/>
              <w:rPr>
                <w:rFonts w:ascii="Times New Roman" w:hAnsi="Times New Roman" w:cs="Times New Roman"/>
                <w:color w:val="000000" w:themeColor="text1"/>
              </w:rPr>
            </w:pPr>
            <w:r w:rsidRPr="001509F4">
              <w:rPr>
                <w:rFonts w:ascii="Times New Roman" w:hAnsi="Times New Roman" w:cs="Times New Roman"/>
                <w:color w:val="000000" w:themeColor="text1"/>
              </w:rPr>
              <w:t>Universitatea Valahia din Tȃrgoviște</w:t>
            </w:r>
          </w:p>
        </w:tc>
      </w:tr>
    </w:tbl>
    <w:p w14:paraId="33E8F516" w14:textId="15D7A6B7" w:rsidR="0064455A" w:rsidRPr="001509F4" w:rsidRDefault="0064455A" w:rsidP="000B4CA3">
      <w:pPr>
        <w:spacing w:line="360" w:lineRule="auto"/>
        <w:jc w:val="both"/>
        <w:rPr>
          <w:color w:val="000000" w:themeColor="text1"/>
        </w:rPr>
      </w:pPr>
    </w:p>
    <w:p w14:paraId="5BBA9806" w14:textId="4A710605" w:rsidR="000F11E2" w:rsidRPr="001509F4" w:rsidRDefault="00827193" w:rsidP="000B4CA3">
      <w:pPr>
        <w:pStyle w:val="ListParagraph"/>
        <w:numPr>
          <w:ilvl w:val="0"/>
          <w:numId w:val="10"/>
        </w:numPr>
        <w:spacing w:line="360" w:lineRule="auto"/>
        <w:ind w:left="360"/>
        <w:jc w:val="both"/>
        <w:rPr>
          <w:b/>
          <w:color w:val="000000" w:themeColor="text1"/>
          <w:sz w:val="28"/>
          <w:szCs w:val="28"/>
        </w:rPr>
      </w:pPr>
      <w:r w:rsidRPr="001509F4">
        <w:rPr>
          <w:b/>
          <w:color w:val="000000" w:themeColor="text1"/>
          <w:sz w:val="28"/>
          <w:szCs w:val="28"/>
        </w:rPr>
        <w:t xml:space="preserve">DESCRIEREA </w:t>
      </w:r>
      <w:r w:rsidR="0055058B" w:rsidRPr="001509F4">
        <w:rPr>
          <w:b/>
          <w:color w:val="000000" w:themeColor="text1"/>
          <w:sz w:val="28"/>
          <w:szCs w:val="28"/>
        </w:rPr>
        <w:t>PROCEDURII</w:t>
      </w:r>
    </w:p>
    <w:p w14:paraId="39A12D60" w14:textId="0BD350BA" w:rsidR="005269CC" w:rsidRPr="001509F4" w:rsidRDefault="000F11E2" w:rsidP="00AD23E3">
      <w:pPr>
        <w:pStyle w:val="ListParagraph"/>
        <w:numPr>
          <w:ilvl w:val="1"/>
          <w:numId w:val="10"/>
        </w:numPr>
        <w:tabs>
          <w:tab w:val="left" w:pos="360"/>
          <w:tab w:val="left" w:pos="540"/>
        </w:tabs>
        <w:spacing w:line="360" w:lineRule="auto"/>
        <w:jc w:val="both"/>
        <w:rPr>
          <w:b/>
          <w:color w:val="000000" w:themeColor="text1"/>
        </w:rPr>
      </w:pPr>
      <w:r w:rsidRPr="001509F4">
        <w:rPr>
          <w:b/>
          <w:color w:val="000000" w:themeColor="text1"/>
        </w:rPr>
        <w:t xml:space="preserve"> GENERALITĂȚI</w:t>
      </w:r>
    </w:p>
    <w:p w14:paraId="551F6356" w14:textId="0B986ADA" w:rsidR="00115E73" w:rsidRPr="001509F4" w:rsidRDefault="00CD2EA8" w:rsidP="000B4CA3">
      <w:pPr>
        <w:spacing w:line="360" w:lineRule="auto"/>
        <w:ind w:right="57" w:firstLine="540"/>
        <w:jc w:val="both"/>
        <w:rPr>
          <w:rFonts w:eastAsia="Times New Roman"/>
          <w:color w:val="000000" w:themeColor="text1"/>
          <w:lang w:val="en-US"/>
        </w:rPr>
      </w:pPr>
      <w:proofErr w:type="spellStart"/>
      <w:r w:rsidRPr="001509F4">
        <w:rPr>
          <w:rFonts w:eastAsia="Times New Roman"/>
          <w:color w:val="000000" w:themeColor="text1"/>
          <w:lang w:val="en-US"/>
        </w:rPr>
        <w:t>Prezenta</w:t>
      </w:r>
      <w:proofErr w:type="spellEnd"/>
      <w:r w:rsidRPr="001509F4">
        <w:rPr>
          <w:rFonts w:eastAsia="Times New Roman"/>
          <w:color w:val="000000" w:themeColor="text1"/>
          <w:lang w:val="en-US"/>
        </w:rPr>
        <w:t xml:space="preserve"> </w:t>
      </w:r>
      <w:proofErr w:type="spellStart"/>
      <w:r w:rsidR="00673D7B" w:rsidRPr="001509F4">
        <w:rPr>
          <w:rFonts w:eastAsia="Times New Roman"/>
          <w:color w:val="000000" w:themeColor="text1"/>
          <w:lang w:val="en-US"/>
        </w:rPr>
        <w:t>procedură</w:t>
      </w:r>
      <w:proofErr w:type="spellEnd"/>
      <w:r w:rsidR="00673D7B" w:rsidRPr="001509F4">
        <w:rPr>
          <w:rFonts w:eastAsia="Times New Roman"/>
          <w:color w:val="000000" w:themeColor="text1"/>
          <w:lang w:val="en-US"/>
        </w:rPr>
        <w:t xml:space="preserve"> </w:t>
      </w:r>
      <w:r w:rsidRPr="001509F4">
        <w:rPr>
          <w:rFonts w:eastAsia="Times New Roman"/>
          <w:color w:val="000000" w:themeColor="text1"/>
          <w:lang w:val="en-US"/>
        </w:rPr>
        <w:t xml:space="preserve"> </w:t>
      </w:r>
      <w:proofErr w:type="spellStart"/>
      <w:r w:rsidR="00673D7B" w:rsidRPr="001509F4">
        <w:rPr>
          <w:rFonts w:eastAsia="Times New Roman"/>
          <w:color w:val="000000" w:themeColor="text1"/>
          <w:lang w:val="en-US"/>
        </w:rPr>
        <w:t>operațională</w:t>
      </w:r>
      <w:proofErr w:type="spellEnd"/>
      <w:r w:rsidR="00673D7B" w:rsidRPr="001509F4">
        <w:rPr>
          <w:rFonts w:eastAsia="Times New Roman"/>
          <w:color w:val="000000" w:themeColor="text1"/>
          <w:lang w:val="en-US"/>
        </w:rPr>
        <w:t xml:space="preserve"> </w:t>
      </w:r>
      <w:proofErr w:type="spellStart"/>
      <w:r w:rsidRPr="001509F4">
        <w:rPr>
          <w:rFonts w:eastAsia="Times New Roman"/>
          <w:color w:val="000000" w:themeColor="text1"/>
          <w:lang w:val="en-US"/>
        </w:rPr>
        <w:t>este</w:t>
      </w:r>
      <w:proofErr w:type="spellEnd"/>
      <w:r w:rsidRPr="001509F4">
        <w:rPr>
          <w:rFonts w:eastAsia="Times New Roman"/>
          <w:color w:val="000000" w:themeColor="text1"/>
          <w:lang w:val="en-US"/>
        </w:rPr>
        <w:t xml:space="preserve"> </w:t>
      </w:r>
      <w:proofErr w:type="spellStart"/>
      <w:r w:rsidRPr="001509F4">
        <w:rPr>
          <w:rFonts w:eastAsia="Times New Roman"/>
          <w:color w:val="000000" w:themeColor="text1"/>
          <w:lang w:val="en-US"/>
        </w:rPr>
        <w:t>utilizată</w:t>
      </w:r>
      <w:proofErr w:type="spellEnd"/>
      <w:r w:rsidRPr="001509F4">
        <w:rPr>
          <w:rFonts w:eastAsia="Times New Roman"/>
          <w:color w:val="000000" w:themeColor="text1"/>
          <w:lang w:val="en-US"/>
        </w:rPr>
        <w:t xml:space="preserve"> de </w:t>
      </w:r>
      <w:proofErr w:type="spellStart"/>
      <w:r w:rsidRPr="001509F4">
        <w:rPr>
          <w:rFonts w:eastAsia="Times New Roman"/>
          <w:color w:val="000000" w:themeColor="text1"/>
          <w:lang w:val="en-US"/>
        </w:rPr>
        <w:t>către</w:t>
      </w:r>
      <w:proofErr w:type="spellEnd"/>
      <w:r w:rsidRPr="001509F4">
        <w:rPr>
          <w:rFonts w:eastAsia="Times New Roman"/>
          <w:color w:val="000000" w:themeColor="text1"/>
          <w:lang w:val="en-US"/>
        </w:rPr>
        <w:t xml:space="preserve"> </w:t>
      </w:r>
      <w:proofErr w:type="spellStart"/>
      <w:r w:rsidRPr="001509F4">
        <w:rPr>
          <w:rFonts w:eastAsia="Times New Roman"/>
          <w:color w:val="000000" w:themeColor="text1"/>
          <w:lang w:val="en-US"/>
        </w:rPr>
        <w:t>personalul</w:t>
      </w:r>
      <w:proofErr w:type="spellEnd"/>
      <w:r w:rsidRPr="001509F4">
        <w:rPr>
          <w:rFonts w:eastAsia="Times New Roman"/>
          <w:color w:val="000000" w:themeColor="text1"/>
          <w:lang w:val="en-US"/>
        </w:rPr>
        <w:t xml:space="preserve"> </w:t>
      </w:r>
      <w:proofErr w:type="spellStart"/>
      <w:r w:rsidRPr="001509F4">
        <w:rPr>
          <w:rFonts w:eastAsia="Times New Roman"/>
          <w:color w:val="000000" w:themeColor="text1"/>
          <w:lang w:val="en-US"/>
        </w:rPr>
        <w:t>Compartimentului</w:t>
      </w:r>
      <w:proofErr w:type="spellEnd"/>
      <w:r w:rsidRPr="001509F4">
        <w:rPr>
          <w:rFonts w:eastAsia="Times New Roman"/>
          <w:color w:val="000000" w:themeColor="text1"/>
          <w:lang w:val="en-US"/>
        </w:rPr>
        <w:t xml:space="preserve"> Au</w:t>
      </w:r>
      <w:r w:rsidR="00115E73" w:rsidRPr="001509F4">
        <w:rPr>
          <w:rFonts w:eastAsia="Times New Roman"/>
          <w:color w:val="000000" w:themeColor="text1"/>
          <w:lang w:val="en-US"/>
        </w:rPr>
        <w:t xml:space="preserve">dit </w:t>
      </w:r>
      <w:r w:rsidR="00673D7B" w:rsidRPr="001509F4">
        <w:rPr>
          <w:rFonts w:eastAsia="Times New Roman"/>
          <w:color w:val="000000" w:themeColor="text1"/>
          <w:lang w:val="en-US"/>
        </w:rPr>
        <w:t xml:space="preserve">din </w:t>
      </w:r>
      <w:proofErr w:type="spellStart"/>
      <w:r w:rsidR="00673D7B" w:rsidRPr="001509F4">
        <w:rPr>
          <w:rFonts w:eastAsia="Times New Roman"/>
          <w:color w:val="000000" w:themeColor="text1"/>
          <w:lang w:val="en-US"/>
        </w:rPr>
        <w:t>cadrul</w:t>
      </w:r>
      <w:proofErr w:type="spellEnd"/>
      <w:r w:rsidR="00673D7B" w:rsidRPr="001509F4">
        <w:rPr>
          <w:rFonts w:eastAsia="Times New Roman"/>
          <w:color w:val="000000" w:themeColor="text1"/>
          <w:lang w:val="en-US"/>
        </w:rPr>
        <w:t xml:space="preserve"> UVT </w:t>
      </w:r>
      <w:proofErr w:type="spellStart"/>
      <w:r w:rsidR="00115E73" w:rsidRPr="001509F4">
        <w:rPr>
          <w:rFonts w:eastAsia="Times New Roman"/>
          <w:color w:val="000000" w:themeColor="text1"/>
          <w:lang w:val="en-US"/>
        </w:rPr>
        <w:t>în</w:t>
      </w:r>
      <w:proofErr w:type="spellEnd"/>
      <w:r w:rsidR="00115E73" w:rsidRPr="001509F4">
        <w:rPr>
          <w:rFonts w:eastAsia="Times New Roman"/>
          <w:color w:val="000000" w:themeColor="text1"/>
          <w:lang w:val="en-US"/>
        </w:rPr>
        <w:t xml:space="preserve"> </w:t>
      </w:r>
      <w:proofErr w:type="spellStart"/>
      <w:r w:rsidR="00115E73" w:rsidRPr="001509F4">
        <w:rPr>
          <w:rFonts w:eastAsia="Times New Roman"/>
          <w:color w:val="000000" w:themeColor="text1"/>
          <w:lang w:val="en-US"/>
        </w:rPr>
        <w:t>etapa</w:t>
      </w:r>
      <w:proofErr w:type="spellEnd"/>
      <w:r w:rsidR="00115E73" w:rsidRPr="001509F4">
        <w:rPr>
          <w:rFonts w:eastAsia="Times New Roman"/>
          <w:color w:val="000000" w:themeColor="text1"/>
          <w:lang w:val="en-US"/>
        </w:rPr>
        <w:t xml:space="preserve"> de </w:t>
      </w:r>
      <w:proofErr w:type="spellStart"/>
      <w:r w:rsidR="00115E73" w:rsidRPr="001509F4">
        <w:rPr>
          <w:rFonts w:eastAsia="Times New Roman"/>
          <w:color w:val="000000" w:themeColor="text1"/>
          <w:lang w:val="en-US"/>
        </w:rPr>
        <w:t>planificare</w:t>
      </w:r>
      <w:proofErr w:type="spellEnd"/>
      <w:r w:rsidR="00115E73" w:rsidRPr="001509F4">
        <w:rPr>
          <w:rFonts w:eastAsia="Times New Roman"/>
          <w:color w:val="000000" w:themeColor="text1"/>
          <w:lang w:val="en-US"/>
        </w:rPr>
        <w:t xml:space="preserve"> a </w:t>
      </w:r>
      <w:proofErr w:type="spellStart"/>
      <w:r w:rsidR="00115E73" w:rsidRPr="001509F4">
        <w:rPr>
          <w:rFonts w:eastAsia="Times New Roman"/>
          <w:color w:val="000000" w:themeColor="text1"/>
          <w:lang w:val="en-US"/>
        </w:rPr>
        <w:t>misiunilor</w:t>
      </w:r>
      <w:proofErr w:type="spellEnd"/>
      <w:r w:rsidRPr="001509F4">
        <w:rPr>
          <w:rFonts w:eastAsia="Times New Roman"/>
          <w:color w:val="000000" w:themeColor="text1"/>
          <w:lang w:val="en-US"/>
        </w:rPr>
        <w:t xml:space="preserve"> de audit</w:t>
      </w:r>
      <w:r w:rsidR="00115E73" w:rsidRPr="001509F4">
        <w:rPr>
          <w:rFonts w:eastAsia="Times New Roman"/>
          <w:color w:val="000000" w:themeColor="text1"/>
          <w:lang w:val="en-US"/>
        </w:rPr>
        <w:t xml:space="preserve"> public</w:t>
      </w:r>
      <w:r w:rsidRPr="001509F4">
        <w:rPr>
          <w:rFonts w:eastAsia="Times New Roman"/>
          <w:color w:val="000000" w:themeColor="text1"/>
          <w:lang w:val="en-US"/>
        </w:rPr>
        <w:t xml:space="preserve"> intern</w:t>
      </w:r>
      <w:r w:rsidR="00673D7B" w:rsidRPr="001509F4">
        <w:rPr>
          <w:rFonts w:eastAsia="Times New Roman"/>
          <w:color w:val="000000" w:themeColor="text1"/>
          <w:lang w:val="en-US"/>
        </w:rPr>
        <w:t xml:space="preserve">, </w:t>
      </w:r>
      <w:proofErr w:type="spellStart"/>
      <w:r w:rsidR="00673D7B" w:rsidRPr="001509F4">
        <w:rPr>
          <w:rFonts w:eastAsia="Times New Roman"/>
          <w:color w:val="000000" w:themeColor="text1"/>
          <w:lang w:val="en-US"/>
        </w:rPr>
        <w:t>asigur</w:t>
      </w:r>
      <w:proofErr w:type="spellEnd"/>
      <w:r w:rsidR="00673D7B" w:rsidRPr="001509F4">
        <w:rPr>
          <w:rFonts w:eastAsia="Times New Roman"/>
          <w:color w:val="000000" w:themeColor="text1"/>
        </w:rPr>
        <w:t>ând</w:t>
      </w:r>
      <w:r w:rsidRPr="001509F4">
        <w:rPr>
          <w:rFonts w:eastAsia="Times New Roman"/>
          <w:color w:val="000000" w:themeColor="text1"/>
          <w:lang w:val="en-US"/>
        </w:rPr>
        <w:t xml:space="preserve"> </w:t>
      </w:r>
      <w:proofErr w:type="spellStart"/>
      <w:r w:rsidRPr="001509F4">
        <w:rPr>
          <w:rFonts w:eastAsia="Times New Roman"/>
          <w:color w:val="000000" w:themeColor="text1"/>
          <w:lang w:val="en-US"/>
        </w:rPr>
        <w:t>desfăşurarea</w:t>
      </w:r>
      <w:proofErr w:type="spellEnd"/>
      <w:r w:rsidRPr="001509F4">
        <w:rPr>
          <w:rFonts w:eastAsia="Times New Roman"/>
          <w:color w:val="000000" w:themeColor="text1"/>
          <w:lang w:val="en-US"/>
        </w:rPr>
        <w:t xml:space="preserve"> </w:t>
      </w:r>
      <w:proofErr w:type="spellStart"/>
      <w:r w:rsidRPr="001509F4">
        <w:rPr>
          <w:rFonts w:eastAsia="Times New Roman"/>
          <w:color w:val="000000" w:themeColor="text1"/>
          <w:lang w:val="en-US"/>
        </w:rPr>
        <w:t>activităţii</w:t>
      </w:r>
      <w:proofErr w:type="spellEnd"/>
      <w:r w:rsidRPr="001509F4">
        <w:rPr>
          <w:rFonts w:eastAsia="Times New Roman"/>
          <w:color w:val="000000" w:themeColor="text1"/>
          <w:lang w:val="en-US"/>
        </w:rPr>
        <w:t xml:space="preserve"> </w:t>
      </w:r>
      <w:proofErr w:type="spellStart"/>
      <w:r w:rsidRPr="001509F4">
        <w:rPr>
          <w:rFonts w:eastAsia="Times New Roman"/>
          <w:color w:val="000000" w:themeColor="text1"/>
          <w:lang w:val="en-US"/>
        </w:rPr>
        <w:t>procedurate</w:t>
      </w:r>
      <w:proofErr w:type="spellEnd"/>
      <w:r w:rsidRPr="001509F4">
        <w:rPr>
          <w:rFonts w:eastAsia="Times New Roman"/>
          <w:color w:val="000000" w:themeColor="text1"/>
          <w:lang w:val="en-US"/>
        </w:rPr>
        <w:t xml:space="preserve"> </w:t>
      </w:r>
      <w:proofErr w:type="spellStart"/>
      <w:r w:rsidR="00673D7B" w:rsidRPr="001509F4">
        <w:rPr>
          <w:rFonts w:eastAsia="Times New Roman"/>
          <w:color w:val="000000" w:themeColor="text1"/>
          <w:lang w:val="en-US"/>
        </w:rPr>
        <w:t>pentru</w:t>
      </w:r>
      <w:proofErr w:type="spellEnd"/>
      <w:r w:rsidRPr="001509F4">
        <w:rPr>
          <w:rFonts w:eastAsia="Times New Roman"/>
          <w:color w:val="000000" w:themeColor="text1"/>
          <w:lang w:val="en-US"/>
        </w:rPr>
        <w:t xml:space="preserve"> </w:t>
      </w:r>
      <w:proofErr w:type="spellStart"/>
      <w:r w:rsidRPr="001509F4">
        <w:rPr>
          <w:rFonts w:eastAsia="Times New Roman"/>
          <w:color w:val="000000" w:themeColor="text1"/>
          <w:lang w:val="en-US"/>
        </w:rPr>
        <w:t>atingerea</w:t>
      </w:r>
      <w:proofErr w:type="spellEnd"/>
      <w:r w:rsidRPr="001509F4">
        <w:rPr>
          <w:rFonts w:eastAsia="Times New Roman"/>
          <w:color w:val="000000" w:themeColor="text1"/>
          <w:lang w:val="en-US"/>
        </w:rPr>
        <w:t xml:space="preserve"> </w:t>
      </w:r>
      <w:proofErr w:type="spellStart"/>
      <w:r w:rsidRPr="001509F4">
        <w:rPr>
          <w:rFonts w:eastAsia="Times New Roman"/>
          <w:color w:val="000000" w:themeColor="text1"/>
          <w:lang w:val="en-US"/>
        </w:rPr>
        <w:t>obiectivelor</w:t>
      </w:r>
      <w:proofErr w:type="spellEnd"/>
      <w:r w:rsidRPr="001509F4">
        <w:rPr>
          <w:rFonts w:eastAsia="Times New Roman"/>
          <w:color w:val="000000" w:themeColor="text1"/>
          <w:lang w:val="en-US"/>
        </w:rPr>
        <w:t xml:space="preserve"> </w:t>
      </w:r>
      <w:proofErr w:type="spellStart"/>
      <w:r w:rsidR="00673D7B" w:rsidRPr="001509F4">
        <w:rPr>
          <w:rFonts w:eastAsia="Times New Roman"/>
          <w:color w:val="000000" w:themeColor="text1"/>
          <w:lang w:val="en-US"/>
        </w:rPr>
        <w:t>acestei</w:t>
      </w:r>
      <w:proofErr w:type="spellEnd"/>
      <w:r w:rsidR="00673D7B" w:rsidRPr="001509F4">
        <w:rPr>
          <w:rFonts w:eastAsia="Times New Roman"/>
          <w:color w:val="000000" w:themeColor="text1"/>
          <w:lang w:val="en-US"/>
        </w:rPr>
        <w:t xml:space="preserve"> </w:t>
      </w:r>
      <w:proofErr w:type="spellStart"/>
      <w:r w:rsidR="00673D7B" w:rsidRPr="001509F4">
        <w:rPr>
          <w:rFonts w:eastAsia="Times New Roman"/>
          <w:color w:val="000000" w:themeColor="text1"/>
          <w:lang w:val="en-US"/>
        </w:rPr>
        <w:t>structuri</w:t>
      </w:r>
      <w:proofErr w:type="spellEnd"/>
      <w:r w:rsidR="000F11E2" w:rsidRPr="001509F4">
        <w:rPr>
          <w:rFonts w:eastAsia="Times New Roman"/>
          <w:color w:val="000000" w:themeColor="text1"/>
          <w:lang w:val="en-US"/>
        </w:rPr>
        <w:t>.</w:t>
      </w:r>
    </w:p>
    <w:p w14:paraId="614DAD05" w14:textId="78AEA976" w:rsidR="0010396F" w:rsidRPr="001509F4" w:rsidRDefault="00115E73" w:rsidP="000B4CA3">
      <w:pPr>
        <w:spacing w:line="360" w:lineRule="auto"/>
        <w:ind w:right="57" w:firstLine="540"/>
        <w:jc w:val="both"/>
        <w:rPr>
          <w:color w:val="000000" w:themeColor="text1"/>
        </w:rPr>
      </w:pPr>
      <w:r w:rsidRPr="001509F4">
        <w:rPr>
          <w:color w:val="000000" w:themeColor="text1"/>
        </w:rPr>
        <w:t>Prin planificare se urmăreşte ca auditul intern să aducă un plus de valoare, motiv pentru care auditorul intern trebuie să stabilească obiective măsurabile şi realizabile şi instrumente de măsurare efectivă a rezultatelor finale. Prin realizarea obiectivelor, auditul intern reprezintă un sprijin pentru management pentru îmbunătăţirea eficienţei şi eficacităţii gestiunii riscului, controlului şi procesului de guvernanţă. Termenul de ,,realizabil’’ se referă la posibilitatea de realizare a obiectivului stabilit.</w:t>
      </w:r>
    </w:p>
    <w:p w14:paraId="21A3CCCA" w14:textId="0D736778" w:rsidR="00C71CA2" w:rsidRPr="001509F4" w:rsidRDefault="00C71CA2" w:rsidP="000B4CA3">
      <w:pPr>
        <w:spacing w:line="360" w:lineRule="auto"/>
        <w:ind w:right="57" w:firstLine="540"/>
        <w:jc w:val="both"/>
        <w:rPr>
          <w:color w:val="000000" w:themeColor="text1"/>
        </w:rPr>
      </w:pPr>
      <w:r w:rsidRPr="001509F4">
        <w:rPr>
          <w:color w:val="000000" w:themeColor="text1"/>
        </w:rPr>
        <w:lastRenderedPageBreak/>
        <w:t>Planificarea activității de audit intern implică, pe de o parte cunoașterea și ȋnțelegerea entității publice și a mediului ȋn care aceasta funcționează</w:t>
      </w:r>
      <w:r w:rsidR="00194B2F" w:rsidRPr="001509F4">
        <w:rPr>
          <w:color w:val="000000" w:themeColor="text1"/>
        </w:rPr>
        <w:t>, i</w:t>
      </w:r>
      <w:r w:rsidRPr="001509F4">
        <w:rPr>
          <w:color w:val="000000" w:themeColor="text1"/>
        </w:rPr>
        <w:t>ar pe de altă parte o abordare detaliată cu privire la natura și complexitatea entitătii publice, aria de cuprindere a auditului intern și durata necesară pentru auditarea activităților cuprinse ȋn sfera auditului intern.</w:t>
      </w:r>
    </w:p>
    <w:p w14:paraId="7CFFBDE8" w14:textId="77777777" w:rsidR="00C71CA2" w:rsidRPr="001509F4" w:rsidRDefault="00C71CA2" w:rsidP="000B4CA3">
      <w:pPr>
        <w:spacing w:line="360" w:lineRule="auto"/>
        <w:ind w:right="57" w:firstLine="540"/>
        <w:jc w:val="both"/>
        <w:rPr>
          <w:color w:val="000000" w:themeColor="text1"/>
        </w:rPr>
      </w:pPr>
      <w:r w:rsidRPr="001509F4">
        <w:rPr>
          <w:color w:val="000000" w:themeColor="text1"/>
        </w:rPr>
        <w:t>Planificarea activității de audit public intern se realizează astfel:</w:t>
      </w:r>
    </w:p>
    <w:p w14:paraId="4505897D" w14:textId="6D4F3A7B" w:rsidR="00C71CA2" w:rsidRPr="001509F4" w:rsidRDefault="00C71CA2" w:rsidP="000B4CA3">
      <w:pPr>
        <w:pStyle w:val="ListParagraph"/>
        <w:numPr>
          <w:ilvl w:val="0"/>
          <w:numId w:val="39"/>
        </w:numPr>
        <w:spacing w:line="360" w:lineRule="auto"/>
        <w:ind w:left="900" w:right="57"/>
        <w:jc w:val="both"/>
        <w:rPr>
          <w:color w:val="000000" w:themeColor="text1"/>
        </w:rPr>
      </w:pPr>
      <w:r w:rsidRPr="001509F4">
        <w:rPr>
          <w:i/>
          <w:iCs/>
          <w:color w:val="000000" w:themeColor="text1"/>
        </w:rPr>
        <w:t>planificarea multianuală</w:t>
      </w:r>
      <w:r w:rsidR="00673D7B" w:rsidRPr="001509F4">
        <w:rPr>
          <w:i/>
          <w:iCs/>
          <w:color w:val="000000" w:themeColor="text1"/>
        </w:rPr>
        <w:t>,</w:t>
      </w:r>
      <w:r w:rsidRPr="001509F4">
        <w:rPr>
          <w:i/>
          <w:iCs/>
          <w:color w:val="000000" w:themeColor="text1"/>
        </w:rPr>
        <w:t xml:space="preserve"> pe 3 ani</w:t>
      </w:r>
      <w:r w:rsidR="00673D7B" w:rsidRPr="001509F4">
        <w:rPr>
          <w:i/>
          <w:iCs/>
          <w:color w:val="000000" w:themeColor="text1"/>
        </w:rPr>
        <w:t>,</w:t>
      </w:r>
      <w:r w:rsidRPr="001509F4">
        <w:rPr>
          <w:color w:val="000000" w:themeColor="text1"/>
        </w:rPr>
        <w:t xml:space="preserve"> cuprinde misiunile privind auditarea activităților aferente domeniilor/activităților derulate la nivelul </w:t>
      </w:r>
      <w:r w:rsidR="000F11E2" w:rsidRPr="001509F4">
        <w:rPr>
          <w:color w:val="000000" w:themeColor="text1"/>
        </w:rPr>
        <w:t>UVT</w:t>
      </w:r>
      <w:r w:rsidRPr="001509F4">
        <w:rPr>
          <w:color w:val="000000" w:themeColor="text1"/>
        </w:rPr>
        <w:t>, activități care sunt auditate cel puțin o dată la 3 ani, precum și misiunile de consiliere;</w:t>
      </w:r>
    </w:p>
    <w:p w14:paraId="5FA80F33" w14:textId="74B15E44" w:rsidR="00C71CA2" w:rsidRPr="001509F4" w:rsidRDefault="00C71CA2" w:rsidP="000B4CA3">
      <w:pPr>
        <w:pStyle w:val="ListParagraph"/>
        <w:numPr>
          <w:ilvl w:val="0"/>
          <w:numId w:val="39"/>
        </w:numPr>
        <w:spacing w:line="360" w:lineRule="auto"/>
        <w:ind w:left="900" w:right="57"/>
        <w:jc w:val="both"/>
        <w:rPr>
          <w:color w:val="000000" w:themeColor="text1"/>
        </w:rPr>
      </w:pPr>
      <w:r w:rsidRPr="001509F4">
        <w:rPr>
          <w:i/>
          <w:iCs/>
          <w:color w:val="000000" w:themeColor="text1"/>
        </w:rPr>
        <w:t>planificarea anuală</w:t>
      </w:r>
      <w:r w:rsidR="00673D7B" w:rsidRPr="001509F4">
        <w:rPr>
          <w:color w:val="000000" w:themeColor="text1"/>
        </w:rPr>
        <w:t xml:space="preserve">, ce </w:t>
      </w:r>
      <w:r w:rsidRPr="001509F4">
        <w:rPr>
          <w:color w:val="000000" w:themeColor="text1"/>
        </w:rPr>
        <w:t xml:space="preserve">cuprinde misiunile ce se realizează pe parcursul unui an, ținȃnd cont de rezultatul evaluării riscurilor și de resursele de audit disponibile.  </w:t>
      </w:r>
    </w:p>
    <w:p w14:paraId="182C8CD3" w14:textId="1D4BD701" w:rsidR="00C170B7" w:rsidRPr="001509F4" w:rsidRDefault="00C170B7" w:rsidP="000B4CA3">
      <w:pPr>
        <w:spacing w:line="360" w:lineRule="auto"/>
        <w:ind w:right="57" w:firstLine="540"/>
        <w:jc w:val="both"/>
        <w:rPr>
          <w:color w:val="000000" w:themeColor="text1"/>
        </w:rPr>
      </w:pPr>
      <w:r w:rsidRPr="001509F4">
        <w:rPr>
          <w:color w:val="000000" w:themeColor="text1"/>
        </w:rPr>
        <w:t xml:space="preserve">Prezenta PO </w:t>
      </w:r>
      <w:r w:rsidR="00036FE7" w:rsidRPr="001509F4">
        <w:rPr>
          <w:color w:val="000000" w:themeColor="text1"/>
        </w:rPr>
        <w:t>reglementează</w:t>
      </w:r>
      <w:r w:rsidRPr="001509F4">
        <w:rPr>
          <w:color w:val="000000" w:themeColor="text1"/>
        </w:rPr>
        <w:t xml:space="preserve"> activitatea de elabora</w:t>
      </w:r>
      <w:r w:rsidR="000C3D04" w:rsidRPr="001509F4">
        <w:rPr>
          <w:color w:val="000000" w:themeColor="text1"/>
        </w:rPr>
        <w:t xml:space="preserve">re a </w:t>
      </w:r>
      <w:r w:rsidR="000C3D04" w:rsidRPr="001509F4">
        <w:rPr>
          <w:i/>
          <w:iCs/>
          <w:color w:val="000000" w:themeColor="text1"/>
        </w:rPr>
        <w:t>Planului a</w:t>
      </w:r>
      <w:r w:rsidR="002925E1" w:rsidRPr="001509F4">
        <w:rPr>
          <w:i/>
          <w:iCs/>
          <w:color w:val="000000" w:themeColor="text1"/>
        </w:rPr>
        <w:t>n</w:t>
      </w:r>
      <w:r w:rsidR="000C3D04" w:rsidRPr="001509F4">
        <w:rPr>
          <w:i/>
          <w:iCs/>
          <w:color w:val="000000" w:themeColor="text1"/>
        </w:rPr>
        <w:t>ual de audit public intern</w:t>
      </w:r>
      <w:r w:rsidR="000C3D04" w:rsidRPr="001509F4">
        <w:rPr>
          <w:color w:val="000000" w:themeColor="text1"/>
        </w:rPr>
        <w:t xml:space="preserve"> și a Planului multianual</w:t>
      </w:r>
      <w:r w:rsidR="009A3143" w:rsidRPr="001509F4">
        <w:rPr>
          <w:color w:val="000000" w:themeColor="text1"/>
        </w:rPr>
        <w:t xml:space="preserve"> </w:t>
      </w:r>
      <w:r w:rsidR="000C3D04" w:rsidRPr="001509F4">
        <w:rPr>
          <w:color w:val="000000" w:themeColor="text1"/>
        </w:rPr>
        <w:t>(3 ani)</w:t>
      </w:r>
      <w:r w:rsidRPr="001509F4">
        <w:rPr>
          <w:color w:val="000000" w:themeColor="text1"/>
        </w:rPr>
        <w:t>, în etap</w:t>
      </w:r>
      <w:r w:rsidR="000C3D04" w:rsidRPr="001509F4">
        <w:rPr>
          <w:color w:val="000000" w:themeColor="text1"/>
        </w:rPr>
        <w:t>a de planificare</w:t>
      </w:r>
      <w:r w:rsidRPr="001509F4">
        <w:rPr>
          <w:color w:val="000000" w:themeColor="text1"/>
        </w:rPr>
        <w:t xml:space="preserve"> a activităţii.</w:t>
      </w:r>
    </w:p>
    <w:p w14:paraId="5FCD9677" w14:textId="77777777" w:rsidR="00260221" w:rsidRPr="001509F4" w:rsidRDefault="00260221" w:rsidP="000B4CA3">
      <w:pPr>
        <w:spacing w:line="360" w:lineRule="auto"/>
        <w:ind w:right="57" w:firstLine="540"/>
        <w:jc w:val="both"/>
        <w:rPr>
          <w:color w:val="000000" w:themeColor="text1"/>
        </w:rPr>
      </w:pPr>
      <w:r w:rsidRPr="001509F4">
        <w:rPr>
          <w:color w:val="000000" w:themeColor="text1"/>
        </w:rPr>
        <w:t xml:space="preserve">Prin cadrul legislativ naţional s-a stabilit ca la nivelul unei entităţi publice, compartimentul de audit intern să auditeze cel puţin o dată la 3 ani, fără a se limita la acestea, următoarele: </w:t>
      </w:r>
    </w:p>
    <w:p w14:paraId="0AD14219" w14:textId="77A3CE72" w:rsidR="00260221" w:rsidRPr="001509F4" w:rsidRDefault="00260221" w:rsidP="000B4CA3">
      <w:pPr>
        <w:pStyle w:val="ListParagraph"/>
        <w:numPr>
          <w:ilvl w:val="0"/>
          <w:numId w:val="40"/>
        </w:numPr>
        <w:spacing w:line="360" w:lineRule="auto"/>
        <w:ind w:left="900" w:right="57"/>
        <w:jc w:val="both"/>
        <w:rPr>
          <w:color w:val="000000" w:themeColor="text1"/>
        </w:rPr>
      </w:pPr>
      <w:r w:rsidRPr="001509F4">
        <w:rPr>
          <w:color w:val="000000" w:themeColor="text1"/>
        </w:rPr>
        <w:t xml:space="preserve">activităţile financiare sau cu implicaţii financiare desfăşurate de entitatea publică din momentul constituirii angajamentelor până la utilizarea fondurilor de către beneficiarii finali, inclusiv a fondurilor provenite din finanţare externă; </w:t>
      </w:r>
    </w:p>
    <w:p w14:paraId="10493657" w14:textId="684F38BF" w:rsidR="00260221" w:rsidRPr="001509F4" w:rsidRDefault="00260221" w:rsidP="000B4CA3">
      <w:pPr>
        <w:pStyle w:val="ListParagraph"/>
        <w:numPr>
          <w:ilvl w:val="0"/>
          <w:numId w:val="40"/>
        </w:numPr>
        <w:spacing w:line="360" w:lineRule="auto"/>
        <w:ind w:left="900" w:right="57"/>
        <w:jc w:val="both"/>
        <w:rPr>
          <w:color w:val="000000" w:themeColor="text1"/>
        </w:rPr>
      </w:pPr>
      <w:r w:rsidRPr="001509F4">
        <w:rPr>
          <w:color w:val="000000" w:themeColor="text1"/>
        </w:rPr>
        <w:t xml:space="preserve">plăţile asumate prin angajamente bugetare şi legale, inclusiv din fondurile comunitare; </w:t>
      </w:r>
    </w:p>
    <w:p w14:paraId="22433CAE" w14:textId="69206684" w:rsidR="00260221" w:rsidRPr="001509F4" w:rsidRDefault="00260221" w:rsidP="000B4CA3">
      <w:pPr>
        <w:pStyle w:val="ListParagraph"/>
        <w:numPr>
          <w:ilvl w:val="0"/>
          <w:numId w:val="40"/>
        </w:numPr>
        <w:spacing w:line="360" w:lineRule="auto"/>
        <w:ind w:left="900" w:right="57"/>
        <w:jc w:val="both"/>
        <w:rPr>
          <w:color w:val="000000" w:themeColor="text1"/>
        </w:rPr>
      </w:pPr>
      <w:r w:rsidRPr="001509F4">
        <w:rPr>
          <w:color w:val="000000" w:themeColor="text1"/>
        </w:rPr>
        <w:t>administrarea patrimoniului, precum şi vânzarea, gajarea,</w:t>
      </w:r>
      <w:r w:rsidR="009A3143" w:rsidRPr="001509F4">
        <w:rPr>
          <w:color w:val="000000" w:themeColor="text1"/>
        </w:rPr>
        <w:t xml:space="preserve"> </w:t>
      </w:r>
      <w:r w:rsidRPr="001509F4">
        <w:rPr>
          <w:color w:val="000000" w:themeColor="text1"/>
        </w:rPr>
        <w:t xml:space="preserve">concesionarea sau închirierea de bunuri din domeniul privat al statului ori al unităţilor administrativ-teritoriale; </w:t>
      </w:r>
    </w:p>
    <w:p w14:paraId="40EDE89C" w14:textId="4EB48AAF" w:rsidR="00260221" w:rsidRPr="001509F4" w:rsidRDefault="00260221" w:rsidP="000B4CA3">
      <w:pPr>
        <w:pStyle w:val="ListParagraph"/>
        <w:numPr>
          <w:ilvl w:val="0"/>
          <w:numId w:val="40"/>
        </w:numPr>
        <w:spacing w:line="360" w:lineRule="auto"/>
        <w:ind w:left="900" w:right="57"/>
        <w:jc w:val="both"/>
        <w:rPr>
          <w:color w:val="000000" w:themeColor="text1"/>
        </w:rPr>
      </w:pPr>
      <w:r w:rsidRPr="001509F4">
        <w:rPr>
          <w:color w:val="000000" w:themeColor="text1"/>
        </w:rPr>
        <w:t xml:space="preserve">concesionarea sau închirierea de bunuri din domeniul public al statului ori al unităţilor administrativ-teritoriale; </w:t>
      </w:r>
    </w:p>
    <w:p w14:paraId="66FBBA1A" w14:textId="75C61C50" w:rsidR="00260221" w:rsidRPr="001509F4" w:rsidRDefault="00260221" w:rsidP="000B4CA3">
      <w:pPr>
        <w:pStyle w:val="ListParagraph"/>
        <w:numPr>
          <w:ilvl w:val="0"/>
          <w:numId w:val="40"/>
        </w:numPr>
        <w:spacing w:line="360" w:lineRule="auto"/>
        <w:ind w:left="900" w:right="57"/>
        <w:jc w:val="both"/>
        <w:rPr>
          <w:color w:val="000000" w:themeColor="text1"/>
        </w:rPr>
      </w:pPr>
      <w:r w:rsidRPr="001509F4">
        <w:rPr>
          <w:color w:val="000000" w:themeColor="text1"/>
        </w:rPr>
        <w:t xml:space="preserve">constituirea veniturilor publice, respectiv modul de autorizare şi stabilire a titlurilor de creanţă, precum şi a facilităţilor acordate la încasarea acestora; </w:t>
      </w:r>
    </w:p>
    <w:p w14:paraId="7868C5C0" w14:textId="2F28C2EE" w:rsidR="00260221" w:rsidRPr="001509F4" w:rsidRDefault="00260221" w:rsidP="000B4CA3">
      <w:pPr>
        <w:pStyle w:val="ListParagraph"/>
        <w:numPr>
          <w:ilvl w:val="0"/>
          <w:numId w:val="40"/>
        </w:numPr>
        <w:spacing w:line="360" w:lineRule="auto"/>
        <w:ind w:left="900" w:right="57"/>
        <w:jc w:val="both"/>
        <w:rPr>
          <w:color w:val="000000" w:themeColor="text1"/>
        </w:rPr>
      </w:pPr>
      <w:r w:rsidRPr="001509F4">
        <w:rPr>
          <w:color w:val="000000" w:themeColor="text1"/>
        </w:rPr>
        <w:t xml:space="preserve">alocarea creditelor bugetare; </w:t>
      </w:r>
    </w:p>
    <w:p w14:paraId="60B9A13F" w14:textId="25A5BEEC" w:rsidR="00260221" w:rsidRPr="001509F4" w:rsidRDefault="00260221" w:rsidP="000B4CA3">
      <w:pPr>
        <w:pStyle w:val="ListParagraph"/>
        <w:numPr>
          <w:ilvl w:val="0"/>
          <w:numId w:val="40"/>
        </w:numPr>
        <w:spacing w:line="360" w:lineRule="auto"/>
        <w:ind w:left="900" w:right="57"/>
        <w:jc w:val="both"/>
        <w:rPr>
          <w:color w:val="000000" w:themeColor="text1"/>
        </w:rPr>
      </w:pPr>
      <w:r w:rsidRPr="001509F4">
        <w:rPr>
          <w:color w:val="000000" w:themeColor="text1"/>
        </w:rPr>
        <w:t xml:space="preserve">sistemul contabil şi fiabilitatea acestuia; </w:t>
      </w:r>
    </w:p>
    <w:p w14:paraId="092B0794" w14:textId="2B5A1139" w:rsidR="00260221" w:rsidRPr="001509F4" w:rsidRDefault="00260221" w:rsidP="000B4CA3">
      <w:pPr>
        <w:pStyle w:val="ListParagraph"/>
        <w:numPr>
          <w:ilvl w:val="0"/>
          <w:numId w:val="40"/>
        </w:numPr>
        <w:spacing w:line="360" w:lineRule="auto"/>
        <w:ind w:left="900" w:right="57"/>
        <w:jc w:val="both"/>
        <w:rPr>
          <w:color w:val="000000" w:themeColor="text1"/>
        </w:rPr>
      </w:pPr>
      <w:r w:rsidRPr="001509F4">
        <w:rPr>
          <w:color w:val="000000" w:themeColor="text1"/>
        </w:rPr>
        <w:t>sistemul de luare a deciziilor;</w:t>
      </w:r>
    </w:p>
    <w:p w14:paraId="3AC39CF0" w14:textId="6845E713" w:rsidR="00260221" w:rsidRPr="001509F4" w:rsidRDefault="00260221" w:rsidP="000B4CA3">
      <w:pPr>
        <w:pStyle w:val="ListParagraph"/>
        <w:numPr>
          <w:ilvl w:val="0"/>
          <w:numId w:val="40"/>
        </w:numPr>
        <w:spacing w:line="360" w:lineRule="auto"/>
        <w:ind w:left="900" w:right="57"/>
        <w:jc w:val="both"/>
        <w:rPr>
          <w:color w:val="000000" w:themeColor="text1"/>
        </w:rPr>
      </w:pPr>
      <w:r w:rsidRPr="001509F4">
        <w:rPr>
          <w:color w:val="000000" w:themeColor="text1"/>
        </w:rPr>
        <w:t xml:space="preserve">sistemele de conducere şi control, precum şi riscurile asociate unor astfel de sisteme; </w:t>
      </w:r>
    </w:p>
    <w:p w14:paraId="32EE798C" w14:textId="20D8F9E1" w:rsidR="00260221" w:rsidRPr="001509F4" w:rsidRDefault="00260221" w:rsidP="000B4CA3">
      <w:pPr>
        <w:pStyle w:val="ListParagraph"/>
        <w:numPr>
          <w:ilvl w:val="0"/>
          <w:numId w:val="40"/>
        </w:numPr>
        <w:spacing w:line="360" w:lineRule="auto"/>
        <w:ind w:left="900" w:right="57"/>
        <w:jc w:val="both"/>
        <w:rPr>
          <w:color w:val="000000" w:themeColor="text1"/>
        </w:rPr>
      </w:pPr>
      <w:r w:rsidRPr="001509F4">
        <w:rPr>
          <w:color w:val="000000" w:themeColor="text1"/>
        </w:rPr>
        <w:t>sistemele informatice</w:t>
      </w:r>
      <w:r w:rsidR="009A3143" w:rsidRPr="001509F4">
        <w:rPr>
          <w:color w:val="000000" w:themeColor="text1"/>
        </w:rPr>
        <w:t>.</w:t>
      </w:r>
    </w:p>
    <w:p w14:paraId="69887C88" w14:textId="576EC1F5" w:rsidR="00C71CA2" w:rsidRPr="001509F4" w:rsidRDefault="00C71CA2" w:rsidP="000B4CA3">
      <w:pPr>
        <w:spacing w:line="360" w:lineRule="auto"/>
        <w:ind w:right="57" w:firstLine="540"/>
        <w:jc w:val="both"/>
        <w:rPr>
          <w:color w:val="000000" w:themeColor="text1"/>
        </w:rPr>
      </w:pPr>
      <w:r w:rsidRPr="001509F4">
        <w:rPr>
          <w:color w:val="000000" w:themeColor="text1"/>
        </w:rPr>
        <w:lastRenderedPageBreak/>
        <w:t xml:space="preserve">Planul anual de audit public intern se ȋntocmește ȋn baza planului multianual și cuprinde misiunile de audit </w:t>
      </w:r>
      <w:r w:rsidR="00FC444F" w:rsidRPr="001509F4">
        <w:rPr>
          <w:color w:val="000000" w:themeColor="text1"/>
        </w:rPr>
        <w:t>care vor fi realizate ȋntr-un an. Numărul misiunilor de audit intern este stabilit ȋn funcție de timpul alocat fiecărei misiuni de audit  intern și volumul de timp disponibil la nivelul compartimentului de audit public intern.</w:t>
      </w:r>
    </w:p>
    <w:p w14:paraId="4F13C957" w14:textId="1DBFFBD0" w:rsidR="009A127E" w:rsidRPr="001509F4" w:rsidRDefault="009A127E" w:rsidP="000B4CA3">
      <w:pPr>
        <w:spacing w:line="360" w:lineRule="auto"/>
        <w:ind w:right="57" w:firstLine="540"/>
        <w:jc w:val="both"/>
        <w:rPr>
          <w:color w:val="000000" w:themeColor="text1"/>
        </w:rPr>
      </w:pPr>
      <w:r w:rsidRPr="001509F4">
        <w:rPr>
          <w:color w:val="000000" w:themeColor="text1"/>
        </w:rPr>
        <w:t>Selectarea misiunilor de audit public intern ȋn vederea cuprinderii ȋn planurile de audit se face ȋn funcție de următoarele elemente:</w:t>
      </w:r>
    </w:p>
    <w:p w14:paraId="692C0B30" w14:textId="597A9A06" w:rsidR="009A127E" w:rsidRPr="001509F4" w:rsidRDefault="009A127E" w:rsidP="000B4CA3">
      <w:pPr>
        <w:pStyle w:val="ListParagraph"/>
        <w:numPr>
          <w:ilvl w:val="0"/>
          <w:numId w:val="14"/>
        </w:numPr>
        <w:spacing w:line="360" w:lineRule="auto"/>
        <w:ind w:right="57"/>
        <w:jc w:val="both"/>
        <w:rPr>
          <w:color w:val="000000" w:themeColor="text1"/>
        </w:rPr>
      </w:pPr>
      <w:r w:rsidRPr="001509F4">
        <w:rPr>
          <w:color w:val="000000" w:themeColor="text1"/>
        </w:rPr>
        <w:t>evaluarea riscului asociat diferitelor structuri, procese, activități, programe/proiecte sau operațiuni;</w:t>
      </w:r>
    </w:p>
    <w:p w14:paraId="4F73B970" w14:textId="51B837DE" w:rsidR="009A127E" w:rsidRPr="001509F4" w:rsidRDefault="009A127E" w:rsidP="000B4CA3">
      <w:pPr>
        <w:pStyle w:val="ListParagraph"/>
        <w:numPr>
          <w:ilvl w:val="0"/>
          <w:numId w:val="14"/>
        </w:numPr>
        <w:spacing w:line="360" w:lineRule="auto"/>
        <w:ind w:right="57"/>
        <w:jc w:val="both"/>
        <w:rPr>
          <w:color w:val="000000" w:themeColor="text1"/>
        </w:rPr>
      </w:pPr>
      <w:r w:rsidRPr="001509F4">
        <w:rPr>
          <w:color w:val="000000" w:themeColor="text1"/>
        </w:rPr>
        <w:t>criteriile semnal și sugestiile conducătorului universității, deficiențele constatate anterior ȋn rapoartele de audit</w:t>
      </w:r>
      <w:r w:rsidR="00036FE7" w:rsidRPr="001509F4">
        <w:rPr>
          <w:color w:val="000000" w:themeColor="text1"/>
        </w:rPr>
        <w:t>,</w:t>
      </w:r>
      <w:r w:rsidRPr="001509F4">
        <w:rPr>
          <w:color w:val="000000" w:themeColor="text1"/>
        </w:rPr>
        <w:t xml:space="preserve"> deficiențele constatate ȋn procesele-verbale ȋncheiate ȋn urma inspecțiilor; deficiențele consemnate ȋn rapoartele Curții de Conturi; aprecierile unor specialiști experți etc. cu privire la structura și dinamica unor riscuri interne; evaluarea impactului unor modificări petrecute ȋn mediul </w:t>
      </w:r>
      <w:r w:rsidR="00036FE7" w:rsidRPr="001509F4">
        <w:rPr>
          <w:color w:val="000000" w:themeColor="text1"/>
        </w:rPr>
        <w:t>ȋ</w:t>
      </w:r>
      <w:r w:rsidRPr="001509F4">
        <w:rPr>
          <w:color w:val="000000" w:themeColor="text1"/>
        </w:rPr>
        <w:t>n care evoluează sistemul auditat; alte informații și indicii referitoare la disfuncționalități și abateri;</w:t>
      </w:r>
    </w:p>
    <w:p w14:paraId="749A1422" w14:textId="61C92C7F" w:rsidR="009A127E" w:rsidRPr="001509F4" w:rsidRDefault="009A127E" w:rsidP="000B4CA3">
      <w:pPr>
        <w:pStyle w:val="ListParagraph"/>
        <w:numPr>
          <w:ilvl w:val="0"/>
          <w:numId w:val="14"/>
        </w:numPr>
        <w:spacing w:line="360" w:lineRule="auto"/>
        <w:ind w:right="57"/>
        <w:jc w:val="both"/>
        <w:rPr>
          <w:color w:val="000000" w:themeColor="text1"/>
        </w:rPr>
      </w:pPr>
      <w:r w:rsidRPr="001509F4">
        <w:rPr>
          <w:color w:val="000000" w:themeColor="text1"/>
        </w:rPr>
        <w:t>misiunile recomandate de structura de audit de la nivelul Ministerului Educației</w:t>
      </w:r>
      <w:r w:rsidR="00D72047" w:rsidRPr="001509F4">
        <w:rPr>
          <w:color w:val="000000" w:themeColor="text1"/>
        </w:rPr>
        <w:t>, fapt pentru care conducerea universității trebuie să ia toate măsurile organizatorice pentru ca acestea să fie introduse ȋn planul anual de audit al entității publice, să fie realizate ȋn bune condiții și raportate ȋn termenul fixat;</w:t>
      </w:r>
    </w:p>
    <w:p w14:paraId="7DBCFDBE" w14:textId="68BE2763" w:rsidR="00D72047" w:rsidRPr="001509F4" w:rsidRDefault="00D72047" w:rsidP="000B4CA3">
      <w:pPr>
        <w:pStyle w:val="ListParagraph"/>
        <w:numPr>
          <w:ilvl w:val="0"/>
          <w:numId w:val="14"/>
        </w:numPr>
        <w:spacing w:line="360" w:lineRule="auto"/>
        <w:ind w:right="57"/>
        <w:jc w:val="both"/>
        <w:rPr>
          <w:color w:val="000000" w:themeColor="text1"/>
        </w:rPr>
      </w:pPr>
      <w:r w:rsidRPr="001509F4">
        <w:rPr>
          <w:color w:val="000000" w:themeColor="text1"/>
        </w:rPr>
        <w:t>periodicitatea ȋn auditare, cel puțin o dată la 3 ani;</w:t>
      </w:r>
    </w:p>
    <w:p w14:paraId="61F9E405" w14:textId="0B99A22F" w:rsidR="00D72047" w:rsidRPr="001509F4" w:rsidRDefault="00D72047" w:rsidP="000B4CA3">
      <w:pPr>
        <w:pStyle w:val="ListParagraph"/>
        <w:numPr>
          <w:ilvl w:val="0"/>
          <w:numId w:val="14"/>
        </w:numPr>
        <w:spacing w:line="360" w:lineRule="auto"/>
        <w:ind w:right="57"/>
        <w:jc w:val="both"/>
        <w:rPr>
          <w:color w:val="000000" w:themeColor="text1"/>
        </w:rPr>
      </w:pPr>
      <w:r w:rsidRPr="001509F4">
        <w:rPr>
          <w:color w:val="000000" w:themeColor="text1"/>
        </w:rPr>
        <w:t>tipurile de audit;</w:t>
      </w:r>
    </w:p>
    <w:p w14:paraId="1FEF9628" w14:textId="79EB527C" w:rsidR="00D72047" w:rsidRPr="001509F4" w:rsidRDefault="00D72047" w:rsidP="000B4CA3">
      <w:pPr>
        <w:pStyle w:val="ListParagraph"/>
        <w:numPr>
          <w:ilvl w:val="0"/>
          <w:numId w:val="14"/>
        </w:numPr>
        <w:spacing w:line="360" w:lineRule="auto"/>
        <w:ind w:right="57"/>
        <w:jc w:val="both"/>
        <w:rPr>
          <w:color w:val="000000" w:themeColor="text1"/>
        </w:rPr>
      </w:pPr>
      <w:r w:rsidRPr="001509F4">
        <w:rPr>
          <w:color w:val="000000" w:themeColor="text1"/>
        </w:rPr>
        <w:t>recomandările Curții de Conturi;</w:t>
      </w:r>
    </w:p>
    <w:p w14:paraId="53C847B9" w14:textId="5CFFDDCE" w:rsidR="00D72047" w:rsidRPr="001509F4" w:rsidRDefault="00D72047" w:rsidP="000B4CA3">
      <w:pPr>
        <w:pStyle w:val="ListParagraph"/>
        <w:numPr>
          <w:ilvl w:val="0"/>
          <w:numId w:val="14"/>
        </w:numPr>
        <w:spacing w:line="360" w:lineRule="auto"/>
        <w:ind w:right="57"/>
        <w:jc w:val="both"/>
        <w:rPr>
          <w:color w:val="000000" w:themeColor="text1"/>
        </w:rPr>
      </w:pPr>
      <w:r w:rsidRPr="001509F4">
        <w:rPr>
          <w:color w:val="000000" w:themeColor="text1"/>
        </w:rPr>
        <w:t>resursele de audit disponibile.</w:t>
      </w:r>
    </w:p>
    <w:p w14:paraId="5EED1455" w14:textId="4B6198AA" w:rsidR="00D72047" w:rsidRPr="001509F4" w:rsidRDefault="00D72047" w:rsidP="000B4CA3">
      <w:pPr>
        <w:spacing w:line="360" w:lineRule="auto"/>
        <w:ind w:right="57" w:firstLine="540"/>
        <w:jc w:val="both"/>
        <w:rPr>
          <w:color w:val="000000" w:themeColor="text1"/>
        </w:rPr>
      </w:pPr>
      <w:r w:rsidRPr="001509F4">
        <w:rPr>
          <w:color w:val="000000" w:themeColor="text1"/>
        </w:rPr>
        <w:t>Proiectul planului anual de audit public intern este ȋntocmit pȃnă la data de 30 noiembrie a anului precedent anului pentru care se  elaborează. Conducătorul entității plublice aprobă proiectul planului anual de audit public intern pȃnă la data de 20 decembrie a anului precedent.</w:t>
      </w:r>
      <w:r w:rsidR="00CA79AA" w:rsidRPr="001509F4">
        <w:rPr>
          <w:color w:val="000000" w:themeColor="text1"/>
        </w:rPr>
        <w:t xml:space="preserve"> Compartimentul Audit  transmite spre avizare </w:t>
      </w:r>
      <w:r w:rsidR="00CA79AA" w:rsidRPr="001509F4">
        <w:rPr>
          <w:i/>
          <w:iCs/>
          <w:color w:val="000000" w:themeColor="text1"/>
        </w:rPr>
        <w:t>Planul anual de audit public intern</w:t>
      </w:r>
      <w:r w:rsidR="00CA79AA" w:rsidRPr="001509F4">
        <w:rPr>
          <w:color w:val="000000" w:themeColor="text1"/>
        </w:rPr>
        <w:t xml:space="preserve">   organului ierarhic superior din cadrul Ministerului Educației </w:t>
      </w:r>
      <w:r w:rsidR="00036FE7" w:rsidRPr="001509F4">
        <w:rPr>
          <w:color w:val="000000" w:themeColor="text1"/>
        </w:rPr>
        <w:t>până</w:t>
      </w:r>
      <w:r w:rsidR="00CA79AA" w:rsidRPr="001509F4">
        <w:rPr>
          <w:color w:val="000000" w:themeColor="text1"/>
        </w:rPr>
        <w:t xml:space="preserve"> la data de 30 decembrie a anului precedent.</w:t>
      </w:r>
    </w:p>
    <w:p w14:paraId="701C8A5A" w14:textId="52275FF7" w:rsidR="00AF6C25" w:rsidRPr="001509F4" w:rsidRDefault="00AF6C25" w:rsidP="000B4CA3">
      <w:pPr>
        <w:spacing w:line="360" w:lineRule="auto"/>
        <w:ind w:right="57" w:firstLine="540"/>
        <w:jc w:val="both"/>
        <w:rPr>
          <w:color w:val="000000" w:themeColor="text1"/>
        </w:rPr>
      </w:pPr>
      <w:r w:rsidRPr="001509F4">
        <w:rPr>
          <w:color w:val="000000" w:themeColor="text1"/>
        </w:rPr>
        <w:t xml:space="preserve">Planul anual de audit public intern reprezintă document oficial, este aprobat de conducătorul entității publice și supus avizării organului ierarhic superior din cadrul Ministerului Educației și păstrat ȋn arhiva entității publice </w:t>
      </w:r>
      <w:r w:rsidR="00036FE7" w:rsidRPr="001509F4">
        <w:rPr>
          <w:color w:val="000000" w:themeColor="text1"/>
        </w:rPr>
        <w:t>împreună</w:t>
      </w:r>
      <w:r w:rsidRPr="001509F4">
        <w:rPr>
          <w:color w:val="000000" w:themeColor="text1"/>
        </w:rPr>
        <w:t xml:space="preserve"> cu referatul de justificare timp de 10 ani.</w:t>
      </w:r>
    </w:p>
    <w:p w14:paraId="4D7B5987" w14:textId="2BBD34E0" w:rsidR="00AF6C25" w:rsidRPr="001509F4" w:rsidRDefault="00AF6C25" w:rsidP="000B4CA3">
      <w:pPr>
        <w:spacing w:line="360" w:lineRule="auto"/>
        <w:ind w:right="57" w:firstLine="540"/>
        <w:jc w:val="both"/>
        <w:rPr>
          <w:color w:val="000000" w:themeColor="text1"/>
        </w:rPr>
      </w:pPr>
      <w:r w:rsidRPr="001509F4">
        <w:rPr>
          <w:color w:val="000000" w:themeColor="text1"/>
        </w:rPr>
        <w:lastRenderedPageBreak/>
        <w:t>Misiunile de audit cuprinse ȋn planul anual de audit public intern se fundamentează prin referatul de justificare, care prezintă ȋn sinteză pentru fiecare misiune de audit public intern rezultatele analizei riscului asociat, criteriile semnal și alte elemente specifice, care s-au avut ȋn vedere la selectarea misiunilor de audit public intern.</w:t>
      </w:r>
    </w:p>
    <w:p w14:paraId="31461884" w14:textId="6D00D1FF" w:rsidR="00EF5EC8" w:rsidRPr="001509F4" w:rsidRDefault="00EF5EC8" w:rsidP="000B4CA3">
      <w:pPr>
        <w:spacing w:line="360" w:lineRule="auto"/>
        <w:ind w:right="57" w:firstLine="540"/>
        <w:jc w:val="both"/>
        <w:rPr>
          <w:color w:val="000000" w:themeColor="text1"/>
        </w:rPr>
      </w:pPr>
      <w:r w:rsidRPr="001509F4">
        <w:rPr>
          <w:color w:val="000000" w:themeColor="text1"/>
        </w:rPr>
        <w:t>Planificarea multianuală trebuie abordată ca un proces care să furnizeze un tablou al întregii activităţi realizată de Compa</w:t>
      </w:r>
      <w:r w:rsidR="00A41B5D" w:rsidRPr="001509F4">
        <w:rPr>
          <w:color w:val="000000" w:themeColor="text1"/>
        </w:rPr>
        <w:t>rtimentul Audit</w:t>
      </w:r>
      <w:r w:rsidRPr="001509F4">
        <w:rPr>
          <w:color w:val="000000" w:themeColor="text1"/>
        </w:rPr>
        <w:t>, prin oglindirea acesteia într-un document care să cuprindă, pe un anumit orizont de timp, toate activităţile, funcţiile, procesele, temele, programele ş.a. care pot fi auditate în cadru</w:t>
      </w:r>
      <w:r w:rsidR="00A41B5D" w:rsidRPr="001509F4">
        <w:rPr>
          <w:color w:val="000000" w:themeColor="text1"/>
        </w:rPr>
        <w:t xml:space="preserve">l </w:t>
      </w:r>
      <w:r w:rsidR="009A3143" w:rsidRPr="001509F4">
        <w:rPr>
          <w:color w:val="000000" w:themeColor="text1"/>
        </w:rPr>
        <w:t>UVT</w:t>
      </w:r>
      <w:r w:rsidR="00A41B5D" w:rsidRPr="001509F4">
        <w:rPr>
          <w:color w:val="000000" w:themeColor="text1"/>
        </w:rPr>
        <w:t>.</w:t>
      </w:r>
    </w:p>
    <w:p w14:paraId="6F0D8F8D" w14:textId="30DD38FB" w:rsidR="00EF5EC8" w:rsidRPr="001509F4" w:rsidRDefault="00EF5EC8" w:rsidP="000B4CA3">
      <w:pPr>
        <w:spacing w:line="360" w:lineRule="auto"/>
        <w:ind w:right="57" w:firstLine="540"/>
        <w:jc w:val="both"/>
        <w:rPr>
          <w:color w:val="000000" w:themeColor="text1"/>
        </w:rPr>
      </w:pPr>
      <w:r w:rsidRPr="001509F4">
        <w:rPr>
          <w:color w:val="000000" w:themeColor="text1"/>
        </w:rPr>
        <w:t xml:space="preserve">Misiunile de audit intern incluse în planul multianual sunt definite şi selectate pe baza rezultatelor analizei riscurilor asociate </w:t>
      </w:r>
      <w:r w:rsidR="00036FE7" w:rsidRPr="001509F4">
        <w:rPr>
          <w:color w:val="000000" w:themeColor="text1"/>
        </w:rPr>
        <w:t>activităților</w:t>
      </w:r>
      <w:r w:rsidRPr="001509F4">
        <w:rPr>
          <w:color w:val="000000" w:themeColor="text1"/>
        </w:rPr>
        <w:t xml:space="preserve"> domeniilor auditabile.</w:t>
      </w:r>
    </w:p>
    <w:p w14:paraId="67FC92CC" w14:textId="70E258B0" w:rsidR="00EF5EC8" w:rsidRPr="001509F4" w:rsidRDefault="00EF5EC8" w:rsidP="000B4CA3">
      <w:pPr>
        <w:spacing w:line="360" w:lineRule="auto"/>
        <w:ind w:right="57" w:firstLine="540"/>
        <w:jc w:val="both"/>
        <w:rPr>
          <w:color w:val="000000" w:themeColor="text1"/>
        </w:rPr>
      </w:pPr>
      <w:r w:rsidRPr="001509F4">
        <w:rPr>
          <w:color w:val="000000" w:themeColor="text1"/>
        </w:rPr>
        <w:t>Planificarea multianuală privind activitatea de audit intern se realizează pe o perioadă de minim 3 ani şi se materializează prin elaborarea unui document care cuprinde informaţii cu privire la domeniul auditabil, tema misiunii de audit intern şi anul realizării.</w:t>
      </w:r>
    </w:p>
    <w:p w14:paraId="00D0E6D4" w14:textId="3255712C" w:rsidR="00EF5EC8" w:rsidRPr="001509F4" w:rsidRDefault="00EF5EC8" w:rsidP="000B4CA3">
      <w:pPr>
        <w:spacing w:line="360" w:lineRule="auto"/>
        <w:ind w:right="57" w:firstLine="540"/>
        <w:jc w:val="both"/>
        <w:rPr>
          <w:color w:val="000000" w:themeColor="text1"/>
        </w:rPr>
      </w:pPr>
      <w:r w:rsidRPr="001509F4">
        <w:rPr>
          <w:color w:val="000000" w:themeColor="text1"/>
        </w:rPr>
        <w:t>La elaborarea planului multianual această analiză de risc are scopul prioritizării misiunilor de audit intern pe orizontul de previziune, astfel încât se stabilesc în primul an activităţile cu riscurile cele mai mari, şi în anii următori activităţile cu un nivel al riscurilor scăzut.</w:t>
      </w:r>
    </w:p>
    <w:p w14:paraId="00935DE5" w14:textId="79EE7370" w:rsidR="00AF6C25" w:rsidRPr="001509F4" w:rsidRDefault="00AF6C25" w:rsidP="000B4CA3">
      <w:pPr>
        <w:spacing w:line="360" w:lineRule="auto"/>
        <w:ind w:right="57" w:firstLine="540"/>
        <w:jc w:val="both"/>
        <w:rPr>
          <w:color w:val="000000" w:themeColor="text1"/>
        </w:rPr>
      </w:pPr>
      <w:r w:rsidRPr="001509F4">
        <w:rPr>
          <w:color w:val="000000" w:themeColor="text1"/>
        </w:rPr>
        <w:t xml:space="preserve">Elaboarea </w:t>
      </w:r>
      <w:r w:rsidR="0005591E" w:rsidRPr="001509F4">
        <w:rPr>
          <w:color w:val="000000" w:themeColor="text1"/>
        </w:rPr>
        <w:t>planurilor de audit public intern se realizează prin parcurgerea următoarelor etape:</w:t>
      </w:r>
    </w:p>
    <w:p w14:paraId="4BCF8925" w14:textId="14F3C144" w:rsidR="0005591E" w:rsidRPr="001509F4" w:rsidRDefault="0005591E" w:rsidP="000B4CA3">
      <w:pPr>
        <w:pStyle w:val="ListParagraph"/>
        <w:numPr>
          <w:ilvl w:val="0"/>
          <w:numId w:val="15"/>
        </w:numPr>
        <w:spacing w:line="360" w:lineRule="auto"/>
        <w:ind w:left="540" w:right="57"/>
        <w:jc w:val="both"/>
        <w:rPr>
          <w:color w:val="000000" w:themeColor="text1"/>
        </w:rPr>
      </w:pPr>
      <w:r w:rsidRPr="001509F4">
        <w:rPr>
          <w:color w:val="000000" w:themeColor="text1"/>
        </w:rPr>
        <w:t>identificarea proceselor/activităților/structurilor/programelor desfășurate ȋn cadrul U</w:t>
      </w:r>
      <w:r w:rsidR="00036FE7" w:rsidRPr="001509F4">
        <w:rPr>
          <w:color w:val="000000" w:themeColor="text1"/>
        </w:rPr>
        <w:t>VT</w:t>
      </w:r>
      <w:r w:rsidRPr="001509F4">
        <w:rPr>
          <w:color w:val="000000" w:themeColor="text1"/>
        </w:rPr>
        <w:t xml:space="preserve"> </w:t>
      </w:r>
      <w:r w:rsidR="00036FE7" w:rsidRPr="001509F4">
        <w:rPr>
          <w:color w:val="000000" w:themeColor="text1"/>
        </w:rPr>
        <w:t>ş</w:t>
      </w:r>
      <w:r w:rsidRPr="001509F4">
        <w:rPr>
          <w:color w:val="000000" w:themeColor="text1"/>
        </w:rPr>
        <w:t>i cuprinse ȋn sfera auditului public intern</w:t>
      </w:r>
      <w:r w:rsidR="00036FE7" w:rsidRPr="001509F4">
        <w:rPr>
          <w:color w:val="000000" w:themeColor="text1"/>
        </w:rPr>
        <w:t xml:space="preserve"> ( </w:t>
      </w:r>
      <w:r w:rsidRPr="001509F4">
        <w:rPr>
          <w:color w:val="000000" w:themeColor="text1"/>
        </w:rPr>
        <w:t>anexa 1</w:t>
      </w:r>
      <w:r w:rsidR="00036FE7" w:rsidRPr="001509F4">
        <w:rPr>
          <w:color w:val="000000" w:themeColor="text1"/>
        </w:rPr>
        <w:t>-CAPI-PO-01-01);</w:t>
      </w:r>
    </w:p>
    <w:p w14:paraId="4BCD4E18" w14:textId="1E7E1A35" w:rsidR="0005591E" w:rsidRPr="001509F4" w:rsidRDefault="0005591E" w:rsidP="000B4CA3">
      <w:pPr>
        <w:pStyle w:val="ListParagraph"/>
        <w:numPr>
          <w:ilvl w:val="0"/>
          <w:numId w:val="15"/>
        </w:numPr>
        <w:spacing w:line="360" w:lineRule="auto"/>
        <w:ind w:left="540" w:right="57"/>
        <w:jc w:val="both"/>
        <w:rPr>
          <w:color w:val="000000" w:themeColor="text1"/>
        </w:rPr>
      </w:pPr>
      <w:r w:rsidRPr="001509F4">
        <w:rPr>
          <w:color w:val="000000" w:themeColor="text1"/>
        </w:rPr>
        <w:t>stabilirea criteriilor de analiză a riscurilor</w:t>
      </w:r>
      <w:r w:rsidR="00036FE7" w:rsidRPr="001509F4">
        <w:rPr>
          <w:color w:val="000000" w:themeColor="text1"/>
        </w:rPr>
        <w:t xml:space="preserve"> (</w:t>
      </w:r>
      <w:r w:rsidRPr="001509F4">
        <w:rPr>
          <w:color w:val="000000" w:themeColor="text1"/>
        </w:rPr>
        <w:t>anexa 2</w:t>
      </w:r>
      <w:r w:rsidR="00036FE7" w:rsidRPr="001509F4">
        <w:rPr>
          <w:color w:val="000000" w:themeColor="text1"/>
        </w:rPr>
        <w:t>-CAPI-PO-01-02)</w:t>
      </w:r>
      <w:r w:rsidR="009E253F" w:rsidRPr="001509F4">
        <w:rPr>
          <w:color w:val="000000" w:themeColor="text1"/>
        </w:rPr>
        <w:t>;</w:t>
      </w:r>
    </w:p>
    <w:p w14:paraId="0DA5D08A" w14:textId="3901361E" w:rsidR="0005591E" w:rsidRPr="001509F4" w:rsidRDefault="0005591E" w:rsidP="000B4CA3">
      <w:pPr>
        <w:pStyle w:val="ListParagraph"/>
        <w:numPr>
          <w:ilvl w:val="0"/>
          <w:numId w:val="15"/>
        </w:numPr>
        <w:spacing w:line="360" w:lineRule="auto"/>
        <w:ind w:left="540" w:right="57"/>
        <w:jc w:val="both"/>
        <w:rPr>
          <w:color w:val="000000" w:themeColor="text1"/>
        </w:rPr>
      </w:pPr>
      <w:r w:rsidRPr="001509F4">
        <w:rPr>
          <w:color w:val="000000" w:themeColor="text1"/>
        </w:rPr>
        <w:t>determinarea punctajului total al riscului pe fiecare proces/activitate/structură/program și ierarhizarea acestora</w:t>
      </w:r>
      <w:r w:rsidR="009E253F" w:rsidRPr="001509F4">
        <w:rPr>
          <w:color w:val="000000" w:themeColor="text1"/>
        </w:rPr>
        <w:t xml:space="preserve"> (</w:t>
      </w:r>
      <w:r w:rsidRPr="001509F4">
        <w:rPr>
          <w:color w:val="000000" w:themeColor="text1"/>
        </w:rPr>
        <w:t>anexa 3</w:t>
      </w:r>
      <w:r w:rsidR="009E253F" w:rsidRPr="001509F4">
        <w:rPr>
          <w:color w:val="000000" w:themeColor="text1"/>
        </w:rPr>
        <w:t>-CAPI-PO-01-03);</w:t>
      </w:r>
    </w:p>
    <w:p w14:paraId="7D80A00D" w14:textId="4475AEE2" w:rsidR="00D24943" w:rsidRPr="001509F4" w:rsidRDefault="00D24943" w:rsidP="000B4CA3">
      <w:pPr>
        <w:pStyle w:val="ListParagraph"/>
        <w:numPr>
          <w:ilvl w:val="0"/>
          <w:numId w:val="15"/>
        </w:numPr>
        <w:spacing w:line="360" w:lineRule="auto"/>
        <w:ind w:left="540" w:right="57"/>
        <w:jc w:val="both"/>
        <w:rPr>
          <w:color w:val="000000" w:themeColor="text1"/>
        </w:rPr>
      </w:pPr>
      <w:r w:rsidRPr="001509F4">
        <w:rPr>
          <w:color w:val="000000" w:themeColor="text1"/>
        </w:rPr>
        <w:t>situația ȋncadrării cu personalul a Compartimentului Audit din cadrul UVT și a utilizării fondului de timp pentru realizarea planului de audit</w:t>
      </w:r>
      <w:r w:rsidR="009E253F" w:rsidRPr="001509F4">
        <w:rPr>
          <w:color w:val="000000" w:themeColor="text1"/>
        </w:rPr>
        <w:t xml:space="preserve"> ( </w:t>
      </w:r>
      <w:r w:rsidRPr="001509F4">
        <w:rPr>
          <w:color w:val="000000" w:themeColor="text1"/>
        </w:rPr>
        <w:t>anexa 4</w:t>
      </w:r>
      <w:r w:rsidR="009E253F" w:rsidRPr="001509F4">
        <w:rPr>
          <w:color w:val="000000" w:themeColor="text1"/>
        </w:rPr>
        <w:t>-CAPI-PO-01-04);</w:t>
      </w:r>
    </w:p>
    <w:p w14:paraId="309A7E47" w14:textId="3D5222A8" w:rsidR="00D24943" w:rsidRPr="001509F4" w:rsidRDefault="00D24943" w:rsidP="000B4CA3">
      <w:pPr>
        <w:pStyle w:val="ListParagraph"/>
        <w:numPr>
          <w:ilvl w:val="0"/>
          <w:numId w:val="15"/>
        </w:numPr>
        <w:spacing w:line="360" w:lineRule="auto"/>
        <w:ind w:left="540" w:right="57"/>
        <w:jc w:val="both"/>
        <w:rPr>
          <w:color w:val="000000" w:themeColor="text1"/>
        </w:rPr>
      </w:pPr>
      <w:r w:rsidRPr="001509F4">
        <w:rPr>
          <w:color w:val="000000" w:themeColor="text1"/>
        </w:rPr>
        <w:t>stabilirea modului de cuprindere/repartizare a misiunilor de audit public intern ȋn plan/ȋnctocmirea referatului de justificare</w:t>
      </w:r>
      <w:r w:rsidR="009E253F" w:rsidRPr="001509F4">
        <w:rPr>
          <w:color w:val="000000" w:themeColor="text1"/>
        </w:rPr>
        <w:t xml:space="preserve"> (</w:t>
      </w:r>
      <w:r w:rsidRPr="001509F4">
        <w:rPr>
          <w:color w:val="000000" w:themeColor="text1"/>
        </w:rPr>
        <w:t>anexa 5</w:t>
      </w:r>
      <w:r w:rsidR="009E253F" w:rsidRPr="001509F4">
        <w:rPr>
          <w:color w:val="000000" w:themeColor="text1"/>
        </w:rPr>
        <w:t>- CAPI-PO-01-05);</w:t>
      </w:r>
    </w:p>
    <w:p w14:paraId="13D652D4" w14:textId="3166CD82" w:rsidR="004629D7" w:rsidRPr="001509F4" w:rsidRDefault="00D24943" w:rsidP="000B4CA3">
      <w:pPr>
        <w:pStyle w:val="ListParagraph"/>
        <w:numPr>
          <w:ilvl w:val="0"/>
          <w:numId w:val="15"/>
        </w:numPr>
        <w:spacing w:line="360" w:lineRule="auto"/>
        <w:ind w:left="540" w:right="57"/>
        <w:jc w:val="both"/>
        <w:rPr>
          <w:color w:val="000000" w:themeColor="text1"/>
        </w:rPr>
      </w:pPr>
      <w:r w:rsidRPr="001509F4">
        <w:rPr>
          <w:color w:val="000000" w:themeColor="text1"/>
        </w:rPr>
        <w:t>ȋntocmirea proiectelor planurilor de au</w:t>
      </w:r>
      <w:r w:rsidR="004629D7" w:rsidRPr="001509F4">
        <w:rPr>
          <w:color w:val="000000" w:themeColor="text1"/>
        </w:rPr>
        <w:t xml:space="preserve">dit public intern multianual </w:t>
      </w:r>
      <w:r w:rsidR="009E253F" w:rsidRPr="001509F4">
        <w:rPr>
          <w:color w:val="000000" w:themeColor="text1"/>
        </w:rPr>
        <w:t>(</w:t>
      </w:r>
      <w:r w:rsidR="004629D7" w:rsidRPr="001509F4">
        <w:rPr>
          <w:color w:val="000000" w:themeColor="text1"/>
        </w:rPr>
        <w:t xml:space="preserve">anexa </w:t>
      </w:r>
      <w:r w:rsidR="009E253F" w:rsidRPr="001509F4">
        <w:rPr>
          <w:color w:val="000000" w:themeColor="text1"/>
        </w:rPr>
        <w:t>6- CAPI-PO-01-06);</w:t>
      </w:r>
    </w:p>
    <w:p w14:paraId="45E24045" w14:textId="22122244" w:rsidR="00FD319B" w:rsidRPr="001509F4" w:rsidRDefault="004629D7" w:rsidP="000B4CA3">
      <w:pPr>
        <w:pStyle w:val="ListParagraph"/>
        <w:numPr>
          <w:ilvl w:val="0"/>
          <w:numId w:val="15"/>
        </w:numPr>
        <w:spacing w:line="360" w:lineRule="auto"/>
        <w:ind w:left="540" w:right="57"/>
        <w:jc w:val="both"/>
        <w:rPr>
          <w:color w:val="000000" w:themeColor="text1"/>
        </w:rPr>
      </w:pPr>
      <w:r w:rsidRPr="001509F4">
        <w:rPr>
          <w:color w:val="000000" w:themeColor="text1"/>
        </w:rPr>
        <w:t xml:space="preserve">ȋntocmirea planului de audit public intern </w:t>
      </w:r>
      <w:r w:rsidR="00D24943" w:rsidRPr="001509F4">
        <w:rPr>
          <w:color w:val="000000" w:themeColor="text1"/>
        </w:rPr>
        <w:t>anual</w:t>
      </w:r>
      <w:r w:rsidRPr="001509F4">
        <w:rPr>
          <w:color w:val="000000" w:themeColor="text1"/>
        </w:rPr>
        <w:t xml:space="preserve"> </w:t>
      </w:r>
      <w:r w:rsidR="009E253F" w:rsidRPr="001509F4">
        <w:rPr>
          <w:color w:val="000000" w:themeColor="text1"/>
        </w:rPr>
        <w:t>(</w:t>
      </w:r>
      <w:r w:rsidRPr="001509F4">
        <w:rPr>
          <w:color w:val="000000" w:themeColor="text1"/>
        </w:rPr>
        <w:t>anexa 7</w:t>
      </w:r>
      <w:r w:rsidR="009E253F" w:rsidRPr="001509F4">
        <w:rPr>
          <w:color w:val="000000" w:themeColor="text1"/>
        </w:rPr>
        <w:t>-CAPI-PO-01-07).</w:t>
      </w:r>
    </w:p>
    <w:p w14:paraId="2129ED04" w14:textId="56912D86" w:rsidR="00AD23E3" w:rsidRPr="001509F4" w:rsidRDefault="00AD23E3" w:rsidP="00AD23E3">
      <w:pPr>
        <w:spacing w:line="360" w:lineRule="auto"/>
        <w:ind w:left="360"/>
        <w:jc w:val="both"/>
        <w:rPr>
          <w:rStyle w:val="Emphasis"/>
          <w:i w:val="0"/>
          <w:color w:val="000000" w:themeColor="text1"/>
        </w:rPr>
      </w:pPr>
      <w:r w:rsidRPr="001509F4">
        <w:rPr>
          <w:rStyle w:val="Emphasis"/>
          <w:i w:val="0"/>
          <w:color w:val="000000" w:themeColor="text1"/>
        </w:rPr>
        <w:t>Locul realizării activităților de planificare este  la sediul auditorului.</w:t>
      </w:r>
    </w:p>
    <w:p w14:paraId="60767D88" w14:textId="3A9C8657" w:rsidR="00AD23E3" w:rsidRPr="001509F4" w:rsidRDefault="00AD23E3" w:rsidP="00AD23E3">
      <w:pPr>
        <w:pStyle w:val="ListParagraph"/>
        <w:spacing w:line="360" w:lineRule="auto"/>
        <w:ind w:left="360"/>
        <w:jc w:val="both"/>
        <w:rPr>
          <w:rStyle w:val="Emphasis"/>
          <w:i w:val="0"/>
          <w:color w:val="000000" w:themeColor="text1"/>
        </w:rPr>
      </w:pPr>
      <w:r w:rsidRPr="001509F4">
        <w:rPr>
          <w:rStyle w:val="Emphasis"/>
          <w:i w:val="0"/>
          <w:color w:val="000000" w:themeColor="text1"/>
        </w:rPr>
        <w:lastRenderedPageBreak/>
        <w:t>Surse de informații privind elaborarea documentelor sunt:</w:t>
      </w:r>
    </w:p>
    <w:p w14:paraId="3CBAA465" w14:textId="77777777" w:rsidR="00AD23E3" w:rsidRPr="001509F4" w:rsidRDefault="00AD23E3" w:rsidP="00AD23E3">
      <w:pPr>
        <w:pStyle w:val="ListParagraph"/>
        <w:numPr>
          <w:ilvl w:val="0"/>
          <w:numId w:val="4"/>
        </w:numPr>
        <w:spacing w:line="360" w:lineRule="auto"/>
        <w:ind w:left="360"/>
        <w:jc w:val="both"/>
        <w:rPr>
          <w:rStyle w:val="Emphasis"/>
          <w:i w:val="0"/>
          <w:color w:val="000000" w:themeColor="text1"/>
        </w:rPr>
      </w:pPr>
      <w:r w:rsidRPr="001509F4">
        <w:rPr>
          <w:rStyle w:val="Emphasis"/>
          <w:i w:val="0"/>
          <w:color w:val="000000" w:themeColor="text1"/>
        </w:rPr>
        <w:t>Planul multianual de audit public intern;</w:t>
      </w:r>
    </w:p>
    <w:p w14:paraId="5F41964C" w14:textId="77777777" w:rsidR="00AD23E3" w:rsidRPr="001509F4" w:rsidRDefault="00AD23E3" w:rsidP="00AD23E3">
      <w:pPr>
        <w:pStyle w:val="ListParagraph"/>
        <w:numPr>
          <w:ilvl w:val="0"/>
          <w:numId w:val="4"/>
        </w:numPr>
        <w:spacing w:line="360" w:lineRule="auto"/>
        <w:ind w:left="360"/>
        <w:jc w:val="both"/>
        <w:rPr>
          <w:rStyle w:val="Emphasis"/>
          <w:i w:val="0"/>
          <w:color w:val="000000" w:themeColor="text1"/>
        </w:rPr>
      </w:pPr>
      <w:r w:rsidRPr="001509F4">
        <w:rPr>
          <w:rStyle w:val="Emphasis"/>
          <w:i w:val="0"/>
          <w:color w:val="000000" w:themeColor="text1"/>
        </w:rPr>
        <w:t>misiunile de audit recomandate de Biroul de audit intern din cadrul Ministerului Educației;</w:t>
      </w:r>
    </w:p>
    <w:p w14:paraId="722FD91E" w14:textId="77777777" w:rsidR="00AD23E3" w:rsidRPr="001509F4" w:rsidRDefault="00AD23E3" w:rsidP="00AD23E3">
      <w:pPr>
        <w:pStyle w:val="ListParagraph"/>
        <w:numPr>
          <w:ilvl w:val="0"/>
          <w:numId w:val="4"/>
        </w:numPr>
        <w:spacing w:line="360" w:lineRule="auto"/>
        <w:ind w:left="360"/>
        <w:jc w:val="both"/>
        <w:rPr>
          <w:rStyle w:val="Emphasis"/>
          <w:i w:val="0"/>
          <w:color w:val="000000" w:themeColor="text1"/>
        </w:rPr>
      </w:pPr>
      <w:r w:rsidRPr="001509F4">
        <w:rPr>
          <w:rStyle w:val="Emphasis"/>
          <w:i w:val="0"/>
          <w:color w:val="000000" w:themeColor="text1"/>
        </w:rPr>
        <w:t>dosarele misiunilor anterioare;</w:t>
      </w:r>
    </w:p>
    <w:p w14:paraId="30A9493D" w14:textId="77777777" w:rsidR="00AD23E3" w:rsidRPr="001509F4" w:rsidRDefault="00AD23E3" w:rsidP="00AD23E3">
      <w:pPr>
        <w:pStyle w:val="ListParagraph"/>
        <w:numPr>
          <w:ilvl w:val="0"/>
          <w:numId w:val="4"/>
        </w:numPr>
        <w:spacing w:line="360" w:lineRule="auto"/>
        <w:ind w:left="360"/>
        <w:jc w:val="both"/>
        <w:rPr>
          <w:rStyle w:val="Emphasis"/>
          <w:i w:val="0"/>
          <w:color w:val="000000" w:themeColor="text1"/>
        </w:rPr>
      </w:pPr>
      <w:r w:rsidRPr="001509F4">
        <w:rPr>
          <w:rStyle w:val="Emphasis"/>
          <w:i w:val="0"/>
          <w:color w:val="000000" w:themeColor="text1"/>
        </w:rPr>
        <w:t>solicitări ale Conducerii UVT;</w:t>
      </w:r>
    </w:p>
    <w:p w14:paraId="696B6E04" w14:textId="77777777" w:rsidR="00AD23E3" w:rsidRPr="001509F4" w:rsidRDefault="00AD23E3" w:rsidP="00AD23E3">
      <w:pPr>
        <w:pStyle w:val="ListParagraph"/>
        <w:numPr>
          <w:ilvl w:val="0"/>
          <w:numId w:val="4"/>
        </w:numPr>
        <w:spacing w:line="360" w:lineRule="auto"/>
        <w:ind w:left="360"/>
        <w:jc w:val="both"/>
        <w:rPr>
          <w:rStyle w:val="Emphasis"/>
          <w:i w:val="0"/>
          <w:color w:val="000000" w:themeColor="text1"/>
        </w:rPr>
      </w:pPr>
      <w:r w:rsidRPr="001509F4">
        <w:rPr>
          <w:rStyle w:val="Emphasis"/>
          <w:i w:val="0"/>
          <w:color w:val="000000" w:themeColor="text1"/>
        </w:rPr>
        <w:t>recomandările Curții de Conturi</w:t>
      </w:r>
    </w:p>
    <w:p w14:paraId="59688CE2" w14:textId="77777777" w:rsidR="00AD23E3" w:rsidRPr="001509F4" w:rsidRDefault="00AD23E3" w:rsidP="00AD23E3">
      <w:pPr>
        <w:pStyle w:val="ListParagraph"/>
        <w:numPr>
          <w:ilvl w:val="0"/>
          <w:numId w:val="4"/>
        </w:numPr>
        <w:spacing w:line="360" w:lineRule="auto"/>
        <w:ind w:left="360"/>
        <w:jc w:val="both"/>
        <w:rPr>
          <w:rStyle w:val="Emphasis"/>
          <w:i w:val="0"/>
          <w:color w:val="000000" w:themeColor="text1"/>
        </w:rPr>
      </w:pPr>
      <w:r w:rsidRPr="001509F4">
        <w:rPr>
          <w:rStyle w:val="Emphasis"/>
          <w:i w:val="0"/>
          <w:color w:val="000000" w:themeColor="text1"/>
        </w:rPr>
        <w:t>cadrul normativ procedural ce reglementează activitatea de audit și domeniile auditabile.</w:t>
      </w:r>
    </w:p>
    <w:p w14:paraId="056BE0F9" w14:textId="2CB93DCE" w:rsidR="00FD319B" w:rsidRPr="001509F4" w:rsidRDefault="00FD319B" w:rsidP="000B4CA3">
      <w:pPr>
        <w:spacing w:line="360" w:lineRule="auto"/>
        <w:ind w:right="57" w:firstLine="540"/>
        <w:jc w:val="both"/>
        <w:rPr>
          <w:color w:val="000000" w:themeColor="text1"/>
        </w:rPr>
      </w:pPr>
      <w:r w:rsidRPr="001509F4">
        <w:rPr>
          <w:color w:val="000000" w:themeColor="text1"/>
        </w:rPr>
        <w:t>Evaluarea riscurilor depinde de probabilitatea de apariţie a riscului şi de gravitatea consecinţelor evenimentului. Probabilitatea de apariţie a riscului variază de la imposibilitate la certitudine.</w:t>
      </w:r>
    </w:p>
    <w:tbl>
      <w:tblPr>
        <w:tblStyle w:val="TableGrid"/>
        <w:tblW w:w="0" w:type="auto"/>
        <w:tblLook w:val="04A0" w:firstRow="1" w:lastRow="0" w:firstColumn="1" w:lastColumn="0" w:noHBand="0" w:noVBand="1"/>
      </w:tblPr>
      <w:tblGrid>
        <w:gridCol w:w="697"/>
        <w:gridCol w:w="1643"/>
        <w:gridCol w:w="6677"/>
      </w:tblGrid>
      <w:tr w:rsidR="001509F4" w:rsidRPr="001509F4" w14:paraId="028F0749" w14:textId="77777777" w:rsidTr="00673D7B">
        <w:tc>
          <w:tcPr>
            <w:tcW w:w="2340" w:type="dxa"/>
            <w:gridSpan w:val="2"/>
            <w:shd w:val="clear" w:color="auto" w:fill="FABF8F" w:themeFill="accent6" w:themeFillTint="99"/>
          </w:tcPr>
          <w:p w14:paraId="4260A547" w14:textId="0CAA742A" w:rsidR="00FD319B" w:rsidRPr="001509F4" w:rsidRDefault="00FD319B" w:rsidP="000B4CA3">
            <w:pPr>
              <w:spacing w:after="4" w:line="360" w:lineRule="auto"/>
              <w:ind w:right="57"/>
              <w:jc w:val="both"/>
              <w:rPr>
                <w:color w:val="000000" w:themeColor="text1"/>
              </w:rPr>
            </w:pPr>
            <w:r w:rsidRPr="001509F4">
              <w:rPr>
                <w:color w:val="000000" w:themeColor="text1"/>
              </w:rPr>
              <w:t>Nivel probabilitate</w:t>
            </w:r>
          </w:p>
        </w:tc>
        <w:tc>
          <w:tcPr>
            <w:tcW w:w="6677" w:type="dxa"/>
            <w:shd w:val="clear" w:color="auto" w:fill="FABF8F" w:themeFill="accent6" w:themeFillTint="99"/>
          </w:tcPr>
          <w:p w14:paraId="10B172D5" w14:textId="3DDEB173" w:rsidR="00FD319B" w:rsidRPr="001509F4" w:rsidRDefault="00FD319B" w:rsidP="000B4CA3">
            <w:pPr>
              <w:spacing w:after="4" w:line="360" w:lineRule="auto"/>
              <w:ind w:right="57"/>
              <w:jc w:val="both"/>
              <w:rPr>
                <w:color w:val="000000" w:themeColor="text1"/>
              </w:rPr>
            </w:pPr>
            <w:r w:rsidRPr="001509F4">
              <w:rPr>
                <w:color w:val="000000" w:themeColor="text1"/>
              </w:rPr>
              <w:t xml:space="preserve">Explicație </w:t>
            </w:r>
          </w:p>
        </w:tc>
      </w:tr>
      <w:tr w:rsidR="001509F4" w:rsidRPr="001509F4" w14:paraId="4CCB740A" w14:textId="77777777" w:rsidTr="00673D7B">
        <w:tc>
          <w:tcPr>
            <w:tcW w:w="697" w:type="dxa"/>
          </w:tcPr>
          <w:p w14:paraId="44172DF2" w14:textId="3251BA09" w:rsidR="00FD319B" w:rsidRPr="001509F4" w:rsidRDefault="00FD319B" w:rsidP="000B4CA3">
            <w:pPr>
              <w:spacing w:after="4" w:line="360" w:lineRule="auto"/>
              <w:ind w:right="57"/>
              <w:jc w:val="both"/>
              <w:rPr>
                <w:color w:val="000000" w:themeColor="text1"/>
              </w:rPr>
            </w:pPr>
            <w:r w:rsidRPr="001509F4">
              <w:rPr>
                <w:color w:val="000000" w:themeColor="text1"/>
              </w:rPr>
              <w:t>1.</w:t>
            </w:r>
          </w:p>
        </w:tc>
        <w:tc>
          <w:tcPr>
            <w:tcW w:w="1643" w:type="dxa"/>
          </w:tcPr>
          <w:p w14:paraId="484A801F" w14:textId="10F6062E" w:rsidR="00FD319B" w:rsidRPr="001509F4" w:rsidRDefault="00FD319B" w:rsidP="000B4CA3">
            <w:pPr>
              <w:spacing w:after="4" w:line="360" w:lineRule="auto"/>
              <w:ind w:right="57"/>
              <w:jc w:val="both"/>
              <w:rPr>
                <w:color w:val="000000" w:themeColor="text1"/>
              </w:rPr>
            </w:pPr>
            <w:r w:rsidRPr="001509F4">
              <w:rPr>
                <w:color w:val="000000" w:themeColor="text1"/>
              </w:rPr>
              <w:t xml:space="preserve">Mică </w:t>
            </w:r>
          </w:p>
        </w:tc>
        <w:tc>
          <w:tcPr>
            <w:tcW w:w="6677" w:type="dxa"/>
          </w:tcPr>
          <w:p w14:paraId="3B8A8B39" w14:textId="77777777" w:rsidR="00FD319B" w:rsidRPr="001509F4" w:rsidRDefault="00FD319B" w:rsidP="000B4CA3">
            <w:pPr>
              <w:spacing w:after="4" w:line="360" w:lineRule="auto"/>
              <w:ind w:right="57"/>
              <w:jc w:val="both"/>
              <w:rPr>
                <w:color w:val="000000" w:themeColor="text1"/>
              </w:rPr>
            </w:pPr>
            <w:r w:rsidRPr="001509F4">
              <w:rPr>
                <w:color w:val="000000" w:themeColor="text1"/>
              </w:rPr>
              <w:t xml:space="preserve">Este puţin probabil să se întâmple pe o perioadă lungă de timp </w:t>
            </w:r>
          </w:p>
          <w:p w14:paraId="6D22029F" w14:textId="4D0BD3A9" w:rsidR="00FD319B" w:rsidRPr="001509F4" w:rsidRDefault="00FD319B" w:rsidP="000B4CA3">
            <w:pPr>
              <w:spacing w:after="4" w:line="360" w:lineRule="auto"/>
              <w:ind w:right="57"/>
              <w:jc w:val="both"/>
              <w:rPr>
                <w:color w:val="000000" w:themeColor="text1"/>
              </w:rPr>
            </w:pPr>
            <w:r w:rsidRPr="001509F4">
              <w:rPr>
                <w:color w:val="000000" w:themeColor="text1"/>
              </w:rPr>
              <w:t>(3 – 5 ani); s-a întâmplat de foarte puţine ori până în prezent</w:t>
            </w:r>
          </w:p>
        </w:tc>
      </w:tr>
      <w:tr w:rsidR="001509F4" w:rsidRPr="001509F4" w14:paraId="28EAD0E2" w14:textId="77777777" w:rsidTr="00673D7B">
        <w:tc>
          <w:tcPr>
            <w:tcW w:w="697" w:type="dxa"/>
          </w:tcPr>
          <w:p w14:paraId="342F7B3A" w14:textId="4A316209" w:rsidR="00FD319B" w:rsidRPr="001509F4" w:rsidRDefault="00FD319B" w:rsidP="000B4CA3">
            <w:pPr>
              <w:spacing w:after="4" w:line="360" w:lineRule="auto"/>
              <w:ind w:right="57"/>
              <w:jc w:val="both"/>
              <w:rPr>
                <w:color w:val="000000" w:themeColor="text1"/>
              </w:rPr>
            </w:pPr>
            <w:r w:rsidRPr="001509F4">
              <w:rPr>
                <w:color w:val="000000" w:themeColor="text1"/>
              </w:rPr>
              <w:t>2.</w:t>
            </w:r>
          </w:p>
        </w:tc>
        <w:tc>
          <w:tcPr>
            <w:tcW w:w="1643" w:type="dxa"/>
          </w:tcPr>
          <w:p w14:paraId="1C972083" w14:textId="1372E8B9" w:rsidR="00FD319B" w:rsidRPr="001509F4" w:rsidRDefault="00FD319B" w:rsidP="000B4CA3">
            <w:pPr>
              <w:spacing w:after="4" w:line="360" w:lineRule="auto"/>
              <w:ind w:right="57"/>
              <w:jc w:val="both"/>
              <w:rPr>
                <w:color w:val="000000" w:themeColor="text1"/>
              </w:rPr>
            </w:pPr>
            <w:r w:rsidRPr="001509F4">
              <w:rPr>
                <w:color w:val="000000" w:themeColor="text1"/>
              </w:rPr>
              <w:t xml:space="preserve">Medie </w:t>
            </w:r>
          </w:p>
        </w:tc>
        <w:tc>
          <w:tcPr>
            <w:tcW w:w="6677" w:type="dxa"/>
          </w:tcPr>
          <w:p w14:paraId="77C5FCFC" w14:textId="77777777" w:rsidR="00FD319B" w:rsidRPr="001509F4" w:rsidRDefault="00FD319B" w:rsidP="000B4CA3">
            <w:pPr>
              <w:spacing w:after="4" w:line="360" w:lineRule="auto"/>
              <w:ind w:right="57"/>
              <w:jc w:val="both"/>
              <w:rPr>
                <w:color w:val="000000" w:themeColor="text1"/>
              </w:rPr>
            </w:pPr>
            <w:r w:rsidRPr="001509F4">
              <w:rPr>
                <w:color w:val="000000" w:themeColor="text1"/>
              </w:rPr>
              <w:t xml:space="preserve">Este probabil să se întâmple pe o perioadă medie de timp (1- 3 </w:t>
            </w:r>
          </w:p>
          <w:p w14:paraId="6CC6FD28" w14:textId="01874364" w:rsidR="00FD319B" w:rsidRPr="001509F4" w:rsidRDefault="00FD319B" w:rsidP="000B4CA3">
            <w:pPr>
              <w:spacing w:after="4" w:line="360" w:lineRule="auto"/>
              <w:ind w:right="57"/>
              <w:jc w:val="both"/>
              <w:rPr>
                <w:color w:val="000000" w:themeColor="text1"/>
              </w:rPr>
            </w:pPr>
            <w:r w:rsidRPr="001509F4">
              <w:rPr>
                <w:color w:val="000000" w:themeColor="text1"/>
              </w:rPr>
              <w:t>ani); s-a întâmplat de câteva ori în ultimii 3 ani</w:t>
            </w:r>
          </w:p>
        </w:tc>
      </w:tr>
      <w:tr w:rsidR="00FD319B" w:rsidRPr="001509F4" w14:paraId="21D02C0C" w14:textId="77777777" w:rsidTr="00673D7B">
        <w:tc>
          <w:tcPr>
            <w:tcW w:w="697" w:type="dxa"/>
          </w:tcPr>
          <w:p w14:paraId="535C3090" w14:textId="5CA137C6" w:rsidR="00FD319B" w:rsidRPr="001509F4" w:rsidRDefault="00FD319B" w:rsidP="000B4CA3">
            <w:pPr>
              <w:spacing w:after="4" w:line="360" w:lineRule="auto"/>
              <w:ind w:right="57"/>
              <w:jc w:val="both"/>
              <w:rPr>
                <w:color w:val="000000" w:themeColor="text1"/>
              </w:rPr>
            </w:pPr>
            <w:r w:rsidRPr="001509F4">
              <w:rPr>
                <w:color w:val="000000" w:themeColor="text1"/>
              </w:rPr>
              <w:t>3.</w:t>
            </w:r>
          </w:p>
        </w:tc>
        <w:tc>
          <w:tcPr>
            <w:tcW w:w="1643" w:type="dxa"/>
          </w:tcPr>
          <w:p w14:paraId="12BFE293" w14:textId="2EF4BEAD" w:rsidR="00FD319B" w:rsidRPr="001509F4" w:rsidRDefault="00FD319B" w:rsidP="000B4CA3">
            <w:pPr>
              <w:spacing w:after="4" w:line="360" w:lineRule="auto"/>
              <w:ind w:right="57"/>
              <w:jc w:val="both"/>
              <w:rPr>
                <w:color w:val="000000" w:themeColor="text1"/>
              </w:rPr>
            </w:pPr>
            <w:r w:rsidRPr="001509F4">
              <w:rPr>
                <w:color w:val="000000" w:themeColor="text1"/>
              </w:rPr>
              <w:t>Mare</w:t>
            </w:r>
          </w:p>
        </w:tc>
        <w:tc>
          <w:tcPr>
            <w:tcW w:w="6677" w:type="dxa"/>
          </w:tcPr>
          <w:p w14:paraId="01807AF1" w14:textId="77777777" w:rsidR="00FD319B" w:rsidRPr="001509F4" w:rsidRDefault="00FD319B" w:rsidP="000B4CA3">
            <w:pPr>
              <w:spacing w:after="4" w:line="360" w:lineRule="auto"/>
              <w:ind w:right="57"/>
              <w:jc w:val="both"/>
              <w:rPr>
                <w:color w:val="000000" w:themeColor="text1"/>
              </w:rPr>
            </w:pPr>
            <w:r w:rsidRPr="001509F4">
              <w:rPr>
                <w:color w:val="000000" w:themeColor="text1"/>
              </w:rPr>
              <w:t xml:space="preserve">Este foarte probabil să se întâmple pe o perioadă scurtă de </w:t>
            </w:r>
          </w:p>
          <w:p w14:paraId="6663E835" w14:textId="38F9117E" w:rsidR="00FD319B" w:rsidRPr="001509F4" w:rsidRDefault="00FD319B" w:rsidP="000B4CA3">
            <w:pPr>
              <w:spacing w:after="4" w:line="360" w:lineRule="auto"/>
              <w:ind w:right="57"/>
              <w:jc w:val="both"/>
              <w:rPr>
                <w:color w:val="000000" w:themeColor="text1"/>
              </w:rPr>
            </w:pPr>
            <w:r w:rsidRPr="001509F4">
              <w:rPr>
                <w:color w:val="000000" w:themeColor="text1"/>
              </w:rPr>
              <w:t>timp (&lt; 1 an); s-a întâmplat de multe ori în ultimul an</w:t>
            </w:r>
          </w:p>
        </w:tc>
      </w:tr>
    </w:tbl>
    <w:p w14:paraId="3C550F13" w14:textId="77777777" w:rsidR="000378C9" w:rsidRPr="001509F4" w:rsidRDefault="000378C9" w:rsidP="000B4CA3">
      <w:pPr>
        <w:spacing w:after="4" w:line="360" w:lineRule="auto"/>
        <w:ind w:right="57" w:firstLine="540"/>
        <w:jc w:val="both"/>
        <w:rPr>
          <w:color w:val="000000" w:themeColor="text1"/>
        </w:rPr>
      </w:pPr>
    </w:p>
    <w:p w14:paraId="2BE436B6" w14:textId="2D041891" w:rsidR="009A3143" w:rsidRPr="001509F4" w:rsidRDefault="00D814B6" w:rsidP="000B4CA3">
      <w:pPr>
        <w:spacing w:after="4" w:line="360" w:lineRule="auto"/>
        <w:ind w:right="57" w:firstLine="540"/>
        <w:jc w:val="both"/>
        <w:rPr>
          <w:color w:val="000000" w:themeColor="text1"/>
        </w:rPr>
      </w:pPr>
      <w:r w:rsidRPr="001509F4">
        <w:rPr>
          <w:color w:val="000000" w:themeColor="text1"/>
        </w:rPr>
        <w:t xml:space="preserve">Gravitatea </w:t>
      </w:r>
      <w:r w:rsidR="009E253F" w:rsidRPr="001509F4">
        <w:rPr>
          <w:color w:val="000000" w:themeColor="text1"/>
        </w:rPr>
        <w:t>consecințelor</w:t>
      </w:r>
      <w:r w:rsidRPr="001509F4">
        <w:rPr>
          <w:color w:val="000000" w:themeColor="text1"/>
        </w:rPr>
        <w:t xml:space="preserve"> evenimentului (nivelul impactului) reprezintă efectele producerii riscului materializării sale şi se poate exprima pe o scară valorică care utilizează trei nivele</w:t>
      </w:r>
      <w:r w:rsidR="009E253F" w:rsidRPr="001509F4">
        <w:rPr>
          <w:color w:val="000000" w:themeColor="text1"/>
        </w:rPr>
        <w:t>:</w:t>
      </w:r>
    </w:p>
    <w:tbl>
      <w:tblPr>
        <w:tblStyle w:val="TableGrid"/>
        <w:tblW w:w="0" w:type="auto"/>
        <w:tblLook w:val="04A0" w:firstRow="1" w:lastRow="0" w:firstColumn="1" w:lastColumn="0" w:noHBand="0" w:noVBand="1"/>
      </w:tblPr>
      <w:tblGrid>
        <w:gridCol w:w="691"/>
        <w:gridCol w:w="1642"/>
        <w:gridCol w:w="6684"/>
      </w:tblGrid>
      <w:tr w:rsidR="001509F4" w:rsidRPr="001509F4" w14:paraId="483F535A" w14:textId="77777777" w:rsidTr="00613250">
        <w:tc>
          <w:tcPr>
            <w:tcW w:w="2425" w:type="dxa"/>
            <w:gridSpan w:val="2"/>
            <w:shd w:val="clear" w:color="auto" w:fill="FABF8F" w:themeFill="accent6" w:themeFillTint="99"/>
          </w:tcPr>
          <w:p w14:paraId="15A908BB" w14:textId="7074DE66" w:rsidR="00D814B6" w:rsidRPr="001509F4" w:rsidRDefault="00D814B6" w:rsidP="000B4CA3">
            <w:pPr>
              <w:spacing w:after="4" w:line="360" w:lineRule="auto"/>
              <w:ind w:right="57"/>
              <w:jc w:val="both"/>
              <w:rPr>
                <w:color w:val="000000" w:themeColor="text1"/>
              </w:rPr>
            </w:pPr>
            <w:r w:rsidRPr="001509F4">
              <w:rPr>
                <w:color w:val="000000" w:themeColor="text1"/>
              </w:rPr>
              <w:t xml:space="preserve">Nivel </w:t>
            </w:r>
            <w:r w:rsidR="00090BA4" w:rsidRPr="001509F4">
              <w:rPr>
                <w:color w:val="000000" w:themeColor="text1"/>
              </w:rPr>
              <w:t>impact</w:t>
            </w:r>
          </w:p>
        </w:tc>
        <w:tc>
          <w:tcPr>
            <w:tcW w:w="7217" w:type="dxa"/>
            <w:shd w:val="clear" w:color="auto" w:fill="FABF8F" w:themeFill="accent6" w:themeFillTint="99"/>
          </w:tcPr>
          <w:p w14:paraId="10C09C78" w14:textId="77777777" w:rsidR="00D814B6" w:rsidRPr="001509F4" w:rsidRDefault="00D814B6" w:rsidP="000B4CA3">
            <w:pPr>
              <w:spacing w:after="4" w:line="360" w:lineRule="auto"/>
              <w:ind w:right="57"/>
              <w:jc w:val="both"/>
              <w:rPr>
                <w:color w:val="000000" w:themeColor="text1"/>
              </w:rPr>
            </w:pPr>
            <w:r w:rsidRPr="001509F4">
              <w:rPr>
                <w:color w:val="000000" w:themeColor="text1"/>
              </w:rPr>
              <w:t xml:space="preserve">Explicație </w:t>
            </w:r>
          </w:p>
        </w:tc>
      </w:tr>
      <w:tr w:rsidR="001509F4" w:rsidRPr="001509F4" w14:paraId="1DFB914F" w14:textId="77777777" w:rsidTr="00613250">
        <w:tc>
          <w:tcPr>
            <w:tcW w:w="715" w:type="dxa"/>
          </w:tcPr>
          <w:p w14:paraId="406D8088" w14:textId="77777777" w:rsidR="00D814B6" w:rsidRPr="001509F4" w:rsidRDefault="00D814B6" w:rsidP="000B4CA3">
            <w:pPr>
              <w:spacing w:after="4" w:line="360" w:lineRule="auto"/>
              <w:ind w:right="57"/>
              <w:jc w:val="both"/>
              <w:rPr>
                <w:color w:val="000000" w:themeColor="text1"/>
              </w:rPr>
            </w:pPr>
            <w:r w:rsidRPr="001509F4">
              <w:rPr>
                <w:color w:val="000000" w:themeColor="text1"/>
              </w:rPr>
              <w:t>1.</w:t>
            </w:r>
          </w:p>
        </w:tc>
        <w:tc>
          <w:tcPr>
            <w:tcW w:w="1710" w:type="dxa"/>
          </w:tcPr>
          <w:p w14:paraId="43E8BD45" w14:textId="4B55E373" w:rsidR="00D814B6" w:rsidRPr="001509F4" w:rsidRDefault="00D814B6" w:rsidP="000B4CA3">
            <w:pPr>
              <w:spacing w:after="4" w:line="360" w:lineRule="auto"/>
              <w:ind w:right="57"/>
              <w:jc w:val="both"/>
              <w:rPr>
                <w:color w:val="000000" w:themeColor="text1"/>
              </w:rPr>
            </w:pPr>
            <w:r w:rsidRPr="001509F4">
              <w:rPr>
                <w:color w:val="000000" w:themeColor="text1"/>
              </w:rPr>
              <w:t xml:space="preserve">Scăzut </w:t>
            </w:r>
          </w:p>
        </w:tc>
        <w:tc>
          <w:tcPr>
            <w:tcW w:w="7217" w:type="dxa"/>
          </w:tcPr>
          <w:p w14:paraId="6EFA1F53" w14:textId="77777777" w:rsidR="00090BA4" w:rsidRPr="001509F4" w:rsidRDefault="00090BA4" w:rsidP="000B4CA3">
            <w:pPr>
              <w:spacing w:after="4" w:line="360" w:lineRule="auto"/>
              <w:ind w:right="57"/>
              <w:jc w:val="both"/>
              <w:rPr>
                <w:color w:val="000000" w:themeColor="text1"/>
              </w:rPr>
            </w:pPr>
            <w:r w:rsidRPr="001509F4">
              <w:rPr>
                <w:color w:val="000000" w:themeColor="text1"/>
              </w:rPr>
              <w:t xml:space="preserve">Cu impact scăzut asupra activităţilor entităţii şi îndeplinirii </w:t>
            </w:r>
          </w:p>
          <w:p w14:paraId="0A3B3F64" w14:textId="0C90AFD6" w:rsidR="00D814B6" w:rsidRPr="001509F4" w:rsidRDefault="00090BA4" w:rsidP="000B4CA3">
            <w:pPr>
              <w:spacing w:after="4" w:line="360" w:lineRule="auto"/>
              <w:ind w:right="57"/>
              <w:jc w:val="both"/>
              <w:rPr>
                <w:color w:val="000000" w:themeColor="text1"/>
              </w:rPr>
            </w:pPr>
            <w:r w:rsidRPr="001509F4">
              <w:rPr>
                <w:color w:val="000000" w:themeColor="text1"/>
              </w:rPr>
              <w:t>obiectivelor şi/sau cu impact financiar foarte scăzut</w:t>
            </w:r>
          </w:p>
        </w:tc>
      </w:tr>
      <w:tr w:rsidR="001509F4" w:rsidRPr="001509F4" w14:paraId="4D18EB96" w14:textId="77777777" w:rsidTr="00613250">
        <w:tc>
          <w:tcPr>
            <w:tcW w:w="715" w:type="dxa"/>
          </w:tcPr>
          <w:p w14:paraId="57023D18" w14:textId="77777777" w:rsidR="00D814B6" w:rsidRPr="001509F4" w:rsidRDefault="00D814B6" w:rsidP="000B4CA3">
            <w:pPr>
              <w:spacing w:after="4" w:line="360" w:lineRule="auto"/>
              <w:ind w:right="57"/>
              <w:jc w:val="both"/>
              <w:rPr>
                <w:color w:val="000000" w:themeColor="text1"/>
              </w:rPr>
            </w:pPr>
            <w:r w:rsidRPr="001509F4">
              <w:rPr>
                <w:color w:val="000000" w:themeColor="text1"/>
              </w:rPr>
              <w:t>2.</w:t>
            </w:r>
          </w:p>
        </w:tc>
        <w:tc>
          <w:tcPr>
            <w:tcW w:w="1710" w:type="dxa"/>
          </w:tcPr>
          <w:p w14:paraId="0BEEA0CE" w14:textId="7C7F7583" w:rsidR="00D814B6" w:rsidRPr="001509F4" w:rsidRDefault="00D814B6" w:rsidP="000B4CA3">
            <w:pPr>
              <w:spacing w:after="4" w:line="360" w:lineRule="auto"/>
              <w:ind w:right="57"/>
              <w:jc w:val="both"/>
              <w:rPr>
                <w:color w:val="000000" w:themeColor="text1"/>
              </w:rPr>
            </w:pPr>
            <w:r w:rsidRPr="001509F4">
              <w:rPr>
                <w:color w:val="000000" w:themeColor="text1"/>
              </w:rPr>
              <w:t xml:space="preserve">Mediu </w:t>
            </w:r>
          </w:p>
        </w:tc>
        <w:tc>
          <w:tcPr>
            <w:tcW w:w="7217" w:type="dxa"/>
          </w:tcPr>
          <w:p w14:paraId="021ADC8A" w14:textId="77777777" w:rsidR="00090BA4" w:rsidRPr="001509F4" w:rsidRDefault="00090BA4" w:rsidP="000B4CA3">
            <w:pPr>
              <w:spacing w:after="4" w:line="360" w:lineRule="auto"/>
              <w:ind w:right="57"/>
              <w:jc w:val="both"/>
              <w:rPr>
                <w:color w:val="000000" w:themeColor="text1"/>
              </w:rPr>
            </w:pPr>
            <w:r w:rsidRPr="001509F4">
              <w:rPr>
                <w:color w:val="000000" w:themeColor="text1"/>
              </w:rPr>
              <w:t xml:space="preserve">Cu impact mediu asupra activităţilor entităţii şi îndeplinirii </w:t>
            </w:r>
          </w:p>
          <w:p w14:paraId="5EF7377F" w14:textId="5B8B4225" w:rsidR="00D814B6" w:rsidRPr="001509F4" w:rsidRDefault="00090BA4" w:rsidP="000B4CA3">
            <w:pPr>
              <w:spacing w:after="4" w:line="360" w:lineRule="auto"/>
              <w:ind w:right="57"/>
              <w:jc w:val="both"/>
              <w:rPr>
                <w:color w:val="000000" w:themeColor="text1"/>
              </w:rPr>
            </w:pPr>
            <w:r w:rsidRPr="001509F4">
              <w:rPr>
                <w:color w:val="000000" w:themeColor="text1"/>
              </w:rPr>
              <w:t>obiectivelor şi/sau cu impact financiar mediu</w:t>
            </w:r>
          </w:p>
        </w:tc>
      </w:tr>
      <w:tr w:rsidR="00D814B6" w:rsidRPr="001509F4" w14:paraId="517BF713" w14:textId="77777777" w:rsidTr="00613250">
        <w:tc>
          <w:tcPr>
            <w:tcW w:w="715" w:type="dxa"/>
          </w:tcPr>
          <w:p w14:paraId="5012BB46" w14:textId="77777777" w:rsidR="00D814B6" w:rsidRPr="001509F4" w:rsidRDefault="00D814B6" w:rsidP="000B4CA3">
            <w:pPr>
              <w:spacing w:after="4" w:line="360" w:lineRule="auto"/>
              <w:ind w:right="57"/>
              <w:jc w:val="both"/>
              <w:rPr>
                <w:color w:val="000000" w:themeColor="text1"/>
              </w:rPr>
            </w:pPr>
            <w:r w:rsidRPr="001509F4">
              <w:rPr>
                <w:color w:val="000000" w:themeColor="text1"/>
              </w:rPr>
              <w:t>3.</w:t>
            </w:r>
          </w:p>
        </w:tc>
        <w:tc>
          <w:tcPr>
            <w:tcW w:w="1710" w:type="dxa"/>
          </w:tcPr>
          <w:p w14:paraId="79A747D7" w14:textId="1347E7B5" w:rsidR="00D814B6" w:rsidRPr="001509F4" w:rsidRDefault="00D814B6" w:rsidP="000B4CA3">
            <w:pPr>
              <w:spacing w:after="4" w:line="360" w:lineRule="auto"/>
              <w:ind w:right="57"/>
              <w:jc w:val="both"/>
              <w:rPr>
                <w:color w:val="000000" w:themeColor="text1"/>
              </w:rPr>
            </w:pPr>
            <w:r w:rsidRPr="001509F4">
              <w:rPr>
                <w:color w:val="000000" w:themeColor="text1"/>
              </w:rPr>
              <w:t>Ridicat</w:t>
            </w:r>
          </w:p>
        </w:tc>
        <w:tc>
          <w:tcPr>
            <w:tcW w:w="7217" w:type="dxa"/>
          </w:tcPr>
          <w:p w14:paraId="5D55CF98" w14:textId="77777777" w:rsidR="00090BA4" w:rsidRPr="001509F4" w:rsidRDefault="00090BA4" w:rsidP="000B4CA3">
            <w:pPr>
              <w:spacing w:after="4" w:line="360" w:lineRule="auto"/>
              <w:ind w:right="57"/>
              <w:jc w:val="both"/>
              <w:rPr>
                <w:color w:val="000000" w:themeColor="text1"/>
              </w:rPr>
            </w:pPr>
            <w:r w:rsidRPr="001509F4">
              <w:rPr>
                <w:color w:val="000000" w:themeColor="text1"/>
              </w:rPr>
              <w:t xml:space="preserve">Cu impact major asupra activităţilor direcţiei şi îndeplinirii </w:t>
            </w:r>
          </w:p>
          <w:p w14:paraId="2B4D59D4" w14:textId="4009DD33" w:rsidR="00D814B6" w:rsidRPr="001509F4" w:rsidRDefault="00090BA4" w:rsidP="000B4CA3">
            <w:pPr>
              <w:spacing w:after="4" w:line="360" w:lineRule="auto"/>
              <w:ind w:right="57"/>
              <w:jc w:val="both"/>
              <w:rPr>
                <w:color w:val="000000" w:themeColor="text1"/>
              </w:rPr>
            </w:pPr>
            <w:r w:rsidRPr="001509F4">
              <w:rPr>
                <w:color w:val="000000" w:themeColor="text1"/>
              </w:rPr>
              <w:t>obiectivelor şi/sau cu impact financiar major</w:t>
            </w:r>
          </w:p>
        </w:tc>
      </w:tr>
    </w:tbl>
    <w:p w14:paraId="1AD91D2F" w14:textId="285ECC8F" w:rsidR="00D814B6" w:rsidRPr="001509F4" w:rsidRDefault="00D814B6" w:rsidP="000B4CA3">
      <w:pPr>
        <w:spacing w:after="4" w:line="360" w:lineRule="auto"/>
        <w:ind w:right="57" w:firstLine="540"/>
        <w:jc w:val="both"/>
        <w:rPr>
          <w:color w:val="000000" w:themeColor="text1"/>
        </w:rPr>
      </w:pPr>
    </w:p>
    <w:p w14:paraId="03CB8AA6" w14:textId="22D2B1AA" w:rsidR="00090BA4" w:rsidRPr="001509F4" w:rsidRDefault="00090BA4" w:rsidP="000B4CA3">
      <w:pPr>
        <w:spacing w:after="4" w:line="360" w:lineRule="auto"/>
        <w:ind w:right="57" w:firstLine="540"/>
        <w:jc w:val="both"/>
        <w:rPr>
          <w:color w:val="000000" w:themeColor="text1"/>
        </w:rPr>
      </w:pPr>
      <w:r w:rsidRPr="001509F4">
        <w:rPr>
          <w:color w:val="000000" w:themeColor="text1"/>
        </w:rPr>
        <w:t xml:space="preserve">Stabilirea punctajului total al riscului se realizează ca produsul dintre probabilitate şi impactul riscului, obţinut pe baza formulei: </w:t>
      </w:r>
    </w:p>
    <w:p w14:paraId="3292A5BF" w14:textId="77777777" w:rsidR="00090BA4" w:rsidRPr="001509F4" w:rsidRDefault="00090BA4" w:rsidP="000B4CA3">
      <w:pPr>
        <w:spacing w:after="4" w:line="360" w:lineRule="auto"/>
        <w:ind w:right="57" w:firstLine="540"/>
        <w:jc w:val="both"/>
        <w:rPr>
          <w:color w:val="000000" w:themeColor="text1"/>
        </w:rPr>
      </w:pPr>
      <w:r w:rsidRPr="001509F4">
        <w:rPr>
          <w:color w:val="000000" w:themeColor="text1"/>
        </w:rPr>
        <w:t xml:space="preserve"> PT= P x I , unde: PT = punctajul total al riscului </w:t>
      </w:r>
    </w:p>
    <w:p w14:paraId="3EED6701" w14:textId="69D98561" w:rsidR="00090BA4" w:rsidRPr="001509F4" w:rsidRDefault="00090BA4" w:rsidP="000B4CA3">
      <w:pPr>
        <w:spacing w:after="4" w:line="360" w:lineRule="auto"/>
        <w:ind w:right="57" w:firstLine="540"/>
        <w:jc w:val="both"/>
        <w:rPr>
          <w:color w:val="000000" w:themeColor="text1"/>
        </w:rPr>
      </w:pPr>
      <w:r w:rsidRPr="001509F4">
        <w:rPr>
          <w:color w:val="000000" w:themeColor="text1"/>
        </w:rPr>
        <w:lastRenderedPageBreak/>
        <w:t xml:space="preserve">                                P = probabilitate </w:t>
      </w:r>
    </w:p>
    <w:p w14:paraId="57DA546D" w14:textId="5AAC02C2" w:rsidR="00090BA4" w:rsidRPr="001509F4" w:rsidRDefault="00090BA4" w:rsidP="000B4CA3">
      <w:pPr>
        <w:spacing w:after="4" w:line="360" w:lineRule="auto"/>
        <w:ind w:right="57" w:firstLine="540"/>
        <w:jc w:val="both"/>
        <w:rPr>
          <w:color w:val="000000" w:themeColor="text1"/>
        </w:rPr>
      </w:pPr>
      <w:r w:rsidRPr="001509F4">
        <w:rPr>
          <w:color w:val="000000" w:themeColor="text1"/>
        </w:rPr>
        <w:t xml:space="preserve">                                I = </w:t>
      </w:r>
      <w:r w:rsidR="009E253F" w:rsidRPr="001509F4">
        <w:rPr>
          <w:color w:val="000000" w:themeColor="text1"/>
        </w:rPr>
        <w:t xml:space="preserve"> </w:t>
      </w:r>
      <w:r w:rsidRPr="001509F4">
        <w:rPr>
          <w:color w:val="000000" w:themeColor="text1"/>
        </w:rPr>
        <w:t>impact</w:t>
      </w:r>
    </w:p>
    <w:p w14:paraId="2CA3FD28" w14:textId="456FE711" w:rsidR="00090BA4" w:rsidRPr="001509F4" w:rsidRDefault="00090BA4" w:rsidP="000B4CA3">
      <w:pPr>
        <w:spacing w:after="4" w:line="360" w:lineRule="auto"/>
        <w:ind w:right="57" w:firstLine="540"/>
        <w:jc w:val="both"/>
        <w:rPr>
          <w:b/>
          <w:color w:val="000000" w:themeColor="text1"/>
        </w:rPr>
      </w:pPr>
      <w:r w:rsidRPr="001509F4">
        <w:rPr>
          <w:b/>
          <w:noProof/>
          <w:color w:val="000000" w:themeColor="text1"/>
          <w:lang w:val="en-US"/>
        </w:rPr>
        <mc:AlternateContent>
          <mc:Choice Requires="wps">
            <w:drawing>
              <wp:anchor distT="0" distB="0" distL="114300" distR="114300" simplePos="0" relativeHeight="251660800" behindDoc="0" locked="0" layoutInCell="1" allowOverlap="1" wp14:anchorId="58155CBE" wp14:editId="7AAB39AD">
                <wp:simplePos x="0" y="0"/>
                <wp:positionH relativeFrom="column">
                  <wp:posOffset>726350</wp:posOffset>
                </wp:positionH>
                <wp:positionV relativeFrom="paragraph">
                  <wp:posOffset>168836</wp:posOffset>
                </wp:positionV>
                <wp:extent cx="45719" cy="1892596"/>
                <wp:effectExtent l="76200" t="38100" r="69215" b="69850"/>
                <wp:wrapNone/>
                <wp:docPr id="13" name="Straight Arrow Connector 13"/>
                <wp:cNvGraphicFramePr/>
                <a:graphic xmlns:a="http://schemas.openxmlformats.org/drawingml/2006/main">
                  <a:graphicData uri="http://schemas.microsoft.com/office/word/2010/wordprocessingShape">
                    <wps:wsp>
                      <wps:cNvCnPr/>
                      <wps:spPr>
                        <a:xfrm flipH="1" flipV="1">
                          <a:off x="0" y="0"/>
                          <a:ext cx="45719" cy="1892596"/>
                        </a:xfrm>
                        <a:prstGeom prst="straightConnector1">
                          <a:avLst/>
                        </a:prstGeom>
                        <a:ln>
                          <a:tailEnd type="triangle" w="lg" len="lg"/>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80DFBD0" id="_x0000_t32" coordsize="21600,21600" o:spt="32" o:oned="t" path="m,l21600,21600e" filled="f">
                <v:path arrowok="t" fillok="f" o:connecttype="none"/>
                <o:lock v:ext="edit" shapetype="t"/>
              </v:shapetype>
              <v:shape id="Straight Arrow Connector 13" o:spid="_x0000_s1026" type="#_x0000_t32" style="position:absolute;margin-left:57.2pt;margin-top:13.3pt;width:3.6pt;height:149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" strokecolor="black [3200]" strokeweight="3pt">
                <v:stroke endarrow="block" endarrowwidth="wide" endarrowlength="long"/>
                <v:shadow on="t" color="black" opacity="22937f" origin=",.5" offset="0,.63889mm"/>
              </v:shape>
            </w:pict>
          </mc:Fallback>
        </mc:AlternateContent>
      </w:r>
      <w:r w:rsidRPr="001509F4">
        <w:rPr>
          <w:b/>
          <w:color w:val="000000" w:themeColor="text1"/>
        </w:rPr>
        <w:t>Probabilitate</w:t>
      </w:r>
    </w:p>
    <w:p w14:paraId="51AC1D93" w14:textId="6FCC894E" w:rsidR="00090BA4" w:rsidRPr="001509F4" w:rsidRDefault="00090BA4" w:rsidP="000B4CA3">
      <w:pPr>
        <w:spacing w:after="4" w:line="360" w:lineRule="auto"/>
        <w:ind w:right="57" w:firstLine="540"/>
        <w:jc w:val="both"/>
        <w:rPr>
          <w:color w:val="000000" w:themeColor="text1"/>
        </w:rPr>
      </w:pPr>
      <w:r w:rsidRPr="001509F4">
        <w:rPr>
          <w:b/>
          <w:noProof/>
          <w:color w:val="000000" w:themeColor="text1"/>
          <w:lang w:val="en-US"/>
        </w:rPr>
        <mc:AlternateContent>
          <mc:Choice Requires="wps">
            <w:drawing>
              <wp:anchor distT="0" distB="0" distL="114300" distR="114300" simplePos="0" relativeHeight="251671040" behindDoc="0" locked="0" layoutInCell="1" allowOverlap="1" wp14:anchorId="41054ACB" wp14:editId="4ECFE739">
                <wp:simplePos x="0" y="0"/>
                <wp:positionH relativeFrom="column">
                  <wp:posOffset>917737</wp:posOffset>
                </wp:positionH>
                <wp:positionV relativeFrom="paragraph">
                  <wp:posOffset>209549</wp:posOffset>
                </wp:positionV>
                <wp:extent cx="914400" cy="361507"/>
                <wp:effectExtent l="0" t="0" r="0" b="635"/>
                <wp:wrapNone/>
                <wp:docPr id="22" name="Rectangle 22"/>
                <wp:cNvGraphicFramePr/>
                <a:graphic xmlns:a="http://schemas.openxmlformats.org/drawingml/2006/main">
                  <a:graphicData uri="http://schemas.microsoft.com/office/word/2010/wordprocessingShape">
                    <wps:wsp>
                      <wps:cNvSpPr/>
                      <wps:spPr>
                        <a:xfrm>
                          <a:off x="0" y="0"/>
                          <a:ext cx="914400" cy="361507"/>
                        </a:xfrm>
                        <a:prstGeom prst="rect">
                          <a:avLst/>
                        </a:prstGeom>
                        <a:solidFill>
                          <a:srgbClr val="FFFF00"/>
                        </a:solidFill>
                        <a:ln w="25400" cap="flat" cmpd="sng" algn="ctr">
                          <a:noFill/>
                          <a:prstDash val="solid"/>
                        </a:ln>
                        <a:effectLst/>
                      </wps:spPr>
                      <wps:txbx>
                        <w:txbxContent>
                          <w:p w14:paraId="79265676" w14:textId="59A05E1F" w:rsidR="008231F0" w:rsidRPr="00654EA6" w:rsidRDefault="008231F0" w:rsidP="00654EA6">
                            <w:pPr>
                              <w:jc w:val="center"/>
                              <w:rPr>
                                <w:color w:val="0D0D0D" w:themeColor="text1" w:themeTint="F2"/>
                              </w:rPr>
                            </w:pPr>
                            <w:r w:rsidRPr="00654EA6">
                              <w:rPr>
                                <w:color w:val="0D0D0D" w:themeColor="text1" w:themeTint="F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054ACB" id="Rectangle 22" o:spid="_x0000_s1029" style="position:absolute;left:0;text-align:left;margin-left:72.25pt;margin-top:16.5pt;width:1in;height:28.4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" fillcolor="yellow" stroked="f" strokeweight="2pt">
                <v:textbox>
                  <w:txbxContent>
                    <w:p w14:paraId="79265676" w14:textId="59A05E1F" w:rsidR="008231F0" w:rsidRPr="00654EA6" w:rsidRDefault="008231F0" w:rsidP="00654EA6">
                      <w:pPr>
                        <w:jc w:val="center"/>
                        <w:rPr>
                          <w:color w:val="0D0D0D" w:themeColor="text1" w:themeTint="F2"/>
                        </w:rPr>
                      </w:pPr>
                      <w:r w:rsidRPr="00654EA6">
                        <w:rPr>
                          <w:color w:val="0D0D0D" w:themeColor="text1" w:themeTint="F2"/>
                        </w:rPr>
                        <w:t>3</w:t>
                      </w:r>
                    </w:p>
                  </w:txbxContent>
                </v:textbox>
              </v:rect>
            </w:pict>
          </mc:Fallback>
        </mc:AlternateContent>
      </w:r>
      <w:r w:rsidRPr="001509F4">
        <w:rPr>
          <w:b/>
          <w:noProof/>
          <w:color w:val="000000" w:themeColor="text1"/>
          <w:lang w:val="en-US"/>
        </w:rPr>
        <mc:AlternateContent>
          <mc:Choice Requires="wps">
            <w:drawing>
              <wp:anchor distT="0" distB="0" distL="114300" distR="114300" simplePos="0" relativeHeight="251673088" behindDoc="0" locked="0" layoutInCell="1" allowOverlap="1" wp14:anchorId="2741DB3B" wp14:editId="004E1FDD">
                <wp:simplePos x="0" y="0"/>
                <wp:positionH relativeFrom="column">
                  <wp:posOffset>1991626</wp:posOffset>
                </wp:positionH>
                <wp:positionV relativeFrom="paragraph">
                  <wp:posOffset>209549</wp:posOffset>
                </wp:positionV>
                <wp:extent cx="914400" cy="361507"/>
                <wp:effectExtent l="0" t="0" r="0" b="635"/>
                <wp:wrapNone/>
                <wp:docPr id="23" name="Rectangle 23"/>
                <wp:cNvGraphicFramePr/>
                <a:graphic xmlns:a="http://schemas.openxmlformats.org/drawingml/2006/main">
                  <a:graphicData uri="http://schemas.microsoft.com/office/word/2010/wordprocessingShape">
                    <wps:wsp>
                      <wps:cNvSpPr/>
                      <wps:spPr>
                        <a:xfrm>
                          <a:off x="0" y="0"/>
                          <a:ext cx="914400" cy="361507"/>
                        </a:xfrm>
                        <a:prstGeom prst="rect">
                          <a:avLst/>
                        </a:prstGeom>
                        <a:solidFill>
                          <a:srgbClr val="FF0000"/>
                        </a:solidFill>
                        <a:ln w="25400" cap="flat" cmpd="sng" algn="ctr">
                          <a:noFill/>
                          <a:prstDash val="solid"/>
                        </a:ln>
                        <a:effectLst/>
                      </wps:spPr>
                      <wps:txbx>
                        <w:txbxContent>
                          <w:p w14:paraId="1A386382" w14:textId="16FD6E25" w:rsidR="008231F0" w:rsidRDefault="008231F0" w:rsidP="00654EA6">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1DB3B" id="Rectangle 23" o:spid="_x0000_s1030" style="position:absolute;left:0;text-align:left;margin-left:156.8pt;margin-top:16.5pt;width:1in;height:28.4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" fillcolor="red" stroked="f" strokeweight="2pt">
                <v:textbox>
                  <w:txbxContent>
                    <w:p w14:paraId="1A386382" w14:textId="16FD6E25" w:rsidR="008231F0" w:rsidRDefault="008231F0" w:rsidP="00654EA6">
                      <w:pPr>
                        <w:jc w:val="center"/>
                      </w:pPr>
                      <w:r>
                        <w:t>6</w:t>
                      </w:r>
                    </w:p>
                  </w:txbxContent>
                </v:textbox>
              </v:rect>
            </w:pict>
          </mc:Fallback>
        </mc:AlternateContent>
      </w:r>
      <w:r w:rsidRPr="001509F4">
        <w:rPr>
          <w:b/>
          <w:noProof/>
          <w:color w:val="000000" w:themeColor="text1"/>
          <w:lang w:val="en-US"/>
        </w:rPr>
        <mc:AlternateContent>
          <mc:Choice Requires="wps">
            <w:drawing>
              <wp:anchor distT="0" distB="0" distL="114300" distR="114300" simplePos="0" relativeHeight="251675136" behindDoc="0" locked="0" layoutInCell="1" allowOverlap="1" wp14:anchorId="1D64C0FC" wp14:editId="52FA3AA7">
                <wp:simplePos x="0" y="0"/>
                <wp:positionH relativeFrom="column">
                  <wp:posOffset>3001719</wp:posOffset>
                </wp:positionH>
                <wp:positionV relativeFrom="paragraph">
                  <wp:posOffset>209550</wp:posOffset>
                </wp:positionV>
                <wp:extent cx="914400" cy="340242"/>
                <wp:effectExtent l="0" t="0" r="0" b="3175"/>
                <wp:wrapNone/>
                <wp:docPr id="24" name="Rectangle 24"/>
                <wp:cNvGraphicFramePr/>
                <a:graphic xmlns:a="http://schemas.openxmlformats.org/drawingml/2006/main">
                  <a:graphicData uri="http://schemas.microsoft.com/office/word/2010/wordprocessingShape">
                    <wps:wsp>
                      <wps:cNvSpPr/>
                      <wps:spPr>
                        <a:xfrm>
                          <a:off x="0" y="0"/>
                          <a:ext cx="914400" cy="340242"/>
                        </a:xfrm>
                        <a:prstGeom prst="rect">
                          <a:avLst/>
                        </a:prstGeom>
                        <a:solidFill>
                          <a:srgbClr val="FF0000"/>
                        </a:solidFill>
                        <a:ln w="25400" cap="flat" cmpd="sng" algn="ctr">
                          <a:noFill/>
                          <a:prstDash val="solid"/>
                        </a:ln>
                        <a:effectLst/>
                      </wps:spPr>
                      <wps:txbx>
                        <w:txbxContent>
                          <w:p w14:paraId="5E8943C8" w14:textId="75D6D794" w:rsidR="008231F0" w:rsidRDefault="008231F0" w:rsidP="00654EA6">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64C0FC" id="Rectangle 24" o:spid="_x0000_s1031" style="position:absolute;left:0;text-align:left;margin-left:236.35pt;margin-top:16.5pt;width:1in;height:26.8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" fillcolor="red" stroked="f" strokeweight="2pt">
                <v:textbox>
                  <w:txbxContent>
                    <w:p w14:paraId="5E8943C8" w14:textId="75D6D794" w:rsidR="008231F0" w:rsidRDefault="008231F0" w:rsidP="00654EA6">
                      <w:pPr>
                        <w:jc w:val="center"/>
                      </w:pPr>
                      <w:r>
                        <w:t>9</w:t>
                      </w:r>
                    </w:p>
                  </w:txbxContent>
                </v:textbox>
              </v:rect>
            </w:pict>
          </mc:Fallback>
        </mc:AlternateContent>
      </w:r>
    </w:p>
    <w:p w14:paraId="21ED5250" w14:textId="0F40FB0E" w:rsidR="00090BA4" w:rsidRPr="001509F4" w:rsidRDefault="00090BA4" w:rsidP="000B4CA3">
      <w:pPr>
        <w:spacing w:after="4" w:line="360" w:lineRule="auto"/>
        <w:ind w:right="57"/>
        <w:jc w:val="both"/>
        <w:rPr>
          <w:b/>
          <w:color w:val="000000" w:themeColor="text1"/>
        </w:rPr>
      </w:pPr>
      <w:r w:rsidRPr="001509F4">
        <w:rPr>
          <w:b/>
          <w:color w:val="000000" w:themeColor="text1"/>
        </w:rPr>
        <w:t>Mare(3)</w:t>
      </w:r>
    </w:p>
    <w:p w14:paraId="656F319E" w14:textId="1BB23186" w:rsidR="00090BA4" w:rsidRPr="001509F4" w:rsidRDefault="00090BA4" w:rsidP="000B4CA3">
      <w:pPr>
        <w:tabs>
          <w:tab w:val="left" w:pos="709"/>
        </w:tabs>
        <w:spacing w:line="360" w:lineRule="auto"/>
        <w:jc w:val="both"/>
        <w:rPr>
          <w:b/>
          <w:color w:val="000000" w:themeColor="text1"/>
        </w:rPr>
      </w:pPr>
    </w:p>
    <w:p w14:paraId="55FE1E08" w14:textId="179829BC" w:rsidR="00090BA4" w:rsidRPr="001509F4" w:rsidRDefault="00090BA4" w:rsidP="000B4CA3">
      <w:pPr>
        <w:tabs>
          <w:tab w:val="left" w:pos="709"/>
        </w:tabs>
        <w:spacing w:line="360" w:lineRule="auto"/>
        <w:jc w:val="both"/>
        <w:rPr>
          <w:b/>
          <w:color w:val="000000" w:themeColor="text1"/>
        </w:rPr>
      </w:pPr>
      <w:r w:rsidRPr="001509F4">
        <w:rPr>
          <w:b/>
          <w:noProof/>
          <w:color w:val="000000" w:themeColor="text1"/>
          <w:lang w:val="en-US"/>
        </w:rPr>
        <mc:AlternateContent>
          <mc:Choice Requires="wps">
            <w:drawing>
              <wp:anchor distT="0" distB="0" distL="114300" distR="114300" simplePos="0" relativeHeight="251668992" behindDoc="0" locked="0" layoutInCell="1" allowOverlap="1" wp14:anchorId="77CF557A" wp14:editId="4E0D71CB">
                <wp:simplePos x="0" y="0"/>
                <wp:positionH relativeFrom="column">
                  <wp:posOffset>3001719</wp:posOffset>
                </wp:positionH>
                <wp:positionV relativeFrom="paragraph">
                  <wp:posOffset>104450</wp:posOffset>
                </wp:positionV>
                <wp:extent cx="914400" cy="372140"/>
                <wp:effectExtent l="0" t="0" r="0" b="8890"/>
                <wp:wrapNone/>
                <wp:docPr id="21" name="Rectangle 21"/>
                <wp:cNvGraphicFramePr/>
                <a:graphic xmlns:a="http://schemas.openxmlformats.org/drawingml/2006/main">
                  <a:graphicData uri="http://schemas.microsoft.com/office/word/2010/wordprocessingShape">
                    <wps:wsp>
                      <wps:cNvSpPr/>
                      <wps:spPr>
                        <a:xfrm>
                          <a:off x="0" y="0"/>
                          <a:ext cx="914400" cy="372140"/>
                        </a:xfrm>
                        <a:prstGeom prst="rect">
                          <a:avLst/>
                        </a:prstGeom>
                        <a:solidFill>
                          <a:srgbClr val="FF0000"/>
                        </a:solidFill>
                        <a:ln w="25400" cap="flat" cmpd="sng" algn="ctr">
                          <a:noFill/>
                          <a:prstDash val="solid"/>
                        </a:ln>
                        <a:effectLst/>
                      </wps:spPr>
                      <wps:txbx>
                        <w:txbxContent>
                          <w:p w14:paraId="684F877B" w14:textId="1FD91FFA" w:rsidR="008231F0" w:rsidRDefault="008231F0" w:rsidP="00654EA6">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CF557A" id="Rectangle 21" o:spid="_x0000_s1032" style="position:absolute;left:0;text-align:left;margin-left:236.35pt;margin-top:8.2pt;width:1in;height:29.3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" fillcolor="red" stroked="f" strokeweight="2pt">
                <v:textbox>
                  <w:txbxContent>
                    <w:p w14:paraId="684F877B" w14:textId="1FD91FFA" w:rsidR="008231F0" w:rsidRDefault="008231F0" w:rsidP="00654EA6">
                      <w:pPr>
                        <w:jc w:val="center"/>
                      </w:pPr>
                      <w:r>
                        <w:t>6</w:t>
                      </w:r>
                    </w:p>
                  </w:txbxContent>
                </v:textbox>
              </v:rect>
            </w:pict>
          </mc:Fallback>
        </mc:AlternateContent>
      </w:r>
      <w:r w:rsidRPr="001509F4">
        <w:rPr>
          <w:b/>
          <w:noProof/>
          <w:color w:val="000000" w:themeColor="text1"/>
          <w:lang w:val="en-US"/>
        </w:rPr>
        <mc:AlternateContent>
          <mc:Choice Requires="wps">
            <w:drawing>
              <wp:anchor distT="0" distB="0" distL="114300" distR="114300" simplePos="0" relativeHeight="251664896" behindDoc="0" locked="0" layoutInCell="1" allowOverlap="1" wp14:anchorId="56D8744C" wp14:editId="29084B46">
                <wp:simplePos x="0" y="0"/>
                <wp:positionH relativeFrom="column">
                  <wp:posOffset>1991626</wp:posOffset>
                </wp:positionH>
                <wp:positionV relativeFrom="paragraph">
                  <wp:posOffset>104450</wp:posOffset>
                </wp:positionV>
                <wp:extent cx="914400" cy="372140"/>
                <wp:effectExtent l="0" t="0" r="0" b="8890"/>
                <wp:wrapNone/>
                <wp:docPr id="19" name="Rectangle 19"/>
                <wp:cNvGraphicFramePr/>
                <a:graphic xmlns:a="http://schemas.openxmlformats.org/drawingml/2006/main">
                  <a:graphicData uri="http://schemas.microsoft.com/office/word/2010/wordprocessingShape">
                    <wps:wsp>
                      <wps:cNvSpPr/>
                      <wps:spPr>
                        <a:xfrm>
                          <a:off x="0" y="0"/>
                          <a:ext cx="914400" cy="37214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4DAD8F" w14:textId="5A33FDCC" w:rsidR="008231F0" w:rsidRPr="00654EA6" w:rsidRDefault="008231F0" w:rsidP="00654EA6">
                            <w:pPr>
                              <w:jc w:val="center"/>
                              <w:rPr>
                                <w:color w:val="0D0D0D" w:themeColor="text1" w:themeTint="F2"/>
                              </w:rPr>
                            </w:pPr>
                            <w:r w:rsidRPr="00654EA6">
                              <w:rPr>
                                <w:color w:val="0D0D0D" w:themeColor="text1" w:themeTint="F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D8744C" id="Rectangle 19" o:spid="_x0000_s1033" style="position:absolute;left:0;text-align:left;margin-left:156.8pt;margin-top:8.2pt;width:1in;height:29.3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" fillcolor="yellow" stroked="f" strokeweight="2pt">
                <v:textbox>
                  <w:txbxContent>
                    <w:p w14:paraId="724DAD8F" w14:textId="5A33FDCC" w:rsidR="008231F0" w:rsidRPr="00654EA6" w:rsidRDefault="008231F0" w:rsidP="00654EA6">
                      <w:pPr>
                        <w:jc w:val="center"/>
                        <w:rPr>
                          <w:color w:val="0D0D0D" w:themeColor="text1" w:themeTint="F2"/>
                        </w:rPr>
                      </w:pPr>
                      <w:r w:rsidRPr="00654EA6">
                        <w:rPr>
                          <w:color w:val="0D0D0D" w:themeColor="text1" w:themeTint="F2"/>
                        </w:rPr>
                        <w:t>4</w:t>
                      </w:r>
                    </w:p>
                  </w:txbxContent>
                </v:textbox>
              </v:rect>
            </w:pict>
          </mc:Fallback>
        </mc:AlternateContent>
      </w:r>
      <w:r w:rsidRPr="001509F4">
        <w:rPr>
          <w:b/>
          <w:noProof/>
          <w:color w:val="000000" w:themeColor="text1"/>
          <w:lang w:val="en-US"/>
        </w:rPr>
        <mc:AlternateContent>
          <mc:Choice Requires="wps">
            <w:drawing>
              <wp:anchor distT="0" distB="0" distL="114300" distR="114300" simplePos="0" relativeHeight="251666944" behindDoc="0" locked="0" layoutInCell="1" allowOverlap="1" wp14:anchorId="274F2BEB" wp14:editId="51964473">
                <wp:simplePos x="0" y="0"/>
                <wp:positionH relativeFrom="column">
                  <wp:posOffset>917737</wp:posOffset>
                </wp:positionH>
                <wp:positionV relativeFrom="paragraph">
                  <wp:posOffset>104450</wp:posOffset>
                </wp:positionV>
                <wp:extent cx="914400" cy="372140"/>
                <wp:effectExtent l="0" t="0" r="0" b="8890"/>
                <wp:wrapNone/>
                <wp:docPr id="20" name="Rectangle 20"/>
                <wp:cNvGraphicFramePr/>
                <a:graphic xmlns:a="http://schemas.openxmlformats.org/drawingml/2006/main">
                  <a:graphicData uri="http://schemas.microsoft.com/office/word/2010/wordprocessingShape">
                    <wps:wsp>
                      <wps:cNvSpPr/>
                      <wps:spPr>
                        <a:xfrm>
                          <a:off x="0" y="0"/>
                          <a:ext cx="914400" cy="372140"/>
                        </a:xfrm>
                        <a:prstGeom prst="rect">
                          <a:avLst/>
                        </a:prstGeom>
                        <a:solidFill>
                          <a:srgbClr val="00B050"/>
                        </a:solidFill>
                        <a:ln w="25400" cap="flat" cmpd="sng" algn="ctr">
                          <a:noFill/>
                          <a:prstDash val="solid"/>
                        </a:ln>
                        <a:effectLst/>
                      </wps:spPr>
                      <wps:txbx>
                        <w:txbxContent>
                          <w:p w14:paraId="0F8738AF" w14:textId="44EE6038" w:rsidR="008231F0" w:rsidRDefault="008231F0" w:rsidP="00654EA6">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F2BEB" id="Rectangle 20" o:spid="_x0000_s1034" style="position:absolute;left:0;text-align:left;margin-left:72.25pt;margin-top:8.2pt;width:1in;height:29.3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" fillcolor="#00b050" stroked="f" strokeweight="2pt">
                <v:textbox>
                  <w:txbxContent>
                    <w:p w14:paraId="0F8738AF" w14:textId="44EE6038" w:rsidR="008231F0" w:rsidRDefault="008231F0" w:rsidP="00654EA6">
                      <w:pPr>
                        <w:jc w:val="center"/>
                      </w:pPr>
                      <w:r>
                        <w:t>2</w:t>
                      </w:r>
                    </w:p>
                  </w:txbxContent>
                </v:textbox>
              </v:rect>
            </w:pict>
          </mc:Fallback>
        </mc:AlternateContent>
      </w:r>
    </w:p>
    <w:p w14:paraId="70558DF3" w14:textId="764C7355" w:rsidR="00090BA4" w:rsidRPr="001509F4" w:rsidRDefault="00090BA4" w:rsidP="000B4CA3">
      <w:pPr>
        <w:tabs>
          <w:tab w:val="left" w:pos="709"/>
        </w:tabs>
        <w:spacing w:line="360" w:lineRule="auto"/>
        <w:jc w:val="both"/>
        <w:rPr>
          <w:b/>
          <w:color w:val="000000" w:themeColor="text1"/>
        </w:rPr>
      </w:pPr>
      <w:r w:rsidRPr="001509F4">
        <w:rPr>
          <w:b/>
          <w:color w:val="000000" w:themeColor="text1"/>
        </w:rPr>
        <w:t>Medie(2)</w:t>
      </w:r>
    </w:p>
    <w:p w14:paraId="5C1E7D2A" w14:textId="3F008119" w:rsidR="00090BA4" w:rsidRPr="001509F4" w:rsidRDefault="00090BA4" w:rsidP="000B4CA3">
      <w:pPr>
        <w:tabs>
          <w:tab w:val="left" w:pos="709"/>
        </w:tabs>
        <w:spacing w:line="360" w:lineRule="auto"/>
        <w:jc w:val="both"/>
        <w:rPr>
          <w:b/>
          <w:color w:val="000000" w:themeColor="text1"/>
        </w:rPr>
      </w:pPr>
    </w:p>
    <w:p w14:paraId="045F38B6" w14:textId="11656ECE" w:rsidR="00090BA4" w:rsidRPr="001509F4" w:rsidRDefault="00654EA6" w:rsidP="000B4CA3">
      <w:pPr>
        <w:tabs>
          <w:tab w:val="left" w:pos="709"/>
        </w:tabs>
        <w:spacing w:line="360" w:lineRule="auto"/>
        <w:jc w:val="both"/>
        <w:rPr>
          <w:b/>
          <w:color w:val="000000" w:themeColor="text1"/>
        </w:rPr>
      </w:pPr>
      <w:r w:rsidRPr="001509F4">
        <w:rPr>
          <w:b/>
          <w:noProof/>
          <w:color w:val="000000" w:themeColor="text1"/>
          <w:lang w:val="en-US"/>
        </w:rPr>
        <mc:AlternateContent>
          <mc:Choice Requires="wps">
            <w:drawing>
              <wp:anchor distT="0" distB="0" distL="114300" distR="114300" simplePos="0" relativeHeight="251663872" behindDoc="0" locked="0" layoutInCell="1" allowOverlap="1" wp14:anchorId="0D249226" wp14:editId="78B8F827">
                <wp:simplePos x="0" y="0"/>
                <wp:positionH relativeFrom="column">
                  <wp:posOffset>3001645</wp:posOffset>
                </wp:positionH>
                <wp:positionV relativeFrom="paragraph">
                  <wp:posOffset>67310</wp:posOffset>
                </wp:positionV>
                <wp:extent cx="914400" cy="318770"/>
                <wp:effectExtent l="0" t="0" r="0" b="5080"/>
                <wp:wrapNone/>
                <wp:docPr id="18" name="Rectangle 18"/>
                <wp:cNvGraphicFramePr/>
                <a:graphic xmlns:a="http://schemas.openxmlformats.org/drawingml/2006/main">
                  <a:graphicData uri="http://schemas.microsoft.com/office/word/2010/wordprocessingShape">
                    <wps:wsp>
                      <wps:cNvSpPr/>
                      <wps:spPr>
                        <a:xfrm>
                          <a:off x="0" y="0"/>
                          <a:ext cx="914400" cy="31877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08768D" w14:textId="39AE8266" w:rsidR="008231F0" w:rsidRPr="00654EA6" w:rsidRDefault="008231F0" w:rsidP="00654EA6">
                            <w:pPr>
                              <w:jc w:val="center"/>
                              <w:rPr>
                                <w:color w:val="0D0D0D" w:themeColor="text1" w:themeTint="F2"/>
                              </w:rPr>
                            </w:pPr>
                            <w:r w:rsidRPr="00654EA6">
                              <w:rPr>
                                <w:color w:val="0D0D0D" w:themeColor="text1" w:themeTint="F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249226" id="Rectangle 18" o:spid="_x0000_s1035" style="position:absolute;left:0;text-align:left;margin-left:236.35pt;margin-top:5.3pt;width:1in;height:25.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" fillcolor="yellow" stroked="f" strokeweight="2pt">
                <v:textbox>
                  <w:txbxContent>
                    <w:p w14:paraId="6D08768D" w14:textId="39AE8266" w:rsidR="008231F0" w:rsidRPr="00654EA6" w:rsidRDefault="008231F0" w:rsidP="00654EA6">
                      <w:pPr>
                        <w:jc w:val="center"/>
                        <w:rPr>
                          <w:color w:val="0D0D0D" w:themeColor="text1" w:themeTint="F2"/>
                        </w:rPr>
                      </w:pPr>
                      <w:r w:rsidRPr="00654EA6">
                        <w:rPr>
                          <w:color w:val="0D0D0D" w:themeColor="text1" w:themeTint="F2"/>
                        </w:rPr>
                        <w:t>3</w:t>
                      </w:r>
                    </w:p>
                  </w:txbxContent>
                </v:textbox>
              </v:rect>
            </w:pict>
          </mc:Fallback>
        </mc:AlternateContent>
      </w:r>
      <w:r w:rsidR="00090BA4" w:rsidRPr="001509F4">
        <w:rPr>
          <w:b/>
          <w:noProof/>
          <w:color w:val="000000" w:themeColor="text1"/>
          <w:lang w:val="en-US"/>
        </w:rPr>
        <mc:AlternateContent>
          <mc:Choice Requires="wps">
            <w:drawing>
              <wp:anchor distT="0" distB="0" distL="114300" distR="114300" simplePos="0" relativeHeight="251662848" behindDoc="0" locked="0" layoutInCell="1" allowOverlap="1" wp14:anchorId="4E370DE2" wp14:editId="7BE1D9B0">
                <wp:simplePos x="0" y="0"/>
                <wp:positionH relativeFrom="column">
                  <wp:posOffset>1991626</wp:posOffset>
                </wp:positionH>
                <wp:positionV relativeFrom="paragraph">
                  <wp:posOffset>67768</wp:posOffset>
                </wp:positionV>
                <wp:extent cx="914400" cy="318770"/>
                <wp:effectExtent l="0" t="0" r="0" b="5080"/>
                <wp:wrapNone/>
                <wp:docPr id="16" name="Rectangle 16"/>
                <wp:cNvGraphicFramePr/>
                <a:graphic xmlns:a="http://schemas.openxmlformats.org/drawingml/2006/main">
                  <a:graphicData uri="http://schemas.microsoft.com/office/word/2010/wordprocessingShape">
                    <wps:wsp>
                      <wps:cNvSpPr/>
                      <wps:spPr>
                        <a:xfrm>
                          <a:off x="0" y="0"/>
                          <a:ext cx="914400" cy="31877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6C2C07" w14:textId="428D00C9" w:rsidR="008231F0" w:rsidRPr="00654EA6" w:rsidRDefault="008231F0" w:rsidP="00654EA6">
                            <w:pPr>
                              <w:jc w:val="center"/>
                              <w:rPr>
                                <w:color w:val="0D0D0D" w:themeColor="text1" w:themeTint="F2"/>
                              </w:rPr>
                            </w:pPr>
                            <w:r w:rsidRPr="00654EA6">
                              <w:rPr>
                                <w:color w:val="0D0D0D" w:themeColor="text1" w:themeTint="F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370DE2" id="Rectangle 16" o:spid="_x0000_s1036" style="position:absolute;left:0;text-align:left;margin-left:156.8pt;margin-top:5.35pt;width:1in;height:25.1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" fillcolor="#00b050" stroked="f" strokeweight="2pt">
                <v:textbox>
                  <w:txbxContent>
                    <w:p w14:paraId="276C2C07" w14:textId="428D00C9" w:rsidR="008231F0" w:rsidRPr="00654EA6" w:rsidRDefault="008231F0" w:rsidP="00654EA6">
                      <w:pPr>
                        <w:jc w:val="center"/>
                        <w:rPr>
                          <w:color w:val="0D0D0D" w:themeColor="text1" w:themeTint="F2"/>
                        </w:rPr>
                      </w:pPr>
                      <w:r w:rsidRPr="00654EA6">
                        <w:rPr>
                          <w:color w:val="0D0D0D" w:themeColor="text1" w:themeTint="F2"/>
                        </w:rPr>
                        <w:t>2</w:t>
                      </w:r>
                    </w:p>
                  </w:txbxContent>
                </v:textbox>
              </v:rect>
            </w:pict>
          </mc:Fallback>
        </mc:AlternateContent>
      </w:r>
      <w:r w:rsidR="00090BA4" w:rsidRPr="001509F4">
        <w:rPr>
          <w:b/>
          <w:noProof/>
          <w:color w:val="000000" w:themeColor="text1"/>
          <w:lang w:val="en-US"/>
        </w:rPr>
        <mc:AlternateContent>
          <mc:Choice Requires="wps">
            <w:drawing>
              <wp:anchor distT="0" distB="0" distL="114300" distR="114300" simplePos="0" relativeHeight="251661824" behindDoc="0" locked="0" layoutInCell="1" allowOverlap="1" wp14:anchorId="3660F67E" wp14:editId="770181F9">
                <wp:simplePos x="0" y="0"/>
                <wp:positionH relativeFrom="column">
                  <wp:posOffset>917575</wp:posOffset>
                </wp:positionH>
                <wp:positionV relativeFrom="paragraph">
                  <wp:posOffset>67606</wp:posOffset>
                </wp:positionV>
                <wp:extent cx="914400" cy="318977"/>
                <wp:effectExtent l="0" t="0" r="0" b="5080"/>
                <wp:wrapNone/>
                <wp:docPr id="15" name="Rectangle 15"/>
                <wp:cNvGraphicFramePr/>
                <a:graphic xmlns:a="http://schemas.openxmlformats.org/drawingml/2006/main">
                  <a:graphicData uri="http://schemas.microsoft.com/office/word/2010/wordprocessingShape">
                    <wps:wsp>
                      <wps:cNvSpPr/>
                      <wps:spPr>
                        <a:xfrm>
                          <a:off x="0" y="0"/>
                          <a:ext cx="914400" cy="318977"/>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783121" w14:textId="32F0E41E" w:rsidR="008231F0" w:rsidRPr="00654EA6" w:rsidRDefault="008231F0" w:rsidP="00654EA6">
                            <w:pPr>
                              <w:jc w:val="center"/>
                              <w:rPr>
                                <w:color w:val="0D0D0D" w:themeColor="text1" w:themeTint="F2"/>
                              </w:rPr>
                            </w:pPr>
                            <w:r w:rsidRPr="00654EA6">
                              <w:rPr>
                                <w:color w:val="0D0D0D" w:themeColor="text1" w:themeTint="F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60F67E" id="Rectangle 15" o:spid="_x0000_s1037" style="position:absolute;left:0;text-align:left;margin-left:72.25pt;margin-top:5.3pt;width:1in;height:25.1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" fillcolor="#00b050" stroked="f" strokeweight="2pt">
                <v:textbox>
                  <w:txbxContent>
                    <w:p w14:paraId="2D783121" w14:textId="32F0E41E" w:rsidR="008231F0" w:rsidRPr="00654EA6" w:rsidRDefault="008231F0" w:rsidP="00654EA6">
                      <w:pPr>
                        <w:jc w:val="center"/>
                        <w:rPr>
                          <w:color w:val="0D0D0D" w:themeColor="text1" w:themeTint="F2"/>
                        </w:rPr>
                      </w:pPr>
                      <w:r w:rsidRPr="00654EA6">
                        <w:rPr>
                          <w:color w:val="0D0D0D" w:themeColor="text1" w:themeTint="F2"/>
                        </w:rPr>
                        <w:t>1</w:t>
                      </w:r>
                    </w:p>
                  </w:txbxContent>
                </v:textbox>
              </v:rect>
            </w:pict>
          </mc:Fallback>
        </mc:AlternateContent>
      </w:r>
    </w:p>
    <w:p w14:paraId="5476A9E8" w14:textId="5BA98BC9" w:rsidR="00090BA4" w:rsidRPr="001509F4" w:rsidRDefault="00090BA4" w:rsidP="000B4CA3">
      <w:pPr>
        <w:tabs>
          <w:tab w:val="left" w:pos="709"/>
        </w:tabs>
        <w:spacing w:line="360" w:lineRule="auto"/>
        <w:jc w:val="both"/>
        <w:rPr>
          <w:b/>
          <w:color w:val="000000" w:themeColor="text1"/>
        </w:rPr>
      </w:pPr>
      <w:r w:rsidRPr="001509F4">
        <w:rPr>
          <w:b/>
          <w:color w:val="000000" w:themeColor="text1"/>
        </w:rPr>
        <w:t>Mică(1)</w:t>
      </w:r>
    </w:p>
    <w:p w14:paraId="0BF26C7F" w14:textId="0D8C2511" w:rsidR="00090BA4" w:rsidRPr="001509F4" w:rsidRDefault="00090BA4" w:rsidP="000B4CA3">
      <w:pPr>
        <w:tabs>
          <w:tab w:val="left" w:pos="709"/>
        </w:tabs>
        <w:spacing w:line="360" w:lineRule="auto"/>
        <w:jc w:val="both"/>
        <w:rPr>
          <w:b/>
          <w:color w:val="000000" w:themeColor="text1"/>
        </w:rPr>
      </w:pPr>
      <w:r w:rsidRPr="001509F4">
        <w:rPr>
          <w:b/>
          <w:noProof/>
          <w:color w:val="000000" w:themeColor="text1"/>
          <w:lang w:val="en-US"/>
        </w:rPr>
        <mc:AlternateContent>
          <mc:Choice Requires="wps">
            <w:drawing>
              <wp:anchor distT="0" distB="0" distL="114300" distR="114300" simplePos="0" relativeHeight="251659776" behindDoc="0" locked="0" layoutInCell="1" allowOverlap="1" wp14:anchorId="580ED31C" wp14:editId="1F169226">
                <wp:simplePos x="0" y="0"/>
                <wp:positionH relativeFrom="column">
                  <wp:posOffset>736984</wp:posOffset>
                </wp:positionH>
                <wp:positionV relativeFrom="paragraph">
                  <wp:posOffset>95324</wp:posOffset>
                </wp:positionV>
                <wp:extent cx="3753293" cy="45719"/>
                <wp:effectExtent l="0" t="133350" r="0" b="145415"/>
                <wp:wrapNone/>
                <wp:docPr id="2" name="Straight Arrow Connector 2"/>
                <wp:cNvGraphicFramePr/>
                <a:graphic xmlns:a="http://schemas.openxmlformats.org/drawingml/2006/main">
                  <a:graphicData uri="http://schemas.microsoft.com/office/word/2010/wordprocessingShape">
                    <wps:wsp>
                      <wps:cNvCnPr/>
                      <wps:spPr>
                        <a:xfrm flipV="1">
                          <a:off x="0" y="0"/>
                          <a:ext cx="3753293" cy="45719"/>
                        </a:xfrm>
                        <a:prstGeom prst="straightConnector1">
                          <a:avLst/>
                        </a:prstGeom>
                        <a:ln>
                          <a:tailEnd type="triangle" w="lg" len="lg"/>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E4D8CB" id="_x0000_t32" coordsize="21600,21600" o:spt="32" o:oned="t" path="m,l21600,21600e" filled="f">
                <v:path arrowok="t" fillok="f" o:connecttype="none"/>
                <o:lock v:ext="edit" shapetype="t"/>
              </v:shapetype>
              <v:shape id="Straight Arrow Connector 2" o:spid="_x0000_s1026" type="#_x0000_t32" style="position:absolute;margin-left:58.05pt;margin-top:7.5pt;width:295.55pt;height:3.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" strokecolor="black [3200]" strokeweight="3pt">
                <v:stroke endarrow="block" endarrowwidth="wide" endarrowlength="long"/>
                <v:shadow on="t" color="black" opacity="22937f" origin=",.5" offset="0,.63889mm"/>
              </v:shape>
            </w:pict>
          </mc:Fallback>
        </mc:AlternateContent>
      </w:r>
    </w:p>
    <w:p w14:paraId="3AA30259" w14:textId="3D9FF133" w:rsidR="00CD2EA8" w:rsidRPr="001509F4" w:rsidRDefault="00260221" w:rsidP="000B4CA3">
      <w:pPr>
        <w:tabs>
          <w:tab w:val="left" w:pos="709"/>
          <w:tab w:val="left" w:pos="1859"/>
        </w:tabs>
        <w:spacing w:line="360" w:lineRule="auto"/>
        <w:jc w:val="both"/>
        <w:rPr>
          <w:b/>
          <w:color w:val="000000" w:themeColor="text1"/>
        </w:rPr>
      </w:pPr>
      <w:r w:rsidRPr="001509F4">
        <w:rPr>
          <w:b/>
          <w:color w:val="000000" w:themeColor="text1"/>
        </w:rPr>
        <w:tab/>
      </w:r>
      <w:r w:rsidR="00090BA4" w:rsidRPr="001509F4">
        <w:rPr>
          <w:b/>
          <w:color w:val="000000" w:themeColor="text1"/>
        </w:rPr>
        <w:tab/>
        <w:t>Scăzut(1)         Moderat(2)       Ridicat(3)           Impact</w:t>
      </w:r>
    </w:p>
    <w:p w14:paraId="4B8C04B1" w14:textId="06828433" w:rsidR="00CD2EA8" w:rsidRPr="001509F4" w:rsidRDefault="00CD2EA8" w:rsidP="000B4CA3">
      <w:pPr>
        <w:tabs>
          <w:tab w:val="left" w:pos="709"/>
        </w:tabs>
        <w:spacing w:line="360" w:lineRule="auto"/>
        <w:jc w:val="both"/>
        <w:rPr>
          <w:color w:val="000000" w:themeColor="text1"/>
        </w:rPr>
      </w:pPr>
    </w:p>
    <w:p w14:paraId="4DF9EDD0" w14:textId="61A38369" w:rsidR="00654EA6" w:rsidRPr="001509F4" w:rsidRDefault="00654EA6" w:rsidP="000B4CA3">
      <w:pPr>
        <w:tabs>
          <w:tab w:val="left" w:pos="709"/>
        </w:tabs>
        <w:spacing w:line="360" w:lineRule="auto"/>
        <w:ind w:firstLine="540"/>
        <w:jc w:val="both"/>
        <w:rPr>
          <w:color w:val="000000" w:themeColor="text1"/>
        </w:rPr>
      </w:pPr>
      <w:r w:rsidRPr="001509F4">
        <w:rPr>
          <w:color w:val="000000" w:themeColor="text1"/>
        </w:rPr>
        <w:t xml:space="preserve">În funcţie de rezultatele </w:t>
      </w:r>
      <w:r w:rsidR="009E253F" w:rsidRPr="001509F4">
        <w:rPr>
          <w:color w:val="000000" w:themeColor="text1"/>
        </w:rPr>
        <w:t>obținute</w:t>
      </w:r>
      <w:r w:rsidRPr="001509F4">
        <w:rPr>
          <w:color w:val="000000" w:themeColor="text1"/>
        </w:rPr>
        <w:t xml:space="preserve"> în urma procesului de măsurare a riscului, proces aplicat pentru toate riscurile cu care organizaţia se confruntă şi care afectează realizarea obiectivelor auditorul intern va proceda  la încadrarea acestora în: riscuri mari, riscuri medii şi riscuri </w:t>
      </w:r>
    </w:p>
    <w:p w14:paraId="0502B7A8" w14:textId="77777777" w:rsidR="00194B2F" w:rsidRPr="001509F4" w:rsidRDefault="00654EA6" w:rsidP="000B4CA3">
      <w:pPr>
        <w:tabs>
          <w:tab w:val="left" w:pos="709"/>
        </w:tabs>
        <w:spacing w:line="360" w:lineRule="auto"/>
        <w:jc w:val="both"/>
        <w:rPr>
          <w:color w:val="000000" w:themeColor="text1"/>
        </w:rPr>
      </w:pPr>
      <w:r w:rsidRPr="001509F4">
        <w:rPr>
          <w:color w:val="000000" w:themeColor="text1"/>
        </w:rPr>
        <w:t xml:space="preserve">mici, astfel: </w:t>
      </w:r>
    </w:p>
    <w:p w14:paraId="298BE1DA" w14:textId="01C43F79" w:rsidR="00194B2F" w:rsidRPr="001509F4" w:rsidRDefault="00654EA6" w:rsidP="00AD23E3">
      <w:pPr>
        <w:pStyle w:val="ListParagraph"/>
        <w:numPr>
          <w:ilvl w:val="0"/>
          <w:numId w:val="45"/>
        </w:numPr>
        <w:tabs>
          <w:tab w:val="left" w:pos="709"/>
        </w:tabs>
        <w:spacing w:line="360" w:lineRule="auto"/>
        <w:jc w:val="both"/>
        <w:rPr>
          <w:color w:val="000000" w:themeColor="text1"/>
        </w:rPr>
      </w:pPr>
      <w:r w:rsidRPr="001509F4">
        <w:rPr>
          <w:color w:val="000000" w:themeColor="text1"/>
        </w:rPr>
        <w:t xml:space="preserve">pentru PT = 1 sau 2, riscul este mic </w:t>
      </w:r>
    </w:p>
    <w:p w14:paraId="6FCE07AE" w14:textId="461B9B26" w:rsidR="00194B2F" w:rsidRPr="001509F4" w:rsidRDefault="00654EA6" w:rsidP="00AD23E3">
      <w:pPr>
        <w:pStyle w:val="ListParagraph"/>
        <w:numPr>
          <w:ilvl w:val="0"/>
          <w:numId w:val="45"/>
        </w:numPr>
        <w:tabs>
          <w:tab w:val="left" w:pos="709"/>
        </w:tabs>
        <w:spacing w:line="360" w:lineRule="auto"/>
        <w:jc w:val="both"/>
        <w:rPr>
          <w:color w:val="000000" w:themeColor="text1"/>
        </w:rPr>
      </w:pPr>
      <w:r w:rsidRPr="001509F4">
        <w:rPr>
          <w:color w:val="000000" w:themeColor="text1"/>
        </w:rPr>
        <w:t xml:space="preserve">pentru PT = 3 sau 4, riscul este mediu </w:t>
      </w:r>
    </w:p>
    <w:p w14:paraId="0AF44126" w14:textId="3AEAF523" w:rsidR="00194B2F" w:rsidRPr="001509F4" w:rsidRDefault="00654EA6" w:rsidP="00AD23E3">
      <w:pPr>
        <w:pStyle w:val="ListParagraph"/>
        <w:numPr>
          <w:ilvl w:val="0"/>
          <w:numId w:val="45"/>
        </w:numPr>
        <w:tabs>
          <w:tab w:val="left" w:pos="709"/>
        </w:tabs>
        <w:spacing w:line="360" w:lineRule="auto"/>
        <w:jc w:val="both"/>
        <w:rPr>
          <w:color w:val="000000" w:themeColor="text1"/>
        </w:rPr>
      </w:pPr>
      <w:r w:rsidRPr="001509F4">
        <w:rPr>
          <w:color w:val="000000" w:themeColor="text1"/>
        </w:rPr>
        <w:t>pentru PT = 6 sau 9, riscul este mare</w:t>
      </w:r>
    </w:p>
    <w:p w14:paraId="55AE2F28" w14:textId="3B79E25A" w:rsidR="009E253F" w:rsidRPr="001509F4" w:rsidRDefault="00194B2F" w:rsidP="000B4CA3">
      <w:pPr>
        <w:tabs>
          <w:tab w:val="left" w:pos="709"/>
        </w:tabs>
        <w:spacing w:line="360" w:lineRule="auto"/>
        <w:ind w:firstLine="540"/>
        <w:jc w:val="both"/>
        <w:rPr>
          <w:color w:val="000000" w:themeColor="text1"/>
        </w:rPr>
      </w:pPr>
      <w:r w:rsidRPr="001509F4">
        <w:rPr>
          <w:color w:val="000000" w:themeColor="text1"/>
        </w:rPr>
        <w:t xml:space="preserve">Planul </w:t>
      </w:r>
      <w:r w:rsidR="000C3D04" w:rsidRPr="001509F4">
        <w:rPr>
          <w:color w:val="000000" w:themeColor="text1"/>
        </w:rPr>
        <w:t>multianual/</w:t>
      </w:r>
      <w:r w:rsidRPr="001509F4">
        <w:rPr>
          <w:color w:val="000000" w:themeColor="text1"/>
        </w:rPr>
        <w:t>anual de audit public intern este structurat pe misiuni de asigurare și misiuni de consiliere.</w:t>
      </w:r>
    </w:p>
    <w:p w14:paraId="37DBBB0F" w14:textId="0497FC14" w:rsidR="00CD2EA8" w:rsidRPr="001509F4" w:rsidRDefault="00194B2F" w:rsidP="000B4CA3">
      <w:pPr>
        <w:tabs>
          <w:tab w:val="left" w:pos="709"/>
        </w:tabs>
        <w:spacing w:line="360" w:lineRule="auto"/>
        <w:ind w:firstLine="540"/>
        <w:jc w:val="both"/>
        <w:rPr>
          <w:color w:val="000000" w:themeColor="text1"/>
        </w:rPr>
      </w:pPr>
      <w:r w:rsidRPr="001509F4">
        <w:rPr>
          <w:color w:val="000000" w:themeColor="text1"/>
        </w:rPr>
        <w:t>Responsabilitatea planificării activităţii de audit intern revine auditorului intern, care trebuie să realizeze planificarea pe baza riscurilor cu care se confruntă entitatea publică, pentru definirea priorităţilor în acord cu obiectivele acesteia.</w:t>
      </w:r>
    </w:p>
    <w:p w14:paraId="6463B859" w14:textId="1653EB99" w:rsidR="00613250" w:rsidRPr="001509F4" w:rsidRDefault="002925E1" w:rsidP="000B4CA3">
      <w:pPr>
        <w:tabs>
          <w:tab w:val="left" w:pos="709"/>
        </w:tabs>
        <w:spacing w:line="360" w:lineRule="auto"/>
        <w:ind w:firstLine="540"/>
        <w:jc w:val="both"/>
        <w:rPr>
          <w:color w:val="000000" w:themeColor="text1"/>
        </w:rPr>
      </w:pPr>
      <w:r w:rsidRPr="001509F4">
        <w:rPr>
          <w:color w:val="000000" w:themeColor="text1"/>
        </w:rPr>
        <w:t>Actualizarea planurilor</w:t>
      </w:r>
      <w:r w:rsidR="00613250" w:rsidRPr="001509F4">
        <w:rPr>
          <w:color w:val="000000" w:themeColor="text1"/>
        </w:rPr>
        <w:t xml:space="preserve"> de audit public intern se realizează prin referat de modificare, aprobat de conducerea UVT</w:t>
      </w:r>
      <w:r w:rsidR="007A2137" w:rsidRPr="001509F4">
        <w:rPr>
          <w:color w:val="000000" w:themeColor="text1"/>
        </w:rPr>
        <w:t xml:space="preserve"> ȋn funție de :</w:t>
      </w:r>
    </w:p>
    <w:p w14:paraId="2B2FE79F" w14:textId="480FD943" w:rsidR="007A2137" w:rsidRPr="001509F4" w:rsidRDefault="007A2137" w:rsidP="00673D7B">
      <w:pPr>
        <w:pStyle w:val="ListParagraph"/>
        <w:numPr>
          <w:ilvl w:val="0"/>
          <w:numId w:val="44"/>
        </w:numPr>
        <w:tabs>
          <w:tab w:val="left" w:pos="709"/>
        </w:tabs>
        <w:spacing w:line="360" w:lineRule="auto"/>
        <w:jc w:val="both"/>
        <w:rPr>
          <w:color w:val="000000" w:themeColor="text1"/>
        </w:rPr>
      </w:pPr>
      <w:r w:rsidRPr="001509F4">
        <w:rPr>
          <w:color w:val="000000" w:themeColor="text1"/>
        </w:rPr>
        <w:t>modificările legislative sau organizatorice, care schimbă gradul de semnificație a auditării anumitor procese/activităti/acțiuni;</w:t>
      </w:r>
    </w:p>
    <w:p w14:paraId="230EAE3E" w14:textId="2EE0F2D1" w:rsidR="007A2137" w:rsidRPr="001509F4" w:rsidRDefault="007A2137" w:rsidP="00673D7B">
      <w:pPr>
        <w:pStyle w:val="ListParagraph"/>
        <w:numPr>
          <w:ilvl w:val="0"/>
          <w:numId w:val="44"/>
        </w:numPr>
        <w:tabs>
          <w:tab w:val="left" w:pos="709"/>
        </w:tabs>
        <w:spacing w:line="360" w:lineRule="auto"/>
        <w:jc w:val="both"/>
        <w:rPr>
          <w:color w:val="000000" w:themeColor="text1"/>
        </w:rPr>
      </w:pPr>
      <w:r w:rsidRPr="001509F4">
        <w:rPr>
          <w:color w:val="000000" w:themeColor="text1"/>
        </w:rPr>
        <w:lastRenderedPageBreak/>
        <w:t>solicitările conducerii UVT, ale entității publice ierarhic superioare din cadrul Ministerului Educației de a introduce/ȋnlocuiunele misiuni din planul de audit public intern;</w:t>
      </w:r>
    </w:p>
    <w:p w14:paraId="06D0091B" w14:textId="2F73F7DB" w:rsidR="007A2137" w:rsidRPr="001509F4" w:rsidRDefault="007A2137" w:rsidP="00673D7B">
      <w:pPr>
        <w:pStyle w:val="ListParagraph"/>
        <w:numPr>
          <w:ilvl w:val="0"/>
          <w:numId w:val="44"/>
        </w:numPr>
        <w:tabs>
          <w:tab w:val="left" w:pos="709"/>
        </w:tabs>
        <w:spacing w:line="360" w:lineRule="auto"/>
        <w:jc w:val="both"/>
        <w:rPr>
          <w:color w:val="000000" w:themeColor="text1"/>
        </w:rPr>
      </w:pPr>
      <w:r w:rsidRPr="001509F4">
        <w:rPr>
          <w:color w:val="000000" w:themeColor="text1"/>
        </w:rPr>
        <w:t>schimbări semnificative privind expunerea la riscuri a Universității sau apariția unor criterii semnal.</w:t>
      </w:r>
    </w:p>
    <w:p w14:paraId="250CE411" w14:textId="2CFF5037" w:rsidR="000C3D04" w:rsidRPr="001509F4" w:rsidRDefault="000C3D04" w:rsidP="000B4CA3">
      <w:pPr>
        <w:tabs>
          <w:tab w:val="left" w:pos="709"/>
        </w:tabs>
        <w:spacing w:line="360" w:lineRule="auto"/>
        <w:jc w:val="both"/>
        <w:rPr>
          <w:color w:val="000000" w:themeColor="text1"/>
        </w:rPr>
      </w:pPr>
      <w:r w:rsidRPr="001509F4">
        <w:rPr>
          <w:color w:val="000000" w:themeColor="text1"/>
        </w:rPr>
        <w:tab/>
        <w:t xml:space="preserve">Ȋn activitatea de audit public intern instrumentele de lucru specifice utilizate în procesul de planificare sunt planificarea multianuală, şi planificarea anuală şi se concretizează în: </w:t>
      </w:r>
    </w:p>
    <w:p w14:paraId="0DE69EE7" w14:textId="4E1566FB" w:rsidR="000C3D04" w:rsidRPr="001509F4" w:rsidRDefault="000C3D04" w:rsidP="000B4CA3">
      <w:pPr>
        <w:tabs>
          <w:tab w:val="left" w:pos="709"/>
        </w:tabs>
        <w:spacing w:line="360" w:lineRule="auto"/>
        <w:jc w:val="both"/>
        <w:rPr>
          <w:color w:val="000000" w:themeColor="text1"/>
        </w:rPr>
      </w:pPr>
    </w:p>
    <w:p w14:paraId="261C8D6B" w14:textId="3F751929" w:rsidR="00E20399" w:rsidRPr="001509F4" w:rsidRDefault="009A3143" w:rsidP="000B4CA3">
      <w:pPr>
        <w:pStyle w:val="ListParagraph"/>
        <w:numPr>
          <w:ilvl w:val="1"/>
          <w:numId w:val="10"/>
        </w:numPr>
        <w:tabs>
          <w:tab w:val="left" w:pos="450"/>
        </w:tabs>
        <w:spacing w:line="360" w:lineRule="auto"/>
        <w:ind w:hanging="720"/>
        <w:jc w:val="both"/>
        <w:rPr>
          <w:b/>
          <w:color w:val="000000" w:themeColor="text1"/>
        </w:rPr>
      </w:pPr>
      <w:r w:rsidRPr="001509F4">
        <w:rPr>
          <w:b/>
          <w:color w:val="000000" w:themeColor="text1"/>
        </w:rPr>
        <w:t>DOCUMENTE UTILIZATE</w:t>
      </w:r>
    </w:p>
    <w:p w14:paraId="0DCE53E4" w14:textId="77777777" w:rsidR="009A3143" w:rsidRPr="001509F4" w:rsidRDefault="009A3143" w:rsidP="000B4CA3">
      <w:pPr>
        <w:pStyle w:val="ListParagraph"/>
        <w:tabs>
          <w:tab w:val="left" w:pos="709"/>
        </w:tabs>
        <w:spacing w:line="360" w:lineRule="auto"/>
        <w:jc w:val="both"/>
        <w:rPr>
          <w:b/>
          <w:color w:val="000000" w:themeColor="text1"/>
        </w:rPr>
      </w:pPr>
    </w:p>
    <w:p w14:paraId="6C08D318" w14:textId="43D5A3A5" w:rsidR="00C25066" w:rsidRPr="001509F4" w:rsidRDefault="00C25066" w:rsidP="000B4CA3">
      <w:pPr>
        <w:tabs>
          <w:tab w:val="left" w:pos="709"/>
        </w:tabs>
        <w:spacing w:line="360" w:lineRule="auto"/>
        <w:jc w:val="both"/>
        <w:rPr>
          <w:b/>
          <w:color w:val="000000" w:themeColor="text1"/>
        </w:rPr>
      </w:pPr>
      <w:r w:rsidRPr="001509F4">
        <w:rPr>
          <w:b/>
          <w:color w:val="000000" w:themeColor="text1"/>
        </w:rPr>
        <w:t>5.2.1 Lista și proveniența documentelor</w:t>
      </w:r>
    </w:p>
    <w:p w14:paraId="02F927B8" w14:textId="3EFB214A" w:rsidR="00E20399" w:rsidRPr="001509F4" w:rsidRDefault="00E20399" w:rsidP="000B4CA3">
      <w:pPr>
        <w:pStyle w:val="ListParagraph"/>
        <w:numPr>
          <w:ilvl w:val="0"/>
          <w:numId w:val="25"/>
        </w:numPr>
        <w:tabs>
          <w:tab w:val="left" w:pos="450"/>
        </w:tabs>
        <w:spacing w:line="360" w:lineRule="auto"/>
        <w:ind w:left="450" w:hanging="180"/>
        <w:jc w:val="both"/>
        <w:rPr>
          <w:b/>
          <w:i/>
          <w:color w:val="000000" w:themeColor="text1"/>
        </w:rPr>
      </w:pPr>
      <w:r w:rsidRPr="001509F4">
        <w:rPr>
          <w:b/>
          <w:i/>
          <w:color w:val="000000" w:themeColor="text1"/>
        </w:rPr>
        <w:t>Identificarea proceselor/activităților/structurilor/programelor desfășurate ȋn cadrul UVT și a riscurilor aferente</w:t>
      </w:r>
      <w:r w:rsidR="00084E54" w:rsidRPr="001509F4">
        <w:rPr>
          <w:b/>
          <w:i/>
          <w:color w:val="000000" w:themeColor="text1"/>
        </w:rPr>
        <w:t xml:space="preserve"> </w:t>
      </w:r>
      <w:r w:rsidR="001A3464" w:rsidRPr="001509F4">
        <w:rPr>
          <w:b/>
          <w:i/>
          <w:color w:val="000000" w:themeColor="text1"/>
        </w:rPr>
        <w:t xml:space="preserve">-  anexa </w:t>
      </w:r>
      <w:r w:rsidR="00A95777" w:rsidRPr="001509F4">
        <w:rPr>
          <w:b/>
          <w:i/>
          <w:color w:val="000000" w:themeColor="text1"/>
        </w:rPr>
        <w:t>CAPI-PO</w:t>
      </w:r>
      <w:r w:rsidR="001A3464" w:rsidRPr="001509F4">
        <w:rPr>
          <w:b/>
          <w:i/>
          <w:color w:val="000000" w:themeColor="text1"/>
        </w:rPr>
        <w:t>-01-01</w:t>
      </w:r>
    </w:p>
    <w:p w14:paraId="7692BBE2" w14:textId="204D3DE3" w:rsidR="004629D7" w:rsidRPr="001509F4" w:rsidRDefault="004629D7" w:rsidP="000B4CA3">
      <w:pPr>
        <w:tabs>
          <w:tab w:val="left" w:pos="709"/>
        </w:tabs>
        <w:spacing w:line="360" w:lineRule="auto"/>
        <w:jc w:val="both"/>
        <w:rPr>
          <w:color w:val="000000" w:themeColor="text1"/>
        </w:rPr>
      </w:pPr>
      <w:r w:rsidRPr="001509F4">
        <w:rPr>
          <w:b/>
          <w:i/>
          <w:color w:val="000000" w:themeColor="text1"/>
        </w:rPr>
        <w:t>Proveniența:</w:t>
      </w:r>
      <w:r w:rsidRPr="001509F4">
        <w:rPr>
          <w:color w:val="000000" w:themeColor="text1"/>
        </w:rPr>
        <w:t xml:space="preserve"> elaborat de Compartimentul Audit ȋn conformitate cu prevederile Ordinul 5509/2017 pentru aprobarea Normelor metodologice privind organizarea și exercitarea activităţii de audit public intern la nivelul Ministerului Educației Naționale și ȋn entitățile publice aflate ȋn subordinea, coordonarea sau sub autoritatea Ministerului Educației Naționale la nivelul cărora nu există norme specifice de audit public intern</w:t>
      </w:r>
      <w:r w:rsidR="00673D7B" w:rsidRPr="001509F4">
        <w:rPr>
          <w:color w:val="000000" w:themeColor="text1"/>
        </w:rPr>
        <w:t>.</w:t>
      </w:r>
    </w:p>
    <w:p w14:paraId="5CF58EC3" w14:textId="77777777" w:rsidR="004629D7" w:rsidRPr="001509F4" w:rsidRDefault="004629D7" w:rsidP="000B4CA3">
      <w:pPr>
        <w:tabs>
          <w:tab w:val="left" w:pos="709"/>
        </w:tabs>
        <w:spacing w:line="360" w:lineRule="auto"/>
        <w:jc w:val="both"/>
        <w:rPr>
          <w:b/>
          <w:i/>
          <w:color w:val="000000" w:themeColor="text1"/>
        </w:rPr>
      </w:pPr>
    </w:p>
    <w:p w14:paraId="16730B35" w14:textId="769ACB31" w:rsidR="00E20399" w:rsidRPr="001509F4" w:rsidRDefault="00E20399" w:rsidP="000B4CA3">
      <w:pPr>
        <w:pStyle w:val="ListParagraph"/>
        <w:numPr>
          <w:ilvl w:val="0"/>
          <w:numId w:val="25"/>
        </w:numPr>
        <w:tabs>
          <w:tab w:val="left" w:pos="450"/>
          <w:tab w:val="left" w:pos="540"/>
        </w:tabs>
        <w:spacing w:line="360" w:lineRule="auto"/>
        <w:jc w:val="both"/>
        <w:rPr>
          <w:b/>
          <w:i/>
          <w:color w:val="000000" w:themeColor="text1"/>
        </w:rPr>
      </w:pPr>
      <w:r w:rsidRPr="001509F4">
        <w:rPr>
          <w:b/>
          <w:i/>
          <w:color w:val="000000" w:themeColor="text1"/>
        </w:rPr>
        <w:t>Stabilirea criteriilor de analiză a riscurilor</w:t>
      </w:r>
      <w:r w:rsidR="001A3464" w:rsidRPr="001509F4">
        <w:rPr>
          <w:b/>
          <w:i/>
          <w:color w:val="000000" w:themeColor="text1"/>
        </w:rPr>
        <w:t xml:space="preserve"> - anexa </w:t>
      </w:r>
      <w:bookmarkStart w:id="1" w:name="_Hlk137552494"/>
      <w:r w:rsidR="00A95777" w:rsidRPr="001509F4">
        <w:rPr>
          <w:b/>
          <w:i/>
          <w:color w:val="000000" w:themeColor="text1"/>
        </w:rPr>
        <w:t>CAPI-PO</w:t>
      </w:r>
      <w:r w:rsidR="001A3464" w:rsidRPr="001509F4">
        <w:rPr>
          <w:b/>
          <w:i/>
          <w:color w:val="000000" w:themeColor="text1"/>
        </w:rPr>
        <w:t>-01-02</w:t>
      </w:r>
    </w:p>
    <w:bookmarkEnd w:id="1"/>
    <w:p w14:paraId="42E380B4" w14:textId="0D88DBEA" w:rsidR="004629D7" w:rsidRPr="001509F4" w:rsidRDefault="004629D7" w:rsidP="000B4CA3">
      <w:pPr>
        <w:tabs>
          <w:tab w:val="left" w:pos="709"/>
        </w:tabs>
        <w:spacing w:line="360" w:lineRule="auto"/>
        <w:jc w:val="both"/>
        <w:rPr>
          <w:color w:val="000000" w:themeColor="text1"/>
        </w:rPr>
      </w:pPr>
      <w:r w:rsidRPr="001509F4">
        <w:rPr>
          <w:b/>
          <w:i/>
          <w:color w:val="000000" w:themeColor="text1"/>
        </w:rPr>
        <w:t xml:space="preserve">Proveniența: </w:t>
      </w:r>
      <w:r w:rsidRPr="001509F4">
        <w:rPr>
          <w:color w:val="000000" w:themeColor="text1"/>
        </w:rPr>
        <w:t>elaborat de Compartimentul Audit ȋn conformitate cu prevederile Ordinul 5509/2017 pentru aprobarea Normelor metodologice privind organizarea și exercitarea activităţii de audit public intern la nivelul Ministerului Educației Naționale și ȋn entitățile publice aflate ȋn subordinea, coordonarea sau sub autoritatea Ministerului Educației Naționale la nivelul cărora nu există norme specifice de audit public intern</w:t>
      </w:r>
      <w:r w:rsidR="00673D7B" w:rsidRPr="001509F4">
        <w:rPr>
          <w:color w:val="000000" w:themeColor="text1"/>
        </w:rPr>
        <w:t>.</w:t>
      </w:r>
    </w:p>
    <w:p w14:paraId="313F89B1" w14:textId="77777777" w:rsidR="009F5360" w:rsidRPr="001509F4" w:rsidRDefault="009F5360" w:rsidP="000B4CA3">
      <w:pPr>
        <w:tabs>
          <w:tab w:val="left" w:pos="709"/>
        </w:tabs>
        <w:spacing w:line="360" w:lineRule="auto"/>
        <w:jc w:val="both"/>
        <w:rPr>
          <w:b/>
          <w:i/>
          <w:color w:val="000000" w:themeColor="text1"/>
        </w:rPr>
      </w:pPr>
    </w:p>
    <w:p w14:paraId="38BEAEBA" w14:textId="50DE2AA6" w:rsidR="00E20399" w:rsidRPr="001509F4" w:rsidRDefault="00E20399" w:rsidP="000B4CA3">
      <w:pPr>
        <w:pStyle w:val="ListParagraph"/>
        <w:numPr>
          <w:ilvl w:val="0"/>
          <w:numId w:val="25"/>
        </w:numPr>
        <w:tabs>
          <w:tab w:val="left" w:pos="450"/>
        </w:tabs>
        <w:spacing w:line="360" w:lineRule="auto"/>
        <w:jc w:val="both"/>
        <w:rPr>
          <w:b/>
          <w:i/>
          <w:color w:val="000000" w:themeColor="text1"/>
        </w:rPr>
      </w:pPr>
      <w:r w:rsidRPr="001509F4">
        <w:rPr>
          <w:b/>
          <w:i/>
          <w:color w:val="000000" w:themeColor="text1"/>
        </w:rPr>
        <w:t>Determinarea punctajului total al ricurilor și ierarhizarea acestora</w:t>
      </w:r>
      <w:r w:rsidR="001A3464" w:rsidRPr="001509F4">
        <w:rPr>
          <w:b/>
          <w:i/>
          <w:color w:val="000000" w:themeColor="text1"/>
        </w:rPr>
        <w:t xml:space="preserve"> - anexa </w:t>
      </w:r>
      <w:r w:rsidR="00A95777" w:rsidRPr="001509F4">
        <w:rPr>
          <w:b/>
          <w:i/>
          <w:color w:val="000000" w:themeColor="text1"/>
        </w:rPr>
        <w:t>CAPI-PO</w:t>
      </w:r>
      <w:r w:rsidR="001A3464" w:rsidRPr="001509F4">
        <w:rPr>
          <w:b/>
          <w:i/>
          <w:color w:val="000000" w:themeColor="text1"/>
        </w:rPr>
        <w:t xml:space="preserve">-01-03 </w:t>
      </w:r>
    </w:p>
    <w:p w14:paraId="522C4A07" w14:textId="788D1547" w:rsidR="009F5360" w:rsidRPr="001509F4" w:rsidRDefault="009F5360" w:rsidP="000B4CA3">
      <w:pPr>
        <w:tabs>
          <w:tab w:val="left" w:pos="709"/>
        </w:tabs>
        <w:spacing w:line="360" w:lineRule="auto"/>
        <w:jc w:val="both"/>
        <w:rPr>
          <w:b/>
          <w:i/>
          <w:color w:val="000000" w:themeColor="text1"/>
        </w:rPr>
      </w:pPr>
      <w:r w:rsidRPr="001509F4">
        <w:rPr>
          <w:b/>
          <w:i/>
          <w:color w:val="000000" w:themeColor="text1"/>
        </w:rPr>
        <w:t>Proveniența:</w:t>
      </w:r>
      <w:r w:rsidRPr="001509F4">
        <w:rPr>
          <w:color w:val="000000" w:themeColor="text1"/>
        </w:rPr>
        <w:t xml:space="preserve"> elaborat de Compartimentul Audit ȋn conformitate cu prevederile Ordinul 5509/2017 pentru aprobarea Normelor metodologice privind organizarea și exercitarea activităţii de audit public intern la nivelul Ministerului Educației Naționale și ȋn entitățile </w:t>
      </w:r>
      <w:r w:rsidRPr="001509F4">
        <w:rPr>
          <w:color w:val="000000" w:themeColor="text1"/>
        </w:rPr>
        <w:lastRenderedPageBreak/>
        <w:t>publice aflate ȋn subordinea, coordonarea sau sub autoritatea Ministerului Educației Naționale la nivelul cărora nu există norme specifice de audit public intern;</w:t>
      </w:r>
    </w:p>
    <w:p w14:paraId="6A7C02BA" w14:textId="77777777" w:rsidR="009F5360" w:rsidRPr="001509F4" w:rsidRDefault="009F5360" w:rsidP="000B4CA3">
      <w:pPr>
        <w:tabs>
          <w:tab w:val="left" w:pos="709"/>
        </w:tabs>
        <w:spacing w:line="360" w:lineRule="auto"/>
        <w:jc w:val="both"/>
        <w:rPr>
          <w:b/>
          <w:i/>
          <w:color w:val="000000" w:themeColor="text1"/>
        </w:rPr>
      </w:pPr>
    </w:p>
    <w:p w14:paraId="3DA8E8E9" w14:textId="6938DB9B" w:rsidR="00E20399" w:rsidRPr="001509F4" w:rsidRDefault="00E20399" w:rsidP="000B4CA3">
      <w:pPr>
        <w:pStyle w:val="ListParagraph"/>
        <w:numPr>
          <w:ilvl w:val="0"/>
          <w:numId w:val="25"/>
        </w:numPr>
        <w:tabs>
          <w:tab w:val="left" w:pos="450"/>
        </w:tabs>
        <w:spacing w:line="360" w:lineRule="auto"/>
        <w:ind w:left="540" w:hanging="180"/>
        <w:jc w:val="both"/>
        <w:rPr>
          <w:b/>
          <w:i/>
          <w:color w:val="000000" w:themeColor="text1"/>
        </w:rPr>
      </w:pPr>
      <w:r w:rsidRPr="001509F4">
        <w:rPr>
          <w:b/>
          <w:i/>
          <w:color w:val="000000" w:themeColor="text1"/>
        </w:rPr>
        <w:t>Situația ȋncadrării cu personalul a Compartimentului Audit din cadrul UVT și a utilizării fondului de timp pentru realizarea planului de audit pentru anul........</w:t>
      </w:r>
      <w:r w:rsidR="001A3464" w:rsidRPr="001509F4">
        <w:rPr>
          <w:b/>
          <w:i/>
          <w:color w:val="000000" w:themeColor="text1"/>
        </w:rPr>
        <w:t xml:space="preserve"> anexa </w:t>
      </w:r>
      <w:r w:rsidR="00A95777" w:rsidRPr="001509F4">
        <w:rPr>
          <w:b/>
          <w:i/>
          <w:color w:val="000000" w:themeColor="text1"/>
        </w:rPr>
        <w:t>CAPI-PO</w:t>
      </w:r>
      <w:r w:rsidR="001A3464" w:rsidRPr="001509F4">
        <w:rPr>
          <w:b/>
          <w:i/>
          <w:color w:val="000000" w:themeColor="text1"/>
        </w:rPr>
        <w:t>-01-04</w:t>
      </w:r>
    </w:p>
    <w:p w14:paraId="75CF70F7" w14:textId="13039CB8" w:rsidR="009F5360" w:rsidRPr="001509F4" w:rsidRDefault="009F5360" w:rsidP="000B4CA3">
      <w:pPr>
        <w:tabs>
          <w:tab w:val="left" w:pos="709"/>
        </w:tabs>
        <w:spacing w:line="360" w:lineRule="auto"/>
        <w:jc w:val="both"/>
        <w:rPr>
          <w:b/>
          <w:i/>
          <w:color w:val="000000" w:themeColor="text1"/>
        </w:rPr>
      </w:pPr>
      <w:r w:rsidRPr="001509F4">
        <w:rPr>
          <w:b/>
          <w:i/>
          <w:color w:val="000000" w:themeColor="text1"/>
        </w:rPr>
        <w:t>Proveniența:</w:t>
      </w:r>
      <w:r w:rsidRPr="001509F4">
        <w:rPr>
          <w:color w:val="000000" w:themeColor="text1"/>
        </w:rPr>
        <w:t xml:space="preserve"> elaborat de Compartimentul Audit ȋn conformitate cu prevederile Ordinul 5509/2017 pentru aprobarea Normelor metodologice privind organizarea și exercitarea activităţii de audit public intern la nivelul Ministerului Educației Naționale și ȋn entitățile publice aflate ȋn subordinea, coordonarea sau sub autoritatea Ministerului Educației Naționale la nivelul cărora nu există norme specifice de audit public intern</w:t>
      </w:r>
      <w:r w:rsidRPr="001509F4">
        <w:rPr>
          <w:b/>
          <w:i/>
          <w:color w:val="000000" w:themeColor="text1"/>
        </w:rPr>
        <w:t>;</w:t>
      </w:r>
    </w:p>
    <w:p w14:paraId="2BCF90A6" w14:textId="77777777" w:rsidR="00126D85" w:rsidRPr="001509F4" w:rsidRDefault="00126D85" w:rsidP="000B4CA3">
      <w:pPr>
        <w:tabs>
          <w:tab w:val="left" w:pos="709"/>
        </w:tabs>
        <w:spacing w:line="360" w:lineRule="auto"/>
        <w:jc w:val="both"/>
        <w:rPr>
          <w:b/>
          <w:i/>
          <w:color w:val="000000" w:themeColor="text1"/>
        </w:rPr>
      </w:pPr>
    </w:p>
    <w:p w14:paraId="4DA14405" w14:textId="507E2332" w:rsidR="00E20399" w:rsidRPr="001509F4" w:rsidRDefault="00E20399" w:rsidP="000B4CA3">
      <w:pPr>
        <w:pStyle w:val="ListParagraph"/>
        <w:numPr>
          <w:ilvl w:val="0"/>
          <w:numId w:val="25"/>
        </w:numPr>
        <w:spacing w:line="360" w:lineRule="auto"/>
        <w:ind w:left="450" w:hanging="90"/>
        <w:jc w:val="both"/>
        <w:rPr>
          <w:b/>
          <w:i/>
          <w:color w:val="000000" w:themeColor="text1"/>
        </w:rPr>
      </w:pPr>
      <w:r w:rsidRPr="001509F4">
        <w:rPr>
          <w:b/>
          <w:i/>
          <w:color w:val="000000" w:themeColor="text1"/>
        </w:rPr>
        <w:t>Re</w:t>
      </w:r>
      <w:r w:rsidR="001A3464" w:rsidRPr="001509F4">
        <w:rPr>
          <w:b/>
          <w:i/>
          <w:color w:val="000000" w:themeColor="text1"/>
        </w:rPr>
        <w:t xml:space="preserve">ferat de justificare/modificare - anexa </w:t>
      </w:r>
      <w:r w:rsidR="00A95777" w:rsidRPr="001509F4">
        <w:rPr>
          <w:b/>
          <w:i/>
          <w:color w:val="000000" w:themeColor="text1"/>
        </w:rPr>
        <w:t>CAPI-PO</w:t>
      </w:r>
      <w:r w:rsidR="001A3464" w:rsidRPr="001509F4">
        <w:rPr>
          <w:b/>
          <w:i/>
          <w:color w:val="000000" w:themeColor="text1"/>
        </w:rPr>
        <w:t>-01-05</w:t>
      </w:r>
    </w:p>
    <w:p w14:paraId="3EBB6422" w14:textId="620BF009" w:rsidR="00E20399" w:rsidRPr="001509F4" w:rsidRDefault="00E20399" w:rsidP="000B4CA3">
      <w:pPr>
        <w:tabs>
          <w:tab w:val="left" w:pos="709"/>
        </w:tabs>
        <w:spacing w:line="360" w:lineRule="auto"/>
        <w:jc w:val="both"/>
        <w:rPr>
          <w:color w:val="000000" w:themeColor="text1"/>
        </w:rPr>
      </w:pPr>
      <w:r w:rsidRPr="001509F4">
        <w:rPr>
          <w:b/>
          <w:i/>
          <w:color w:val="000000" w:themeColor="text1"/>
        </w:rPr>
        <w:t>Proveniența</w:t>
      </w:r>
      <w:r w:rsidRPr="001509F4">
        <w:rPr>
          <w:color w:val="000000" w:themeColor="text1"/>
        </w:rPr>
        <w:t>: elaborat de Compartimentul Audit ȋn conformitate cu prevederile Ordinul 5509/2017 pentru aprobarea Normelor metodologice privind organizarea și exercitarea activităţii de audit public intern la nivelul Ministerului Educației Naționale și ȋn entitățile publice aflate ȋn subordinea, coordonarea sau sub autoritatea Ministerului Educației Naționale la nivelul cărora nu există norme specifice de audit public intern</w:t>
      </w:r>
      <w:r w:rsidR="00AD23E3" w:rsidRPr="001509F4">
        <w:rPr>
          <w:color w:val="000000" w:themeColor="text1"/>
        </w:rPr>
        <w:t>.</w:t>
      </w:r>
    </w:p>
    <w:p w14:paraId="0EB15CBF" w14:textId="77777777" w:rsidR="00171733" w:rsidRPr="001509F4" w:rsidRDefault="00171733" w:rsidP="000B4CA3">
      <w:pPr>
        <w:tabs>
          <w:tab w:val="left" w:pos="709"/>
        </w:tabs>
        <w:spacing w:line="360" w:lineRule="auto"/>
        <w:jc w:val="both"/>
        <w:rPr>
          <w:color w:val="000000" w:themeColor="text1"/>
        </w:rPr>
      </w:pPr>
    </w:p>
    <w:p w14:paraId="389088EC" w14:textId="6A217FD7" w:rsidR="000C3D04" w:rsidRPr="001509F4" w:rsidRDefault="000C3D04" w:rsidP="000B4CA3">
      <w:pPr>
        <w:pStyle w:val="ListParagraph"/>
        <w:numPr>
          <w:ilvl w:val="0"/>
          <w:numId w:val="25"/>
        </w:numPr>
        <w:spacing w:line="360" w:lineRule="auto"/>
        <w:jc w:val="both"/>
        <w:rPr>
          <w:b/>
          <w:i/>
          <w:color w:val="000000" w:themeColor="text1"/>
        </w:rPr>
      </w:pPr>
      <w:r w:rsidRPr="001509F4">
        <w:rPr>
          <w:b/>
          <w:i/>
          <w:color w:val="000000" w:themeColor="text1"/>
        </w:rPr>
        <w:t xml:space="preserve">Planul multianual de audit public </w:t>
      </w:r>
      <w:r w:rsidR="00084E54" w:rsidRPr="001509F4">
        <w:rPr>
          <w:b/>
          <w:i/>
          <w:color w:val="000000" w:themeColor="text1"/>
        </w:rPr>
        <w:t>intern</w:t>
      </w:r>
      <w:r w:rsidR="001A3464" w:rsidRPr="001509F4">
        <w:rPr>
          <w:b/>
          <w:i/>
          <w:color w:val="000000" w:themeColor="text1"/>
        </w:rPr>
        <w:t>-</w:t>
      </w:r>
      <w:r w:rsidR="00084E54" w:rsidRPr="001509F4">
        <w:rPr>
          <w:b/>
          <w:i/>
          <w:color w:val="000000" w:themeColor="text1"/>
        </w:rPr>
        <w:t xml:space="preserve"> </w:t>
      </w:r>
      <w:r w:rsidR="001A3464" w:rsidRPr="001509F4">
        <w:rPr>
          <w:b/>
          <w:i/>
          <w:color w:val="000000" w:themeColor="text1"/>
        </w:rPr>
        <w:t xml:space="preserve">anexa </w:t>
      </w:r>
      <w:r w:rsidR="00A95777" w:rsidRPr="001509F4">
        <w:rPr>
          <w:b/>
          <w:i/>
          <w:color w:val="000000" w:themeColor="text1"/>
        </w:rPr>
        <w:t>CAPI-PO</w:t>
      </w:r>
      <w:r w:rsidR="001A3464" w:rsidRPr="001509F4">
        <w:rPr>
          <w:b/>
          <w:i/>
          <w:color w:val="000000" w:themeColor="text1"/>
        </w:rPr>
        <w:t>-01-06</w:t>
      </w:r>
    </w:p>
    <w:p w14:paraId="31E37610" w14:textId="6B267142" w:rsidR="000C3D04" w:rsidRPr="001509F4" w:rsidRDefault="000C3D04" w:rsidP="000B4CA3">
      <w:pPr>
        <w:tabs>
          <w:tab w:val="left" w:pos="709"/>
        </w:tabs>
        <w:spacing w:line="360" w:lineRule="auto"/>
        <w:jc w:val="both"/>
        <w:rPr>
          <w:color w:val="000000" w:themeColor="text1"/>
        </w:rPr>
      </w:pPr>
      <w:r w:rsidRPr="001509F4">
        <w:rPr>
          <w:b/>
          <w:i/>
          <w:color w:val="000000" w:themeColor="text1"/>
        </w:rPr>
        <w:t>Proveniența</w:t>
      </w:r>
      <w:r w:rsidRPr="001509F4">
        <w:rPr>
          <w:color w:val="000000" w:themeColor="text1"/>
        </w:rPr>
        <w:t>: elaborat de Compartimentul Audit în conformitate cu prevederile Ordinul 5509/2017 pentru aprobarea Normelor metodologice privind organizarea și exercitarea activităţii de audit public intern la nivelul Ministerului Educației Naționale și ȋn entitățile publice aflate ȋn subordinea, coordonarea sau sub autoritatea Ministerului Educației Naționale la nivelul cărora nu există norme specifice de audit public intern</w:t>
      </w:r>
      <w:r w:rsidR="00AD23E3" w:rsidRPr="001509F4">
        <w:rPr>
          <w:color w:val="000000" w:themeColor="text1"/>
        </w:rPr>
        <w:t>.</w:t>
      </w:r>
    </w:p>
    <w:p w14:paraId="1A2E5E8D" w14:textId="77777777" w:rsidR="000C3D04" w:rsidRPr="001509F4" w:rsidRDefault="000C3D04" w:rsidP="000B4CA3">
      <w:pPr>
        <w:tabs>
          <w:tab w:val="left" w:pos="709"/>
        </w:tabs>
        <w:spacing w:line="360" w:lineRule="auto"/>
        <w:jc w:val="both"/>
        <w:rPr>
          <w:color w:val="000000" w:themeColor="text1"/>
        </w:rPr>
      </w:pPr>
    </w:p>
    <w:p w14:paraId="208955CB" w14:textId="7BC6F257" w:rsidR="00194B2F" w:rsidRPr="001509F4" w:rsidRDefault="00194B2F" w:rsidP="000B4CA3">
      <w:pPr>
        <w:pStyle w:val="ListParagraph"/>
        <w:numPr>
          <w:ilvl w:val="0"/>
          <w:numId w:val="25"/>
        </w:numPr>
        <w:tabs>
          <w:tab w:val="left" w:pos="540"/>
        </w:tabs>
        <w:spacing w:line="360" w:lineRule="auto"/>
        <w:jc w:val="both"/>
        <w:rPr>
          <w:b/>
          <w:i/>
          <w:color w:val="000000" w:themeColor="text1"/>
        </w:rPr>
      </w:pPr>
      <w:r w:rsidRPr="001509F4">
        <w:rPr>
          <w:b/>
          <w:i/>
          <w:color w:val="000000" w:themeColor="text1"/>
        </w:rPr>
        <w:t>Planul anual de</w:t>
      </w:r>
      <w:r w:rsidR="00084E54" w:rsidRPr="001509F4">
        <w:rPr>
          <w:b/>
          <w:i/>
          <w:color w:val="000000" w:themeColor="text1"/>
        </w:rPr>
        <w:t xml:space="preserve"> audit public intern </w:t>
      </w:r>
      <w:r w:rsidR="001A3464" w:rsidRPr="001509F4">
        <w:rPr>
          <w:b/>
          <w:i/>
          <w:color w:val="000000" w:themeColor="text1"/>
        </w:rPr>
        <w:t xml:space="preserve">- anexa </w:t>
      </w:r>
      <w:r w:rsidR="00A95777" w:rsidRPr="001509F4">
        <w:rPr>
          <w:b/>
          <w:i/>
          <w:color w:val="000000" w:themeColor="text1"/>
        </w:rPr>
        <w:t>CAPI-PO</w:t>
      </w:r>
      <w:r w:rsidR="001A3464" w:rsidRPr="001509F4">
        <w:rPr>
          <w:b/>
          <w:i/>
          <w:color w:val="000000" w:themeColor="text1"/>
        </w:rPr>
        <w:t>-01-07</w:t>
      </w:r>
    </w:p>
    <w:p w14:paraId="3FC28422" w14:textId="2520F9C7" w:rsidR="00194B2F" w:rsidRPr="001509F4" w:rsidRDefault="00194B2F" w:rsidP="000B4CA3">
      <w:pPr>
        <w:tabs>
          <w:tab w:val="left" w:pos="709"/>
        </w:tabs>
        <w:spacing w:line="360" w:lineRule="auto"/>
        <w:jc w:val="both"/>
        <w:rPr>
          <w:color w:val="000000" w:themeColor="text1"/>
        </w:rPr>
      </w:pPr>
      <w:r w:rsidRPr="001509F4">
        <w:rPr>
          <w:b/>
          <w:i/>
          <w:color w:val="000000" w:themeColor="text1"/>
        </w:rPr>
        <w:t>Prove</w:t>
      </w:r>
      <w:r w:rsidR="00613250" w:rsidRPr="001509F4">
        <w:rPr>
          <w:b/>
          <w:i/>
          <w:color w:val="000000" w:themeColor="text1"/>
        </w:rPr>
        <w:t>niența</w:t>
      </w:r>
      <w:r w:rsidR="00613250" w:rsidRPr="001509F4">
        <w:rPr>
          <w:color w:val="000000" w:themeColor="text1"/>
        </w:rPr>
        <w:t xml:space="preserve">: elaborat de Compartimentul Audit </w:t>
      </w:r>
      <w:r w:rsidRPr="001509F4">
        <w:rPr>
          <w:color w:val="000000" w:themeColor="text1"/>
        </w:rPr>
        <w:t>în conformitate cu prevederile O</w:t>
      </w:r>
      <w:r w:rsidR="00613250" w:rsidRPr="001509F4">
        <w:rPr>
          <w:color w:val="000000" w:themeColor="text1"/>
        </w:rPr>
        <w:t>rdinul 5509/2017</w:t>
      </w:r>
      <w:r w:rsidRPr="001509F4">
        <w:rPr>
          <w:color w:val="000000" w:themeColor="text1"/>
        </w:rPr>
        <w:t xml:space="preserve"> pe</w:t>
      </w:r>
      <w:r w:rsidR="00613250" w:rsidRPr="001509F4">
        <w:rPr>
          <w:color w:val="000000" w:themeColor="text1"/>
        </w:rPr>
        <w:t xml:space="preserve">ntru aprobarea Normelor metodologice </w:t>
      </w:r>
      <w:r w:rsidRPr="001509F4">
        <w:rPr>
          <w:color w:val="000000" w:themeColor="text1"/>
        </w:rPr>
        <w:t xml:space="preserve">privind </w:t>
      </w:r>
      <w:r w:rsidR="00613250" w:rsidRPr="001509F4">
        <w:rPr>
          <w:color w:val="000000" w:themeColor="text1"/>
        </w:rPr>
        <w:t xml:space="preserve">organizarea și </w:t>
      </w:r>
      <w:r w:rsidRPr="001509F4">
        <w:rPr>
          <w:color w:val="000000" w:themeColor="text1"/>
        </w:rPr>
        <w:t>exercitarea activităţii de audit public intern</w:t>
      </w:r>
      <w:r w:rsidR="00613250" w:rsidRPr="001509F4">
        <w:rPr>
          <w:color w:val="000000" w:themeColor="text1"/>
        </w:rPr>
        <w:t xml:space="preserve"> la nivelul Ministerului Educației Naționale și ȋn entitățile publice</w:t>
      </w:r>
      <w:r w:rsidR="000C3D04" w:rsidRPr="001509F4">
        <w:rPr>
          <w:color w:val="000000" w:themeColor="text1"/>
        </w:rPr>
        <w:t xml:space="preserve"> </w:t>
      </w:r>
      <w:r w:rsidR="00613250" w:rsidRPr="001509F4">
        <w:rPr>
          <w:color w:val="000000" w:themeColor="text1"/>
        </w:rPr>
        <w:t>aflate ȋn subordinea, coordonarea sau sub autoritatea Ministerului Educației Naționale la nivelul cărora nu există norme specifice de audit public intern</w:t>
      </w:r>
      <w:r w:rsidR="00AD23E3" w:rsidRPr="001509F4">
        <w:rPr>
          <w:color w:val="000000" w:themeColor="text1"/>
        </w:rPr>
        <w:t>.</w:t>
      </w:r>
    </w:p>
    <w:p w14:paraId="4E6C0F64" w14:textId="0CBB13EE" w:rsidR="00171733" w:rsidRPr="001509F4" w:rsidRDefault="00C25066" w:rsidP="000B4CA3">
      <w:pPr>
        <w:pStyle w:val="ListParagraph"/>
        <w:numPr>
          <w:ilvl w:val="2"/>
          <w:numId w:val="27"/>
        </w:numPr>
        <w:tabs>
          <w:tab w:val="left" w:pos="709"/>
        </w:tabs>
        <w:spacing w:line="360" w:lineRule="auto"/>
        <w:jc w:val="both"/>
        <w:rPr>
          <w:b/>
          <w:color w:val="000000" w:themeColor="text1"/>
        </w:rPr>
      </w:pPr>
      <w:r w:rsidRPr="001509F4">
        <w:rPr>
          <w:b/>
          <w:color w:val="000000" w:themeColor="text1"/>
        </w:rPr>
        <w:lastRenderedPageBreak/>
        <w:t>Conținutul și rolul documentelor</w:t>
      </w:r>
    </w:p>
    <w:p w14:paraId="1B468DA0" w14:textId="1923B7C0" w:rsidR="00C25066" w:rsidRPr="001509F4" w:rsidRDefault="00C25066" w:rsidP="000B4CA3">
      <w:pPr>
        <w:tabs>
          <w:tab w:val="left" w:pos="450"/>
        </w:tabs>
        <w:spacing w:line="360" w:lineRule="auto"/>
        <w:jc w:val="both"/>
        <w:rPr>
          <w:b/>
          <w:i/>
          <w:color w:val="000000" w:themeColor="text1"/>
        </w:rPr>
      </w:pPr>
      <w:r w:rsidRPr="001509F4">
        <w:rPr>
          <w:b/>
          <w:i/>
          <w:color w:val="000000" w:themeColor="text1"/>
        </w:rPr>
        <w:t xml:space="preserve">I.Identificarea proceselor/activităților/structurilor/programelor desfășurate ȋn cadrul UVT și a riscurilor aferente -  anexa </w:t>
      </w:r>
      <w:r w:rsidR="009E253F" w:rsidRPr="001509F4">
        <w:rPr>
          <w:b/>
          <w:i/>
          <w:color w:val="000000" w:themeColor="text1"/>
        </w:rPr>
        <w:t>CAPI-PO-01-01</w:t>
      </w:r>
    </w:p>
    <w:p w14:paraId="2E154FFC" w14:textId="7D1B05C8" w:rsidR="00C25066" w:rsidRPr="001509F4" w:rsidRDefault="00C25066" w:rsidP="000B4CA3">
      <w:pPr>
        <w:tabs>
          <w:tab w:val="left" w:pos="709"/>
        </w:tabs>
        <w:spacing w:line="360" w:lineRule="auto"/>
        <w:jc w:val="both"/>
        <w:rPr>
          <w:color w:val="000000" w:themeColor="text1"/>
        </w:rPr>
      </w:pPr>
      <w:r w:rsidRPr="001509F4">
        <w:rPr>
          <w:b/>
          <w:i/>
          <w:color w:val="000000" w:themeColor="text1"/>
        </w:rPr>
        <w:t>Conținut</w:t>
      </w:r>
      <w:r w:rsidRPr="001509F4">
        <w:rPr>
          <w:color w:val="000000" w:themeColor="text1"/>
        </w:rPr>
        <w:t>: identifică activitățile auditabile și riscurile aferente</w:t>
      </w:r>
      <w:r w:rsidR="00AD23E3" w:rsidRPr="001509F4">
        <w:rPr>
          <w:color w:val="000000" w:themeColor="text1"/>
        </w:rPr>
        <w:t>.</w:t>
      </w:r>
    </w:p>
    <w:p w14:paraId="02AA3CFC" w14:textId="10B9B63B" w:rsidR="00C25066" w:rsidRPr="001509F4" w:rsidRDefault="00C25066" w:rsidP="000B4CA3">
      <w:pPr>
        <w:tabs>
          <w:tab w:val="left" w:pos="709"/>
        </w:tabs>
        <w:spacing w:line="360" w:lineRule="auto"/>
        <w:jc w:val="both"/>
        <w:rPr>
          <w:color w:val="000000" w:themeColor="text1"/>
        </w:rPr>
      </w:pPr>
      <w:r w:rsidRPr="001509F4">
        <w:rPr>
          <w:b/>
          <w:i/>
          <w:color w:val="000000" w:themeColor="text1"/>
        </w:rPr>
        <w:t>Rol</w:t>
      </w:r>
      <w:r w:rsidRPr="001509F4">
        <w:rPr>
          <w:color w:val="000000" w:themeColor="text1"/>
        </w:rPr>
        <w:t>: reprezintă un instrument prin intermediul căruia se stabileşte ,,CE structuri/domenii/activităţi urmează să fie auditate?’’, ,,CÂND trebuie auditate?’’ şi ,,CUM trebuie auditate?’’</w:t>
      </w:r>
      <w:r w:rsidR="00AD23E3" w:rsidRPr="001509F4">
        <w:rPr>
          <w:color w:val="000000" w:themeColor="text1"/>
        </w:rPr>
        <w:t>.</w:t>
      </w:r>
    </w:p>
    <w:p w14:paraId="57F23922" w14:textId="77777777" w:rsidR="00C25066" w:rsidRPr="001509F4" w:rsidRDefault="00C25066" w:rsidP="000B4CA3">
      <w:pPr>
        <w:tabs>
          <w:tab w:val="left" w:pos="709"/>
        </w:tabs>
        <w:spacing w:line="360" w:lineRule="auto"/>
        <w:jc w:val="both"/>
        <w:rPr>
          <w:b/>
          <w:i/>
          <w:color w:val="000000" w:themeColor="text1"/>
        </w:rPr>
      </w:pPr>
    </w:p>
    <w:p w14:paraId="02869FEE" w14:textId="5757007A" w:rsidR="00C25066" w:rsidRPr="001509F4" w:rsidRDefault="00C25066" w:rsidP="000B4CA3">
      <w:pPr>
        <w:tabs>
          <w:tab w:val="left" w:pos="450"/>
          <w:tab w:val="left" w:pos="540"/>
        </w:tabs>
        <w:spacing w:line="360" w:lineRule="auto"/>
        <w:jc w:val="both"/>
        <w:rPr>
          <w:b/>
          <w:i/>
          <w:color w:val="000000" w:themeColor="text1"/>
        </w:rPr>
      </w:pPr>
      <w:r w:rsidRPr="001509F4">
        <w:rPr>
          <w:b/>
          <w:i/>
          <w:color w:val="000000" w:themeColor="text1"/>
        </w:rPr>
        <w:t xml:space="preserve">II.Stabilirea criteriilor de analiză a riscurilor - anexa </w:t>
      </w:r>
      <w:r w:rsidR="009E253F" w:rsidRPr="001509F4">
        <w:rPr>
          <w:b/>
          <w:i/>
          <w:color w:val="000000" w:themeColor="text1"/>
        </w:rPr>
        <w:t>CAPI-PO-01-02</w:t>
      </w:r>
    </w:p>
    <w:p w14:paraId="28505841" w14:textId="2CD1F720" w:rsidR="00C25066" w:rsidRPr="001509F4" w:rsidRDefault="00C25066" w:rsidP="000B4CA3">
      <w:pPr>
        <w:tabs>
          <w:tab w:val="left" w:pos="709"/>
        </w:tabs>
        <w:spacing w:line="360" w:lineRule="auto"/>
        <w:jc w:val="both"/>
        <w:rPr>
          <w:color w:val="000000" w:themeColor="text1"/>
        </w:rPr>
      </w:pPr>
      <w:r w:rsidRPr="001509F4">
        <w:rPr>
          <w:b/>
          <w:i/>
          <w:color w:val="000000" w:themeColor="text1"/>
        </w:rPr>
        <w:t>Conținut</w:t>
      </w:r>
      <w:r w:rsidRPr="001509F4">
        <w:rPr>
          <w:color w:val="000000" w:themeColor="text1"/>
        </w:rPr>
        <w:t>: descrie modul de analiză a riscurilor din punct de vedere cantitativ și calitativ precum și punctajul total</w:t>
      </w:r>
      <w:r w:rsidR="00AD23E3" w:rsidRPr="001509F4">
        <w:rPr>
          <w:color w:val="000000" w:themeColor="text1"/>
        </w:rPr>
        <w:t>.</w:t>
      </w:r>
    </w:p>
    <w:p w14:paraId="2D567752" w14:textId="3F90B08D" w:rsidR="00C25066" w:rsidRPr="001509F4" w:rsidRDefault="00C25066" w:rsidP="000B4CA3">
      <w:pPr>
        <w:tabs>
          <w:tab w:val="left" w:pos="709"/>
        </w:tabs>
        <w:spacing w:line="360" w:lineRule="auto"/>
        <w:jc w:val="both"/>
        <w:rPr>
          <w:color w:val="000000" w:themeColor="text1"/>
        </w:rPr>
      </w:pPr>
      <w:r w:rsidRPr="001509F4">
        <w:rPr>
          <w:b/>
          <w:i/>
          <w:color w:val="000000" w:themeColor="text1"/>
        </w:rPr>
        <w:t>Rol</w:t>
      </w:r>
      <w:r w:rsidRPr="001509F4">
        <w:rPr>
          <w:color w:val="000000" w:themeColor="text1"/>
        </w:rPr>
        <w:t>: reprezintă un instrument prin intermediul căruia se stabileşte ,,CE structuri/domenii/activităţi urmează să fie auditate?’’, ,,CÂND trebuie auditate?’’ şi ,,CUM trebuie auditate?’’</w:t>
      </w:r>
      <w:r w:rsidR="00AD23E3" w:rsidRPr="001509F4">
        <w:rPr>
          <w:color w:val="000000" w:themeColor="text1"/>
        </w:rPr>
        <w:t>.</w:t>
      </w:r>
    </w:p>
    <w:p w14:paraId="3D7D11AF" w14:textId="77777777" w:rsidR="00C25066" w:rsidRPr="001509F4" w:rsidRDefault="00C25066" w:rsidP="000B4CA3">
      <w:pPr>
        <w:tabs>
          <w:tab w:val="left" w:pos="450"/>
        </w:tabs>
        <w:spacing w:line="360" w:lineRule="auto"/>
        <w:jc w:val="both"/>
        <w:rPr>
          <w:b/>
          <w:i/>
          <w:color w:val="000000" w:themeColor="text1"/>
        </w:rPr>
      </w:pPr>
    </w:p>
    <w:p w14:paraId="66C9B190" w14:textId="445CE0D2" w:rsidR="00C25066" w:rsidRPr="001509F4" w:rsidRDefault="00C25066" w:rsidP="000B4CA3">
      <w:pPr>
        <w:tabs>
          <w:tab w:val="left" w:pos="450"/>
        </w:tabs>
        <w:spacing w:line="360" w:lineRule="auto"/>
        <w:jc w:val="both"/>
        <w:rPr>
          <w:b/>
          <w:i/>
          <w:color w:val="000000" w:themeColor="text1"/>
        </w:rPr>
      </w:pPr>
      <w:r w:rsidRPr="001509F4">
        <w:rPr>
          <w:b/>
          <w:i/>
          <w:color w:val="000000" w:themeColor="text1"/>
        </w:rPr>
        <w:t xml:space="preserve">III.Determinarea punctajului total al ricurilor și ierarhizarea acestora - anexa  </w:t>
      </w:r>
      <w:r w:rsidR="009E253F" w:rsidRPr="001509F4">
        <w:rPr>
          <w:b/>
          <w:i/>
          <w:color w:val="000000" w:themeColor="text1"/>
        </w:rPr>
        <w:t>CAPI-PO-01-03</w:t>
      </w:r>
    </w:p>
    <w:p w14:paraId="40DFD716" w14:textId="77777777" w:rsidR="00C25066" w:rsidRPr="001509F4" w:rsidRDefault="00C25066" w:rsidP="000B4CA3">
      <w:pPr>
        <w:tabs>
          <w:tab w:val="left" w:pos="709"/>
        </w:tabs>
        <w:spacing w:line="360" w:lineRule="auto"/>
        <w:jc w:val="both"/>
        <w:rPr>
          <w:b/>
          <w:i/>
          <w:color w:val="000000" w:themeColor="text1"/>
        </w:rPr>
      </w:pPr>
      <w:r w:rsidRPr="001509F4">
        <w:rPr>
          <w:b/>
          <w:i/>
          <w:color w:val="000000" w:themeColor="text1"/>
        </w:rPr>
        <w:t xml:space="preserve">Conținut: </w:t>
      </w:r>
      <w:r w:rsidRPr="001509F4">
        <w:rPr>
          <w:color w:val="000000" w:themeColor="text1"/>
        </w:rPr>
        <w:t>riscurile in functie de punctajele obtinute</w:t>
      </w:r>
      <w:r w:rsidRPr="001509F4">
        <w:rPr>
          <w:b/>
          <w:i/>
          <w:color w:val="000000" w:themeColor="text1"/>
        </w:rPr>
        <w:t>.</w:t>
      </w:r>
    </w:p>
    <w:p w14:paraId="664B3EF5" w14:textId="618266C1" w:rsidR="00C25066" w:rsidRPr="001509F4" w:rsidRDefault="00C25066" w:rsidP="000B4CA3">
      <w:pPr>
        <w:tabs>
          <w:tab w:val="left" w:pos="709"/>
        </w:tabs>
        <w:spacing w:line="360" w:lineRule="auto"/>
        <w:jc w:val="both"/>
        <w:rPr>
          <w:rStyle w:val="Emphasis"/>
          <w:i w:val="0"/>
          <w:iCs w:val="0"/>
          <w:color w:val="000000" w:themeColor="text1"/>
        </w:rPr>
      </w:pPr>
      <w:r w:rsidRPr="001509F4">
        <w:rPr>
          <w:b/>
          <w:i/>
          <w:color w:val="000000" w:themeColor="text1"/>
        </w:rPr>
        <w:t>Rol:</w:t>
      </w:r>
      <w:r w:rsidRPr="001509F4">
        <w:rPr>
          <w:rStyle w:val="Emphasis"/>
          <w:i w:val="0"/>
          <w:iCs w:val="0"/>
          <w:color w:val="000000" w:themeColor="text1"/>
        </w:rPr>
        <w:t xml:space="preserve"> ajut</w:t>
      </w:r>
      <w:r w:rsidR="00AD23E3" w:rsidRPr="001509F4">
        <w:rPr>
          <w:rStyle w:val="Emphasis"/>
          <w:i w:val="0"/>
          <w:iCs w:val="0"/>
          <w:color w:val="000000" w:themeColor="text1"/>
        </w:rPr>
        <w:t>ă</w:t>
      </w:r>
      <w:r w:rsidRPr="001509F4">
        <w:rPr>
          <w:rStyle w:val="Emphasis"/>
          <w:i w:val="0"/>
          <w:iCs w:val="0"/>
          <w:color w:val="000000" w:themeColor="text1"/>
        </w:rPr>
        <w:t xml:space="preserve"> auditorul intern să centralizeze și să ierarhizeze riscurile identificate asociate misiunilor de audit public intern</w:t>
      </w:r>
      <w:r w:rsidR="00AD23E3" w:rsidRPr="001509F4">
        <w:rPr>
          <w:rStyle w:val="Emphasis"/>
          <w:i w:val="0"/>
          <w:iCs w:val="0"/>
          <w:color w:val="000000" w:themeColor="text1"/>
        </w:rPr>
        <w:t>.</w:t>
      </w:r>
    </w:p>
    <w:p w14:paraId="1B8E2657" w14:textId="77777777" w:rsidR="00AD23E3" w:rsidRPr="001509F4" w:rsidRDefault="00AD23E3" w:rsidP="000B4CA3">
      <w:pPr>
        <w:tabs>
          <w:tab w:val="left" w:pos="450"/>
        </w:tabs>
        <w:spacing w:line="360" w:lineRule="auto"/>
        <w:jc w:val="both"/>
        <w:rPr>
          <w:b/>
          <w:i/>
          <w:color w:val="000000" w:themeColor="text1"/>
        </w:rPr>
      </w:pPr>
    </w:p>
    <w:p w14:paraId="78D25DD8" w14:textId="371B3408" w:rsidR="00C25066" w:rsidRPr="001509F4" w:rsidRDefault="00C25066" w:rsidP="000B4CA3">
      <w:pPr>
        <w:tabs>
          <w:tab w:val="left" w:pos="450"/>
        </w:tabs>
        <w:spacing w:line="360" w:lineRule="auto"/>
        <w:jc w:val="both"/>
        <w:rPr>
          <w:b/>
          <w:i/>
          <w:color w:val="000000" w:themeColor="text1"/>
        </w:rPr>
      </w:pPr>
      <w:r w:rsidRPr="001509F4">
        <w:rPr>
          <w:b/>
          <w:i/>
          <w:color w:val="000000" w:themeColor="text1"/>
        </w:rPr>
        <w:t xml:space="preserve">IV.Situația ȋncadrării cu personalul a Compartimentului Audit din cadrul UVT și a utilizării fondului de timp pentru realizarea planului de audit pentru anul...... anexa </w:t>
      </w:r>
      <w:r w:rsidR="009E253F" w:rsidRPr="001509F4">
        <w:rPr>
          <w:b/>
          <w:i/>
          <w:color w:val="000000" w:themeColor="text1"/>
        </w:rPr>
        <w:t>CAPI-PO-01-04</w:t>
      </w:r>
    </w:p>
    <w:p w14:paraId="4244E771" w14:textId="29A7DE64" w:rsidR="00C25066" w:rsidRPr="001509F4" w:rsidRDefault="00C25066" w:rsidP="000B4CA3">
      <w:pPr>
        <w:tabs>
          <w:tab w:val="left" w:pos="709"/>
        </w:tabs>
        <w:spacing w:line="360" w:lineRule="auto"/>
        <w:jc w:val="both"/>
        <w:rPr>
          <w:color w:val="000000" w:themeColor="text1"/>
        </w:rPr>
      </w:pPr>
      <w:r w:rsidRPr="001509F4">
        <w:rPr>
          <w:b/>
          <w:i/>
          <w:color w:val="000000" w:themeColor="text1"/>
        </w:rPr>
        <w:t xml:space="preserve">Conținut: </w:t>
      </w:r>
      <w:r w:rsidR="00567195" w:rsidRPr="001509F4">
        <w:rPr>
          <w:color w:val="000000" w:themeColor="text1"/>
        </w:rPr>
        <w:t>documentul cuprinde reparti</w:t>
      </w:r>
      <w:r w:rsidRPr="001509F4">
        <w:rPr>
          <w:color w:val="000000" w:themeColor="text1"/>
        </w:rPr>
        <w:t xml:space="preserve">zarea numărului de ore disponibile ȋntr-un an ȋn funcție de atribuțiile și sarcinile auditorului intern </w:t>
      </w:r>
      <w:r w:rsidR="00AD23E3" w:rsidRPr="001509F4">
        <w:rPr>
          <w:color w:val="000000" w:themeColor="text1"/>
        </w:rPr>
        <w:t>.</w:t>
      </w:r>
    </w:p>
    <w:p w14:paraId="686FBD67" w14:textId="280B60BF" w:rsidR="00C25066" w:rsidRPr="001509F4" w:rsidRDefault="00C25066" w:rsidP="000B4CA3">
      <w:pPr>
        <w:tabs>
          <w:tab w:val="left" w:pos="709"/>
        </w:tabs>
        <w:spacing w:line="360" w:lineRule="auto"/>
        <w:jc w:val="both"/>
        <w:rPr>
          <w:color w:val="000000" w:themeColor="text1"/>
        </w:rPr>
      </w:pPr>
      <w:r w:rsidRPr="001509F4">
        <w:rPr>
          <w:b/>
          <w:i/>
          <w:color w:val="000000" w:themeColor="text1"/>
        </w:rPr>
        <w:t xml:space="preserve">Rol: </w:t>
      </w:r>
      <w:r w:rsidRPr="001509F4">
        <w:rPr>
          <w:color w:val="000000" w:themeColor="text1"/>
        </w:rPr>
        <w:t>determină volumul de timp disponibil al Compartimentului Audit raportat la resursele umane</w:t>
      </w:r>
      <w:r w:rsidR="00AD23E3" w:rsidRPr="001509F4">
        <w:rPr>
          <w:color w:val="000000" w:themeColor="text1"/>
        </w:rPr>
        <w:t>.</w:t>
      </w:r>
    </w:p>
    <w:p w14:paraId="21C21314" w14:textId="77777777" w:rsidR="00C25066" w:rsidRPr="001509F4" w:rsidRDefault="00C25066" w:rsidP="000B4CA3">
      <w:pPr>
        <w:tabs>
          <w:tab w:val="left" w:pos="709"/>
        </w:tabs>
        <w:spacing w:line="360" w:lineRule="auto"/>
        <w:jc w:val="both"/>
        <w:rPr>
          <w:b/>
          <w:i/>
          <w:color w:val="000000" w:themeColor="text1"/>
        </w:rPr>
      </w:pPr>
    </w:p>
    <w:p w14:paraId="2D62A701" w14:textId="01C69391" w:rsidR="00C25066" w:rsidRPr="001509F4" w:rsidRDefault="00C25066" w:rsidP="000B4CA3">
      <w:pPr>
        <w:spacing w:line="360" w:lineRule="auto"/>
        <w:jc w:val="both"/>
        <w:rPr>
          <w:b/>
          <w:i/>
          <w:color w:val="000000" w:themeColor="text1"/>
        </w:rPr>
      </w:pPr>
      <w:r w:rsidRPr="001509F4">
        <w:rPr>
          <w:b/>
          <w:i/>
          <w:color w:val="000000" w:themeColor="text1"/>
        </w:rPr>
        <w:t xml:space="preserve">V.Referat de justificare/modificare - anexa </w:t>
      </w:r>
      <w:r w:rsidR="009E253F" w:rsidRPr="001509F4">
        <w:rPr>
          <w:b/>
          <w:i/>
          <w:color w:val="000000" w:themeColor="text1"/>
        </w:rPr>
        <w:t>CAPI-PO-01-05</w:t>
      </w:r>
    </w:p>
    <w:p w14:paraId="6D31BFB3" w14:textId="13EE65A8" w:rsidR="00C25066" w:rsidRPr="001509F4" w:rsidRDefault="00C25066" w:rsidP="000B4CA3">
      <w:pPr>
        <w:tabs>
          <w:tab w:val="left" w:pos="709"/>
        </w:tabs>
        <w:spacing w:line="360" w:lineRule="auto"/>
        <w:jc w:val="both"/>
        <w:rPr>
          <w:color w:val="000000" w:themeColor="text1"/>
        </w:rPr>
      </w:pPr>
      <w:r w:rsidRPr="001509F4">
        <w:rPr>
          <w:b/>
          <w:i/>
          <w:color w:val="000000" w:themeColor="text1"/>
        </w:rPr>
        <w:t>Conținutul</w:t>
      </w:r>
      <w:r w:rsidRPr="001509F4">
        <w:rPr>
          <w:color w:val="000000" w:themeColor="text1"/>
        </w:rPr>
        <w:t>: descrie în mod corespunzător modalitatea de selecţie a misiunilor de audit intern incluse în planul anual/multianual</w:t>
      </w:r>
      <w:r w:rsidR="00AD23E3" w:rsidRPr="001509F4">
        <w:rPr>
          <w:color w:val="000000" w:themeColor="text1"/>
        </w:rPr>
        <w:t>.</w:t>
      </w:r>
    </w:p>
    <w:p w14:paraId="28942034" w14:textId="77777777" w:rsidR="00C25066" w:rsidRPr="001509F4" w:rsidRDefault="00C25066" w:rsidP="000B4CA3">
      <w:pPr>
        <w:tabs>
          <w:tab w:val="left" w:pos="709"/>
        </w:tabs>
        <w:spacing w:line="360" w:lineRule="auto"/>
        <w:jc w:val="both"/>
        <w:rPr>
          <w:color w:val="000000" w:themeColor="text1"/>
        </w:rPr>
      </w:pPr>
      <w:r w:rsidRPr="001509F4">
        <w:rPr>
          <w:b/>
          <w:i/>
          <w:color w:val="000000" w:themeColor="text1"/>
        </w:rPr>
        <w:lastRenderedPageBreak/>
        <w:t>Rol</w:t>
      </w:r>
      <w:r w:rsidRPr="001509F4">
        <w:rPr>
          <w:color w:val="000000" w:themeColor="text1"/>
        </w:rPr>
        <w:t>:se fundamentează misiunile de audit intern cuprinse în auditare, rezultatele analizei riscurilor, criteriile semnal luate în considerare şi alte elemente de fundamentare, care au fost avute în vedere la selectarea misiunilor în auditare.</w:t>
      </w:r>
    </w:p>
    <w:p w14:paraId="55A42D33" w14:textId="77777777" w:rsidR="00C25066" w:rsidRPr="001509F4" w:rsidRDefault="00C25066" w:rsidP="000B4CA3">
      <w:pPr>
        <w:tabs>
          <w:tab w:val="left" w:pos="709"/>
        </w:tabs>
        <w:spacing w:line="360" w:lineRule="auto"/>
        <w:jc w:val="both"/>
        <w:rPr>
          <w:color w:val="000000" w:themeColor="text1"/>
        </w:rPr>
      </w:pPr>
    </w:p>
    <w:p w14:paraId="1666F437" w14:textId="7F2F60B1" w:rsidR="00C25066" w:rsidRPr="001509F4" w:rsidRDefault="00C25066" w:rsidP="000B4CA3">
      <w:pPr>
        <w:spacing w:line="360" w:lineRule="auto"/>
        <w:jc w:val="both"/>
        <w:rPr>
          <w:b/>
          <w:i/>
          <w:color w:val="000000" w:themeColor="text1"/>
        </w:rPr>
      </w:pPr>
      <w:r w:rsidRPr="001509F4">
        <w:rPr>
          <w:b/>
          <w:i/>
          <w:color w:val="000000" w:themeColor="text1"/>
        </w:rPr>
        <w:t xml:space="preserve">VI.Planul multianual de audit public intern- anexa </w:t>
      </w:r>
      <w:r w:rsidR="009E253F" w:rsidRPr="001509F4">
        <w:rPr>
          <w:b/>
          <w:i/>
          <w:color w:val="000000" w:themeColor="text1"/>
        </w:rPr>
        <w:t>CAPI-PO-01-06</w:t>
      </w:r>
    </w:p>
    <w:p w14:paraId="369B4B96" w14:textId="4BFDA214" w:rsidR="00C25066" w:rsidRPr="001509F4" w:rsidRDefault="00C25066" w:rsidP="000B4CA3">
      <w:pPr>
        <w:tabs>
          <w:tab w:val="left" w:pos="709"/>
        </w:tabs>
        <w:spacing w:line="360" w:lineRule="auto"/>
        <w:jc w:val="both"/>
        <w:rPr>
          <w:color w:val="000000" w:themeColor="text1"/>
        </w:rPr>
      </w:pPr>
      <w:r w:rsidRPr="001509F4">
        <w:rPr>
          <w:b/>
          <w:i/>
          <w:color w:val="000000" w:themeColor="text1"/>
        </w:rPr>
        <w:t>Conținutul</w:t>
      </w:r>
      <w:r w:rsidRPr="001509F4">
        <w:rPr>
          <w:color w:val="000000" w:themeColor="text1"/>
        </w:rPr>
        <w:t>: documentul oficial ce cuprinde misiunile de regularitate privind</w:t>
      </w:r>
      <w:r w:rsidR="00567195" w:rsidRPr="001509F4">
        <w:rPr>
          <w:color w:val="000000" w:themeColor="text1"/>
        </w:rPr>
        <w:t xml:space="preserve"> </w:t>
      </w:r>
      <w:r w:rsidRPr="001509F4">
        <w:rPr>
          <w:color w:val="000000" w:themeColor="text1"/>
        </w:rPr>
        <w:t>auditarea activităţilor derulate de Universitatea Valahia din Tȃrgoviște, activităţi care sunt auditate cel puţin o dată la 3 ani, precum şi misiunile de consiliere.</w:t>
      </w:r>
    </w:p>
    <w:p w14:paraId="7EAF7E7F" w14:textId="77777777" w:rsidR="00C25066" w:rsidRPr="001509F4" w:rsidRDefault="00C25066" w:rsidP="000B4CA3">
      <w:pPr>
        <w:tabs>
          <w:tab w:val="left" w:pos="709"/>
        </w:tabs>
        <w:spacing w:line="360" w:lineRule="auto"/>
        <w:jc w:val="both"/>
        <w:rPr>
          <w:color w:val="000000" w:themeColor="text1"/>
        </w:rPr>
      </w:pPr>
      <w:r w:rsidRPr="001509F4">
        <w:rPr>
          <w:b/>
          <w:i/>
          <w:color w:val="000000" w:themeColor="text1"/>
        </w:rPr>
        <w:t>Cuprinde cel puţin următoarele</w:t>
      </w:r>
      <w:r w:rsidRPr="001509F4">
        <w:rPr>
          <w:color w:val="000000" w:themeColor="text1"/>
        </w:rPr>
        <w:t xml:space="preserve">: </w:t>
      </w:r>
    </w:p>
    <w:p w14:paraId="2D94D981" w14:textId="77777777" w:rsidR="00C25066" w:rsidRPr="001509F4" w:rsidRDefault="00C25066" w:rsidP="00AD23E3">
      <w:pPr>
        <w:pStyle w:val="ListParagraph"/>
        <w:numPr>
          <w:ilvl w:val="0"/>
          <w:numId w:val="46"/>
        </w:numPr>
        <w:tabs>
          <w:tab w:val="left" w:pos="709"/>
        </w:tabs>
        <w:spacing w:line="360" w:lineRule="auto"/>
        <w:jc w:val="both"/>
        <w:rPr>
          <w:color w:val="000000" w:themeColor="text1"/>
        </w:rPr>
      </w:pPr>
      <w:r w:rsidRPr="001509F4">
        <w:rPr>
          <w:color w:val="000000" w:themeColor="text1"/>
        </w:rPr>
        <w:t xml:space="preserve">domeniul auditabil; </w:t>
      </w:r>
    </w:p>
    <w:p w14:paraId="4268FE02" w14:textId="77777777" w:rsidR="00C25066" w:rsidRPr="001509F4" w:rsidRDefault="00C25066" w:rsidP="00AD23E3">
      <w:pPr>
        <w:pStyle w:val="ListParagraph"/>
        <w:numPr>
          <w:ilvl w:val="0"/>
          <w:numId w:val="46"/>
        </w:numPr>
        <w:tabs>
          <w:tab w:val="left" w:pos="709"/>
        </w:tabs>
        <w:spacing w:line="360" w:lineRule="auto"/>
        <w:jc w:val="both"/>
        <w:rPr>
          <w:color w:val="000000" w:themeColor="text1"/>
        </w:rPr>
      </w:pPr>
      <w:r w:rsidRPr="001509F4">
        <w:rPr>
          <w:color w:val="000000" w:themeColor="text1"/>
        </w:rPr>
        <w:t xml:space="preserve">tema misiunii de audit public intern; </w:t>
      </w:r>
    </w:p>
    <w:p w14:paraId="50E56BE4" w14:textId="77777777" w:rsidR="00C25066" w:rsidRPr="001509F4" w:rsidRDefault="00C25066" w:rsidP="00AD23E3">
      <w:pPr>
        <w:pStyle w:val="ListParagraph"/>
        <w:numPr>
          <w:ilvl w:val="0"/>
          <w:numId w:val="46"/>
        </w:numPr>
        <w:tabs>
          <w:tab w:val="left" w:pos="709"/>
        </w:tabs>
        <w:spacing w:line="360" w:lineRule="auto"/>
        <w:jc w:val="both"/>
        <w:rPr>
          <w:color w:val="000000" w:themeColor="text1"/>
        </w:rPr>
      </w:pPr>
      <w:r w:rsidRPr="001509F4">
        <w:rPr>
          <w:color w:val="000000" w:themeColor="text1"/>
        </w:rPr>
        <w:t>anul realizării.</w:t>
      </w:r>
    </w:p>
    <w:p w14:paraId="2FD31EB5" w14:textId="7FF8417D" w:rsidR="00C25066" w:rsidRPr="001509F4" w:rsidRDefault="00C25066" w:rsidP="000B4CA3">
      <w:pPr>
        <w:tabs>
          <w:tab w:val="left" w:pos="709"/>
        </w:tabs>
        <w:spacing w:line="360" w:lineRule="auto"/>
        <w:jc w:val="both"/>
        <w:rPr>
          <w:color w:val="000000" w:themeColor="text1"/>
        </w:rPr>
      </w:pPr>
      <w:r w:rsidRPr="001509F4">
        <w:rPr>
          <w:b/>
          <w:i/>
          <w:color w:val="000000" w:themeColor="text1"/>
        </w:rPr>
        <w:t>Rol</w:t>
      </w:r>
      <w:r w:rsidRPr="001509F4">
        <w:rPr>
          <w:color w:val="000000" w:themeColor="text1"/>
        </w:rPr>
        <w:t>: reprezintă un instrument prin intermediul căruia se stabileşte ,,CE structuri/domenii/activităţi urmează să fie auditate?’’, ,,CÂND trebuie auditate?’’ şi ,,CUM trebuie auditate?’’.</w:t>
      </w:r>
    </w:p>
    <w:p w14:paraId="514DD09B" w14:textId="68AEE6B0" w:rsidR="00C25066" w:rsidRPr="001509F4" w:rsidRDefault="00C25066" w:rsidP="000B4CA3">
      <w:pPr>
        <w:tabs>
          <w:tab w:val="left" w:pos="540"/>
        </w:tabs>
        <w:spacing w:line="360" w:lineRule="auto"/>
        <w:jc w:val="both"/>
        <w:rPr>
          <w:b/>
          <w:i/>
          <w:color w:val="000000" w:themeColor="text1"/>
        </w:rPr>
      </w:pPr>
      <w:r w:rsidRPr="001509F4">
        <w:rPr>
          <w:b/>
          <w:i/>
          <w:color w:val="000000" w:themeColor="text1"/>
        </w:rPr>
        <w:t xml:space="preserve">VII.Planul anual de audit public intern - anexa </w:t>
      </w:r>
      <w:r w:rsidR="00A5256C" w:rsidRPr="001509F4">
        <w:rPr>
          <w:b/>
          <w:i/>
          <w:color w:val="000000" w:themeColor="text1"/>
        </w:rPr>
        <w:t>CAPI-PO-01-07</w:t>
      </w:r>
    </w:p>
    <w:p w14:paraId="4D719916" w14:textId="77777777" w:rsidR="00C25066" w:rsidRPr="001509F4" w:rsidRDefault="00C25066" w:rsidP="000B4CA3">
      <w:pPr>
        <w:tabs>
          <w:tab w:val="left" w:pos="709"/>
        </w:tabs>
        <w:spacing w:line="360" w:lineRule="auto"/>
        <w:jc w:val="both"/>
        <w:rPr>
          <w:color w:val="000000" w:themeColor="text1"/>
        </w:rPr>
      </w:pPr>
      <w:r w:rsidRPr="001509F4">
        <w:rPr>
          <w:b/>
          <w:i/>
          <w:color w:val="000000" w:themeColor="text1"/>
        </w:rPr>
        <w:t>Conținutul</w:t>
      </w:r>
      <w:r w:rsidRPr="001509F4">
        <w:rPr>
          <w:color w:val="000000" w:themeColor="text1"/>
        </w:rPr>
        <w:t>: documentul oficial cuprinde misiunile ce se realizează pe parcursul unui an, ţinând cont de rezultatul evaluării riscurilor şi de resursele de audit disponibile.</w:t>
      </w:r>
    </w:p>
    <w:p w14:paraId="1A0AB105" w14:textId="77777777" w:rsidR="00C25066" w:rsidRPr="001509F4" w:rsidRDefault="00C25066" w:rsidP="000B4CA3">
      <w:pPr>
        <w:tabs>
          <w:tab w:val="left" w:pos="709"/>
        </w:tabs>
        <w:spacing w:line="360" w:lineRule="auto"/>
        <w:jc w:val="both"/>
        <w:rPr>
          <w:b/>
          <w:i/>
          <w:color w:val="000000" w:themeColor="text1"/>
        </w:rPr>
      </w:pPr>
      <w:r w:rsidRPr="001509F4">
        <w:rPr>
          <w:b/>
          <w:i/>
          <w:color w:val="000000" w:themeColor="text1"/>
        </w:rPr>
        <w:t>Cuprinde cel puțin următoarele:</w:t>
      </w:r>
    </w:p>
    <w:p w14:paraId="2735BFFF" w14:textId="77777777" w:rsidR="00C25066" w:rsidRPr="001509F4" w:rsidRDefault="00C25066" w:rsidP="00D86867">
      <w:pPr>
        <w:pStyle w:val="ListParagraph"/>
        <w:numPr>
          <w:ilvl w:val="0"/>
          <w:numId w:val="47"/>
        </w:numPr>
        <w:tabs>
          <w:tab w:val="left" w:pos="709"/>
        </w:tabs>
        <w:spacing w:line="360" w:lineRule="auto"/>
        <w:jc w:val="both"/>
        <w:rPr>
          <w:color w:val="000000" w:themeColor="text1"/>
        </w:rPr>
      </w:pPr>
      <w:r w:rsidRPr="001509F4">
        <w:rPr>
          <w:color w:val="000000" w:themeColor="text1"/>
        </w:rPr>
        <w:t xml:space="preserve">entitatea, </w:t>
      </w:r>
    </w:p>
    <w:p w14:paraId="54134F6F" w14:textId="77777777" w:rsidR="00C25066" w:rsidRPr="001509F4" w:rsidRDefault="00C25066" w:rsidP="00D86867">
      <w:pPr>
        <w:pStyle w:val="ListParagraph"/>
        <w:numPr>
          <w:ilvl w:val="0"/>
          <w:numId w:val="47"/>
        </w:numPr>
        <w:tabs>
          <w:tab w:val="left" w:pos="709"/>
        </w:tabs>
        <w:spacing w:line="360" w:lineRule="auto"/>
        <w:jc w:val="both"/>
        <w:rPr>
          <w:color w:val="000000" w:themeColor="text1"/>
        </w:rPr>
      </w:pPr>
      <w:r w:rsidRPr="001509F4">
        <w:rPr>
          <w:color w:val="000000" w:themeColor="text1"/>
        </w:rPr>
        <w:t xml:space="preserve">denumirea misiunii; </w:t>
      </w:r>
    </w:p>
    <w:p w14:paraId="03DB3F34" w14:textId="77777777" w:rsidR="00C25066" w:rsidRPr="001509F4" w:rsidRDefault="00C25066" w:rsidP="00D86867">
      <w:pPr>
        <w:pStyle w:val="ListParagraph"/>
        <w:numPr>
          <w:ilvl w:val="0"/>
          <w:numId w:val="47"/>
        </w:numPr>
        <w:tabs>
          <w:tab w:val="left" w:pos="709"/>
        </w:tabs>
        <w:spacing w:line="360" w:lineRule="auto"/>
        <w:jc w:val="both"/>
        <w:rPr>
          <w:color w:val="000000" w:themeColor="text1"/>
        </w:rPr>
      </w:pPr>
      <w:r w:rsidRPr="001509F4">
        <w:rPr>
          <w:color w:val="000000" w:themeColor="text1"/>
        </w:rPr>
        <w:t>obiectivele generale ale misiunii de audit public intern;</w:t>
      </w:r>
    </w:p>
    <w:p w14:paraId="0D145442" w14:textId="77777777" w:rsidR="00C25066" w:rsidRPr="001509F4" w:rsidRDefault="00C25066" w:rsidP="00D86867">
      <w:pPr>
        <w:pStyle w:val="ListParagraph"/>
        <w:numPr>
          <w:ilvl w:val="0"/>
          <w:numId w:val="47"/>
        </w:numPr>
        <w:tabs>
          <w:tab w:val="left" w:pos="709"/>
        </w:tabs>
        <w:spacing w:line="360" w:lineRule="auto"/>
        <w:jc w:val="both"/>
        <w:rPr>
          <w:color w:val="000000" w:themeColor="text1"/>
        </w:rPr>
      </w:pPr>
      <w:r w:rsidRPr="001509F4">
        <w:rPr>
          <w:color w:val="000000" w:themeColor="text1"/>
        </w:rPr>
        <w:t>tipul misiunii de audit public intern;</w:t>
      </w:r>
    </w:p>
    <w:p w14:paraId="5FF11B73" w14:textId="77777777" w:rsidR="00C25066" w:rsidRPr="001509F4" w:rsidRDefault="00C25066" w:rsidP="00D86867">
      <w:pPr>
        <w:pStyle w:val="ListParagraph"/>
        <w:numPr>
          <w:ilvl w:val="0"/>
          <w:numId w:val="47"/>
        </w:numPr>
        <w:tabs>
          <w:tab w:val="left" w:pos="709"/>
        </w:tabs>
        <w:spacing w:line="360" w:lineRule="auto"/>
        <w:jc w:val="both"/>
        <w:rPr>
          <w:color w:val="000000" w:themeColor="text1"/>
        </w:rPr>
      </w:pPr>
      <w:r w:rsidRPr="001509F4">
        <w:rPr>
          <w:color w:val="000000" w:themeColor="text1"/>
        </w:rPr>
        <w:t xml:space="preserve">perioada de realizare a misiunii de audit public intern; </w:t>
      </w:r>
    </w:p>
    <w:p w14:paraId="3FB702D0" w14:textId="5C3178B7" w:rsidR="00C25066" w:rsidRPr="001509F4" w:rsidRDefault="00C25066" w:rsidP="00D86867">
      <w:pPr>
        <w:pStyle w:val="ListParagraph"/>
        <w:numPr>
          <w:ilvl w:val="0"/>
          <w:numId w:val="47"/>
        </w:numPr>
        <w:tabs>
          <w:tab w:val="left" w:pos="709"/>
        </w:tabs>
        <w:spacing w:line="360" w:lineRule="auto"/>
        <w:jc w:val="both"/>
        <w:rPr>
          <w:color w:val="000000" w:themeColor="text1"/>
        </w:rPr>
      </w:pPr>
      <w:r w:rsidRPr="001509F4">
        <w:rPr>
          <w:color w:val="000000" w:themeColor="text1"/>
        </w:rPr>
        <w:t>perioada supus</w:t>
      </w:r>
      <w:r w:rsidR="00A5256C" w:rsidRPr="001509F4">
        <w:rPr>
          <w:color w:val="000000" w:themeColor="text1"/>
        </w:rPr>
        <w:t>ă</w:t>
      </w:r>
      <w:r w:rsidRPr="001509F4">
        <w:rPr>
          <w:color w:val="000000" w:themeColor="text1"/>
        </w:rPr>
        <w:t xml:space="preserve"> audit</w:t>
      </w:r>
      <w:r w:rsidR="00A5256C" w:rsidRPr="001509F4">
        <w:rPr>
          <w:color w:val="000000" w:themeColor="text1"/>
        </w:rPr>
        <w:t>ă</w:t>
      </w:r>
      <w:r w:rsidRPr="001509F4">
        <w:rPr>
          <w:color w:val="000000" w:themeColor="text1"/>
        </w:rPr>
        <w:t>rii;</w:t>
      </w:r>
    </w:p>
    <w:p w14:paraId="6AF3BEF3" w14:textId="30B68F46" w:rsidR="00C25066" w:rsidRPr="001509F4" w:rsidRDefault="00C25066" w:rsidP="00D86867">
      <w:pPr>
        <w:pStyle w:val="ListParagraph"/>
        <w:numPr>
          <w:ilvl w:val="0"/>
          <w:numId w:val="47"/>
        </w:numPr>
        <w:tabs>
          <w:tab w:val="left" w:pos="709"/>
        </w:tabs>
        <w:spacing w:line="360" w:lineRule="auto"/>
        <w:jc w:val="both"/>
        <w:rPr>
          <w:color w:val="000000" w:themeColor="text1"/>
        </w:rPr>
      </w:pPr>
      <w:r w:rsidRPr="001509F4">
        <w:rPr>
          <w:color w:val="000000" w:themeColor="text1"/>
        </w:rPr>
        <w:t>num</w:t>
      </w:r>
      <w:r w:rsidR="00A5256C" w:rsidRPr="001509F4">
        <w:rPr>
          <w:color w:val="000000" w:themeColor="text1"/>
        </w:rPr>
        <w:t>ă</w:t>
      </w:r>
      <w:r w:rsidRPr="001509F4">
        <w:rPr>
          <w:color w:val="000000" w:themeColor="text1"/>
        </w:rPr>
        <w:t xml:space="preserve">rul auditorilor interni implicaţi în misiunea de audit public intern; </w:t>
      </w:r>
    </w:p>
    <w:p w14:paraId="7EB76466" w14:textId="491C6260" w:rsidR="00C25066" w:rsidRPr="001509F4" w:rsidRDefault="00C25066" w:rsidP="00D86867">
      <w:pPr>
        <w:pStyle w:val="ListParagraph"/>
        <w:numPr>
          <w:ilvl w:val="0"/>
          <w:numId w:val="47"/>
        </w:numPr>
        <w:tabs>
          <w:tab w:val="left" w:pos="709"/>
        </w:tabs>
        <w:spacing w:line="360" w:lineRule="auto"/>
        <w:jc w:val="both"/>
        <w:rPr>
          <w:color w:val="000000" w:themeColor="text1"/>
        </w:rPr>
      </w:pPr>
      <w:r w:rsidRPr="001509F4">
        <w:rPr>
          <w:color w:val="000000" w:themeColor="text1"/>
        </w:rPr>
        <w:t>entitatea</w:t>
      </w:r>
      <w:r w:rsidR="00A5256C" w:rsidRPr="001509F4">
        <w:rPr>
          <w:color w:val="000000" w:themeColor="text1"/>
        </w:rPr>
        <w:t xml:space="preserve">/ structura </w:t>
      </w:r>
      <w:r w:rsidRPr="001509F4">
        <w:rPr>
          <w:color w:val="000000" w:themeColor="text1"/>
        </w:rPr>
        <w:t>auditată;</w:t>
      </w:r>
    </w:p>
    <w:p w14:paraId="5C938F65" w14:textId="2252040F" w:rsidR="00C25066" w:rsidRPr="001509F4" w:rsidRDefault="00C25066" w:rsidP="000B4CA3">
      <w:pPr>
        <w:tabs>
          <w:tab w:val="left" w:pos="709"/>
        </w:tabs>
        <w:spacing w:line="360" w:lineRule="auto"/>
        <w:jc w:val="both"/>
        <w:rPr>
          <w:color w:val="000000" w:themeColor="text1"/>
        </w:rPr>
      </w:pPr>
      <w:r w:rsidRPr="001509F4">
        <w:rPr>
          <w:b/>
          <w:i/>
          <w:color w:val="000000" w:themeColor="text1"/>
        </w:rPr>
        <w:t>Rol</w:t>
      </w:r>
      <w:r w:rsidRPr="001509F4">
        <w:rPr>
          <w:color w:val="000000" w:themeColor="text1"/>
        </w:rPr>
        <w:t>:</w:t>
      </w:r>
      <w:r w:rsidR="00D86867" w:rsidRPr="001509F4">
        <w:rPr>
          <w:color w:val="000000" w:themeColor="text1"/>
        </w:rPr>
        <w:t xml:space="preserve"> </w:t>
      </w:r>
      <w:r w:rsidRPr="001509F4">
        <w:rPr>
          <w:color w:val="000000" w:themeColor="text1"/>
        </w:rPr>
        <w:t>reprezintă un instrument prin intermediul căruia se stabileşte ,,CE structuri/domenii/activităţi urmează să fie auditate?’’, ,,CÂND trebuie auditate?’’ şi,,CUM trebuie auditate?’’.</w:t>
      </w:r>
    </w:p>
    <w:p w14:paraId="567B23AD" w14:textId="3F726966" w:rsidR="00C25066" w:rsidRPr="001509F4" w:rsidRDefault="00C25066" w:rsidP="000B4CA3">
      <w:pPr>
        <w:tabs>
          <w:tab w:val="left" w:pos="709"/>
        </w:tabs>
        <w:spacing w:line="360" w:lineRule="auto"/>
        <w:jc w:val="both"/>
        <w:rPr>
          <w:b/>
          <w:color w:val="000000" w:themeColor="text1"/>
        </w:rPr>
      </w:pPr>
    </w:p>
    <w:p w14:paraId="23423F81" w14:textId="77777777" w:rsidR="00D86867" w:rsidRPr="001509F4" w:rsidRDefault="00D86867" w:rsidP="000B4CA3">
      <w:pPr>
        <w:tabs>
          <w:tab w:val="left" w:pos="709"/>
        </w:tabs>
        <w:spacing w:line="360" w:lineRule="auto"/>
        <w:jc w:val="both"/>
        <w:rPr>
          <w:b/>
          <w:color w:val="000000" w:themeColor="text1"/>
        </w:rPr>
      </w:pPr>
    </w:p>
    <w:p w14:paraId="711D2FFA" w14:textId="3F191A08" w:rsidR="00171733" w:rsidRPr="001509F4" w:rsidRDefault="00C25066" w:rsidP="000B4CA3">
      <w:pPr>
        <w:tabs>
          <w:tab w:val="left" w:pos="709"/>
        </w:tabs>
        <w:spacing w:line="360" w:lineRule="auto"/>
        <w:jc w:val="both"/>
        <w:rPr>
          <w:b/>
          <w:color w:val="000000" w:themeColor="text1"/>
        </w:rPr>
      </w:pPr>
      <w:r w:rsidRPr="001509F4">
        <w:rPr>
          <w:b/>
          <w:color w:val="000000" w:themeColor="text1"/>
        </w:rPr>
        <w:lastRenderedPageBreak/>
        <w:t>5.2.3. Circuitul documentelor</w:t>
      </w:r>
    </w:p>
    <w:p w14:paraId="39DECAA9" w14:textId="3F8AFC59" w:rsidR="00C25066" w:rsidRPr="001509F4" w:rsidRDefault="00C25066" w:rsidP="000B4CA3">
      <w:pPr>
        <w:tabs>
          <w:tab w:val="left" w:pos="709"/>
        </w:tabs>
        <w:spacing w:line="360" w:lineRule="auto"/>
        <w:jc w:val="both"/>
        <w:rPr>
          <w:color w:val="000000" w:themeColor="text1"/>
        </w:rPr>
      </w:pPr>
      <w:r w:rsidRPr="001509F4">
        <w:rPr>
          <w:color w:val="000000" w:themeColor="text1"/>
        </w:rPr>
        <w:t>Circuitul documentelor elaborate ȋn cadrul activităț</w:t>
      </w:r>
      <w:r w:rsidR="00567195" w:rsidRPr="001509F4">
        <w:rPr>
          <w:color w:val="000000" w:themeColor="text1"/>
        </w:rPr>
        <w:t>ii</w:t>
      </w:r>
      <w:r w:rsidRPr="001509F4">
        <w:rPr>
          <w:color w:val="000000" w:themeColor="text1"/>
        </w:rPr>
        <w:t>/procedurii operaționale este detaliat ȋn cadrul diagramei de proces</w:t>
      </w:r>
      <w:r w:rsidR="00D86867" w:rsidRPr="001509F4">
        <w:rPr>
          <w:color w:val="000000" w:themeColor="text1"/>
        </w:rPr>
        <w:t xml:space="preserve"> </w:t>
      </w:r>
      <w:r w:rsidRPr="001509F4">
        <w:rPr>
          <w:color w:val="000000" w:themeColor="text1"/>
        </w:rPr>
        <w:t xml:space="preserve">- anexa </w:t>
      </w:r>
      <w:r w:rsidR="000378C9" w:rsidRPr="001509F4">
        <w:rPr>
          <w:color w:val="000000" w:themeColor="text1"/>
        </w:rPr>
        <w:t>8</w:t>
      </w:r>
    </w:p>
    <w:p w14:paraId="656AC834" w14:textId="77777777" w:rsidR="00171733" w:rsidRPr="001509F4" w:rsidRDefault="00171733" w:rsidP="000B4CA3">
      <w:pPr>
        <w:tabs>
          <w:tab w:val="left" w:pos="709"/>
        </w:tabs>
        <w:spacing w:line="360" w:lineRule="auto"/>
        <w:jc w:val="both"/>
        <w:rPr>
          <w:color w:val="000000" w:themeColor="text1"/>
        </w:rPr>
      </w:pPr>
    </w:p>
    <w:p w14:paraId="1C72E611" w14:textId="0D956045" w:rsidR="00131F12" w:rsidRPr="001509F4" w:rsidRDefault="00171733" w:rsidP="000B4CA3">
      <w:pPr>
        <w:pStyle w:val="ListParagraph"/>
        <w:numPr>
          <w:ilvl w:val="1"/>
          <w:numId w:val="27"/>
        </w:numPr>
        <w:tabs>
          <w:tab w:val="left" w:pos="709"/>
        </w:tabs>
        <w:spacing w:line="360" w:lineRule="auto"/>
        <w:jc w:val="both"/>
        <w:rPr>
          <w:b/>
          <w:color w:val="000000" w:themeColor="text1"/>
        </w:rPr>
      </w:pPr>
      <w:r w:rsidRPr="001509F4">
        <w:rPr>
          <w:b/>
          <w:color w:val="000000" w:themeColor="text1"/>
        </w:rPr>
        <w:t>RESURSELE NECESARE</w:t>
      </w:r>
    </w:p>
    <w:p w14:paraId="0C156453" w14:textId="461212CF" w:rsidR="00131F12" w:rsidRPr="001509F4" w:rsidRDefault="00131F12" w:rsidP="000B4CA3">
      <w:pPr>
        <w:tabs>
          <w:tab w:val="left" w:pos="709"/>
        </w:tabs>
        <w:spacing w:line="360" w:lineRule="auto"/>
        <w:jc w:val="both"/>
        <w:rPr>
          <w:b/>
          <w:color w:val="000000" w:themeColor="text1"/>
        </w:rPr>
      </w:pPr>
      <w:r w:rsidRPr="001509F4">
        <w:rPr>
          <w:b/>
          <w:color w:val="000000" w:themeColor="text1"/>
        </w:rPr>
        <w:t>5.3.1 Resurse materiale:</w:t>
      </w:r>
    </w:p>
    <w:p w14:paraId="3E686897" w14:textId="793B9D9B" w:rsidR="00131F12" w:rsidRPr="001509F4" w:rsidRDefault="00131F12" w:rsidP="000B4CA3">
      <w:pPr>
        <w:pStyle w:val="ListParagraph"/>
        <w:numPr>
          <w:ilvl w:val="0"/>
          <w:numId w:val="30"/>
        </w:numPr>
        <w:tabs>
          <w:tab w:val="left" w:pos="709"/>
        </w:tabs>
        <w:spacing w:line="360" w:lineRule="auto"/>
        <w:jc w:val="both"/>
        <w:rPr>
          <w:color w:val="000000" w:themeColor="text1"/>
        </w:rPr>
      </w:pPr>
      <w:r w:rsidRPr="001509F4">
        <w:rPr>
          <w:color w:val="000000" w:themeColor="text1"/>
        </w:rPr>
        <w:t>calculatoare/ acces nelimitat la internet</w:t>
      </w:r>
    </w:p>
    <w:p w14:paraId="7F1A4827" w14:textId="289F308E" w:rsidR="00131F12" w:rsidRPr="001509F4" w:rsidRDefault="00131F12" w:rsidP="000B4CA3">
      <w:pPr>
        <w:pStyle w:val="ListParagraph"/>
        <w:numPr>
          <w:ilvl w:val="0"/>
          <w:numId w:val="30"/>
        </w:numPr>
        <w:tabs>
          <w:tab w:val="left" w:pos="709"/>
        </w:tabs>
        <w:spacing w:line="360" w:lineRule="auto"/>
        <w:jc w:val="both"/>
        <w:rPr>
          <w:color w:val="000000" w:themeColor="text1"/>
        </w:rPr>
      </w:pPr>
      <w:r w:rsidRPr="001509F4">
        <w:rPr>
          <w:color w:val="000000" w:themeColor="text1"/>
        </w:rPr>
        <w:t>birotică și consumabile</w:t>
      </w:r>
    </w:p>
    <w:p w14:paraId="519E51AE" w14:textId="7D9F71D6" w:rsidR="00171733" w:rsidRPr="001509F4" w:rsidRDefault="00131F12" w:rsidP="000B4CA3">
      <w:pPr>
        <w:pStyle w:val="ListParagraph"/>
        <w:numPr>
          <w:ilvl w:val="2"/>
          <w:numId w:val="27"/>
        </w:numPr>
        <w:tabs>
          <w:tab w:val="left" w:pos="709"/>
        </w:tabs>
        <w:spacing w:line="360" w:lineRule="auto"/>
        <w:jc w:val="both"/>
        <w:rPr>
          <w:b/>
          <w:color w:val="000000" w:themeColor="text1"/>
        </w:rPr>
      </w:pPr>
      <w:r w:rsidRPr="001509F4">
        <w:rPr>
          <w:b/>
          <w:color w:val="000000" w:themeColor="text1"/>
        </w:rPr>
        <w:t>Resurse umane</w:t>
      </w:r>
    </w:p>
    <w:p w14:paraId="003FC3C4" w14:textId="56B1B486" w:rsidR="00131F12" w:rsidRPr="001509F4" w:rsidRDefault="00131F12" w:rsidP="000B4CA3">
      <w:pPr>
        <w:pStyle w:val="ListParagraph"/>
        <w:numPr>
          <w:ilvl w:val="0"/>
          <w:numId w:val="31"/>
        </w:numPr>
        <w:tabs>
          <w:tab w:val="left" w:pos="709"/>
          <w:tab w:val="left" w:pos="1530"/>
        </w:tabs>
        <w:spacing w:line="360" w:lineRule="auto"/>
        <w:ind w:left="720"/>
        <w:jc w:val="both"/>
        <w:rPr>
          <w:color w:val="000000" w:themeColor="text1"/>
        </w:rPr>
      </w:pPr>
      <w:r w:rsidRPr="001509F4">
        <w:rPr>
          <w:color w:val="000000" w:themeColor="text1"/>
        </w:rPr>
        <w:t>personalul din cadrul Compartimentului Audit din cadrul UVT</w:t>
      </w:r>
    </w:p>
    <w:p w14:paraId="68D12356" w14:textId="23A54798" w:rsidR="00131F12" w:rsidRPr="001509F4" w:rsidRDefault="00131F12" w:rsidP="000B4CA3">
      <w:pPr>
        <w:pStyle w:val="ListParagraph"/>
        <w:numPr>
          <w:ilvl w:val="2"/>
          <w:numId w:val="27"/>
        </w:numPr>
        <w:tabs>
          <w:tab w:val="left" w:pos="709"/>
        </w:tabs>
        <w:spacing w:line="360" w:lineRule="auto"/>
        <w:jc w:val="both"/>
        <w:rPr>
          <w:b/>
          <w:color w:val="000000" w:themeColor="text1"/>
        </w:rPr>
      </w:pPr>
      <w:r w:rsidRPr="001509F4">
        <w:rPr>
          <w:b/>
          <w:color w:val="000000" w:themeColor="text1"/>
        </w:rPr>
        <w:t>Resurse financiare</w:t>
      </w:r>
    </w:p>
    <w:p w14:paraId="16B85595" w14:textId="41086E43" w:rsidR="00131F12" w:rsidRPr="001509F4" w:rsidRDefault="00131F12" w:rsidP="000B4CA3">
      <w:pPr>
        <w:tabs>
          <w:tab w:val="left" w:pos="709"/>
        </w:tabs>
        <w:spacing w:line="360" w:lineRule="auto"/>
        <w:jc w:val="both"/>
        <w:rPr>
          <w:color w:val="000000" w:themeColor="text1"/>
        </w:rPr>
      </w:pPr>
      <w:r w:rsidRPr="001509F4">
        <w:rPr>
          <w:color w:val="000000" w:themeColor="text1"/>
        </w:rPr>
        <w:t>Resursele financiare necesare pentru desfășurarea activităților sunt cuprinse ȋn bugetul de venituri și cheltuieli aprobat ȋn cadrul UVT</w:t>
      </w:r>
      <w:r w:rsidR="00EC7EDA" w:rsidRPr="001509F4">
        <w:rPr>
          <w:color w:val="000000" w:themeColor="text1"/>
        </w:rPr>
        <w:t>.</w:t>
      </w:r>
    </w:p>
    <w:p w14:paraId="33FA2509" w14:textId="411A27CE" w:rsidR="00131F12" w:rsidRPr="001509F4" w:rsidRDefault="00131F12" w:rsidP="000B4CA3">
      <w:pPr>
        <w:pStyle w:val="ListParagraph"/>
        <w:tabs>
          <w:tab w:val="left" w:pos="709"/>
        </w:tabs>
        <w:spacing w:line="360" w:lineRule="auto"/>
        <w:jc w:val="both"/>
        <w:rPr>
          <w:color w:val="000000" w:themeColor="text1"/>
        </w:rPr>
      </w:pPr>
    </w:p>
    <w:p w14:paraId="2375DB96" w14:textId="2DE17C98" w:rsidR="00131F12" w:rsidRPr="001509F4" w:rsidRDefault="00131F12" w:rsidP="000B4CA3">
      <w:pPr>
        <w:pStyle w:val="ListParagraph"/>
        <w:spacing w:line="360" w:lineRule="auto"/>
        <w:ind w:left="0"/>
        <w:jc w:val="both"/>
        <w:rPr>
          <w:b/>
          <w:color w:val="000000" w:themeColor="text1"/>
        </w:rPr>
      </w:pPr>
      <w:r w:rsidRPr="001509F4">
        <w:rPr>
          <w:b/>
          <w:color w:val="000000" w:themeColor="text1"/>
        </w:rPr>
        <w:t xml:space="preserve">5.4. </w:t>
      </w:r>
      <w:r w:rsidR="00171733" w:rsidRPr="001509F4">
        <w:rPr>
          <w:b/>
          <w:color w:val="000000" w:themeColor="text1"/>
        </w:rPr>
        <w:t>MODUL DE LUCRU</w:t>
      </w:r>
    </w:p>
    <w:p w14:paraId="54DDA917" w14:textId="1FD8418E" w:rsidR="00131F12" w:rsidRPr="001509F4" w:rsidRDefault="00131F12" w:rsidP="000B4CA3">
      <w:pPr>
        <w:pStyle w:val="ListParagraph"/>
        <w:spacing w:line="360" w:lineRule="auto"/>
        <w:ind w:left="0"/>
        <w:jc w:val="both"/>
        <w:rPr>
          <w:b/>
          <w:color w:val="000000" w:themeColor="text1"/>
        </w:rPr>
      </w:pPr>
      <w:r w:rsidRPr="001509F4">
        <w:rPr>
          <w:b/>
          <w:color w:val="000000" w:themeColor="text1"/>
        </w:rPr>
        <w:t>5.4.1 Planificarea operațiunilor și acțiunilor activității</w:t>
      </w:r>
    </w:p>
    <w:p w14:paraId="4657B9C8" w14:textId="4C2F39C7" w:rsidR="00EE364A" w:rsidRPr="001509F4" w:rsidRDefault="0038653C" w:rsidP="000B4CA3">
      <w:pPr>
        <w:pStyle w:val="ListParagraph"/>
        <w:spacing w:line="360" w:lineRule="auto"/>
        <w:ind w:left="0" w:firstLine="567"/>
        <w:jc w:val="both"/>
        <w:rPr>
          <w:color w:val="000000" w:themeColor="text1"/>
        </w:rPr>
      </w:pPr>
      <w:r w:rsidRPr="001509F4">
        <w:rPr>
          <w:color w:val="000000" w:themeColor="text1"/>
        </w:rPr>
        <w:t>Planificarea operațiunilor se face etapizat, fiecare document elaborat stă la baza unui al document elaborat după cum urmează:</w:t>
      </w:r>
    </w:p>
    <w:p w14:paraId="748ABB54" w14:textId="6E6D21DF" w:rsidR="0038653C" w:rsidRPr="001509F4" w:rsidRDefault="0038653C" w:rsidP="000B4CA3">
      <w:pPr>
        <w:pStyle w:val="ListParagraph"/>
        <w:numPr>
          <w:ilvl w:val="0"/>
          <w:numId w:val="9"/>
        </w:numPr>
        <w:spacing w:line="360" w:lineRule="auto"/>
        <w:jc w:val="both"/>
        <w:rPr>
          <w:color w:val="000000" w:themeColor="text1"/>
        </w:rPr>
      </w:pPr>
      <w:r w:rsidRPr="001509F4">
        <w:rPr>
          <w:color w:val="000000" w:themeColor="text1"/>
        </w:rPr>
        <w:t xml:space="preserve">auditorul intern identifică procesele/activitățile/structurile/programele desfășurate ȋn cadrul </w:t>
      </w:r>
      <w:r w:rsidR="00EC7EDA" w:rsidRPr="001509F4">
        <w:rPr>
          <w:color w:val="000000" w:themeColor="text1"/>
        </w:rPr>
        <w:t>UVT</w:t>
      </w:r>
      <w:r w:rsidRPr="001509F4">
        <w:rPr>
          <w:color w:val="000000" w:themeColor="text1"/>
        </w:rPr>
        <w:t xml:space="preserve"> si cuprinse ȋn sfera auditului public intern</w:t>
      </w:r>
      <w:r w:rsidR="00D86867" w:rsidRPr="001509F4">
        <w:rPr>
          <w:color w:val="000000" w:themeColor="text1"/>
        </w:rPr>
        <w:t>.</w:t>
      </w:r>
    </w:p>
    <w:p w14:paraId="09416BF2" w14:textId="4011380F" w:rsidR="0038653C" w:rsidRPr="001509F4" w:rsidRDefault="0038653C" w:rsidP="000B4CA3">
      <w:pPr>
        <w:pStyle w:val="ListParagraph"/>
        <w:numPr>
          <w:ilvl w:val="0"/>
          <w:numId w:val="9"/>
        </w:numPr>
        <w:spacing w:line="360" w:lineRule="auto"/>
        <w:jc w:val="both"/>
        <w:rPr>
          <w:color w:val="000000" w:themeColor="text1"/>
        </w:rPr>
      </w:pPr>
      <w:r w:rsidRPr="001509F4">
        <w:rPr>
          <w:color w:val="000000" w:themeColor="text1"/>
        </w:rPr>
        <w:t xml:space="preserve">după identificarea proceselor/activităților/structurilor/programelor desfășurate ȋn cadrul </w:t>
      </w:r>
      <w:r w:rsidR="00EC7EDA" w:rsidRPr="001509F4">
        <w:rPr>
          <w:color w:val="000000" w:themeColor="text1"/>
        </w:rPr>
        <w:t>UVT</w:t>
      </w:r>
      <w:r w:rsidRPr="001509F4">
        <w:rPr>
          <w:color w:val="000000" w:themeColor="text1"/>
        </w:rPr>
        <w:t>,</w:t>
      </w:r>
      <w:r w:rsidR="00EC7EDA" w:rsidRPr="001509F4">
        <w:rPr>
          <w:color w:val="000000" w:themeColor="text1"/>
        </w:rPr>
        <w:t xml:space="preserve"> </w:t>
      </w:r>
      <w:r w:rsidRPr="001509F4">
        <w:rPr>
          <w:color w:val="000000" w:themeColor="text1"/>
        </w:rPr>
        <w:t>stabilește criteriile de analiză a riscurilor asociate</w:t>
      </w:r>
      <w:r w:rsidR="00D86867" w:rsidRPr="001509F4">
        <w:rPr>
          <w:color w:val="000000" w:themeColor="text1"/>
        </w:rPr>
        <w:t>.</w:t>
      </w:r>
    </w:p>
    <w:p w14:paraId="2DD6E214" w14:textId="794F33BE" w:rsidR="0038653C" w:rsidRPr="001509F4" w:rsidRDefault="0038653C" w:rsidP="000B4CA3">
      <w:pPr>
        <w:pStyle w:val="ListParagraph"/>
        <w:numPr>
          <w:ilvl w:val="0"/>
          <w:numId w:val="9"/>
        </w:numPr>
        <w:spacing w:line="360" w:lineRule="auto"/>
        <w:jc w:val="both"/>
        <w:rPr>
          <w:color w:val="000000" w:themeColor="text1"/>
        </w:rPr>
      </w:pPr>
      <w:r w:rsidRPr="001509F4">
        <w:rPr>
          <w:color w:val="000000" w:themeColor="text1"/>
        </w:rPr>
        <w:t>determină punctajului total al riscului pe fiecare proces/activitate/structură/program și ierarhizarea acestora</w:t>
      </w:r>
      <w:r w:rsidR="00D86867" w:rsidRPr="001509F4">
        <w:rPr>
          <w:color w:val="000000" w:themeColor="text1"/>
        </w:rPr>
        <w:t>.</w:t>
      </w:r>
    </w:p>
    <w:p w14:paraId="27ABF7D4" w14:textId="62FBA4F5" w:rsidR="0038653C" w:rsidRPr="001509F4" w:rsidRDefault="0038653C" w:rsidP="000B4CA3">
      <w:pPr>
        <w:pStyle w:val="ListParagraph"/>
        <w:numPr>
          <w:ilvl w:val="0"/>
          <w:numId w:val="9"/>
        </w:numPr>
        <w:spacing w:line="360" w:lineRule="auto"/>
        <w:jc w:val="both"/>
        <w:rPr>
          <w:color w:val="000000" w:themeColor="text1"/>
        </w:rPr>
      </w:pPr>
      <w:r w:rsidRPr="001509F4">
        <w:rPr>
          <w:color w:val="000000" w:themeColor="text1"/>
        </w:rPr>
        <w:t>ȋntocmește situația ȋncadrării cu personalul a Compartimentului Audit din cadrul UVT și a utilizării fondului de timp pentru realizarea planului de audit</w:t>
      </w:r>
      <w:r w:rsidR="00D86867" w:rsidRPr="001509F4">
        <w:rPr>
          <w:color w:val="000000" w:themeColor="text1"/>
        </w:rPr>
        <w:t>.</w:t>
      </w:r>
    </w:p>
    <w:p w14:paraId="0B4F3C56" w14:textId="364420F7" w:rsidR="0038653C" w:rsidRPr="001509F4" w:rsidRDefault="0038653C" w:rsidP="000B4CA3">
      <w:pPr>
        <w:pStyle w:val="ListParagraph"/>
        <w:numPr>
          <w:ilvl w:val="0"/>
          <w:numId w:val="9"/>
        </w:numPr>
        <w:spacing w:line="360" w:lineRule="auto"/>
        <w:jc w:val="both"/>
        <w:rPr>
          <w:iCs/>
          <w:color w:val="000000" w:themeColor="text1"/>
        </w:rPr>
      </w:pPr>
      <w:r w:rsidRPr="001509F4">
        <w:rPr>
          <w:iCs/>
          <w:color w:val="000000" w:themeColor="text1"/>
        </w:rPr>
        <w:t>ȋntocmeşte Planul multianual/anual de audit public intern</w:t>
      </w:r>
      <w:r w:rsidR="00BA237E" w:rsidRPr="001509F4">
        <w:rPr>
          <w:color w:val="000000" w:themeColor="text1"/>
        </w:rPr>
        <w:t xml:space="preserve"> </w:t>
      </w:r>
      <w:r w:rsidR="00BA237E" w:rsidRPr="001509F4">
        <w:rPr>
          <w:iCs/>
          <w:color w:val="000000" w:themeColor="text1"/>
        </w:rPr>
        <w:t xml:space="preserve">pȃnă la data de </w:t>
      </w:r>
      <w:r w:rsidR="00BA237E" w:rsidRPr="001509F4">
        <w:rPr>
          <w:b/>
          <w:i/>
          <w:iCs/>
          <w:color w:val="000000" w:themeColor="text1"/>
        </w:rPr>
        <w:t>30 noiembrie</w:t>
      </w:r>
      <w:r w:rsidR="00BA237E" w:rsidRPr="001509F4">
        <w:rPr>
          <w:iCs/>
          <w:color w:val="000000" w:themeColor="text1"/>
        </w:rPr>
        <w:t xml:space="preserve"> a anului precedent anului pentru care se  elaborează</w:t>
      </w:r>
      <w:r w:rsidR="00D86867" w:rsidRPr="001509F4">
        <w:rPr>
          <w:iCs/>
          <w:color w:val="000000" w:themeColor="text1"/>
        </w:rPr>
        <w:t>.</w:t>
      </w:r>
    </w:p>
    <w:p w14:paraId="343A7DA0" w14:textId="28DDAAB7" w:rsidR="0038653C" w:rsidRPr="001509F4" w:rsidRDefault="0038653C" w:rsidP="000B4CA3">
      <w:pPr>
        <w:pStyle w:val="ListParagraph"/>
        <w:numPr>
          <w:ilvl w:val="0"/>
          <w:numId w:val="9"/>
        </w:numPr>
        <w:spacing w:line="360" w:lineRule="auto"/>
        <w:jc w:val="both"/>
        <w:rPr>
          <w:iCs/>
          <w:color w:val="000000" w:themeColor="text1"/>
        </w:rPr>
      </w:pPr>
      <w:r w:rsidRPr="001509F4">
        <w:rPr>
          <w:iCs/>
          <w:color w:val="000000" w:themeColor="text1"/>
        </w:rPr>
        <w:t>ȋntocmește Referatul de justificare/modificare</w:t>
      </w:r>
      <w:r w:rsidR="00D86867" w:rsidRPr="001509F4">
        <w:rPr>
          <w:iCs/>
          <w:color w:val="000000" w:themeColor="text1"/>
        </w:rPr>
        <w:t>.</w:t>
      </w:r>
    </w:p>
    <w:p w14:paraId="2FACD43D" w14:textId="028627AD" w:rsidR="00BA237E" w:rsidRPr="001509F4" w:rsidRDefault="00BA237E" w:rsidP="000B4CA3">
      <w:pPr>
        <w:pStyle w:val="ListParagraph"/>
        <w:numPr>
          <w:ilvl w:val="0"/>
          <w:numId w:val="9"/>
        </w:numPr>
        <w:spacing w:line="360" w:lineRule="auto"/>
        <w:jc w:val="both"/>
        <w:rPr>
          <w:iCs/>
          <w:color w:val="000000" w:themeColor="text1"/>
        </w:rPr>
      </w:pPr>
      <w:r w:rsidRPr="001509F4">
        <w:rPr>
          <w:iCs/>
          <w:color w:val="000000" w:themeColor="text1"/>
        </w:rPr>
        <w:t>ȋnregistrează Planul multianul/anual de audit la Registratura entității</w:t>
      </w:r>
      <w:r w:rsidR="00D86867" w:rsidRPr="001509F4">
        <w:rPr>
          <w:iCs/>
          <w:color w:val="000000" w:themeColor="text1"/>
        </w:rPr>
        <w:t>.</w:t>
      </w:r>
    </w:p>
    <w:p w14:paraId="060FD649" w14:textId="1C76117E" w:rsidR="00BA237E" w:rsidRPr="001509F4" w:rsidRDefault="003F0279" w:rsidP="000B4CA3">
      <w:pPr>
        <w:pStyle w:val="ListParagraph"/>
        <w:numPr>
          <w:ilvl w:val="0"/>
          <w:numId w:val="9"/>
        </w:numPr>
        <w:spacing w:line="360" w:lineRule="auto"/>
        <w:jc w:val="both"/>
        <w:rPr>
          <w:iCs/>
          <w:color w:val="000000" w:themeColor="text1"/>
        </w:rPr>
      </w:pPr>
      <w:r w:rsidRPr="001509F4">
        <w:rPr>
          <w:iCs/>
          <w:color w:val="000000" w:themeColor="text1"/>
        </w:rPr>
        <w:t>transmi</w:t>
      </w:r>
      <w:r w:rsidR="00BA237E" w:rsidRPr="001509F4">
        <w:rPr>
          <w:iCs/>
          <w:color w:val="000000" w:themeColor="text1"/>
        </w:rPr>
        <w:t xml:space="preserve">te spre aprobare Rectorului UVT Planul multianual/anual de audit public intern aprobat ȋnsoțit de Referatul de justificare și Situația ȋncadrării cu personalul a </w:t>
      </w:r>
      <w:r w:rsidR="00BA237E" w:rsidRPr="001509F4">
        <w:rPr>
          <w:iCs/>
          <w:color w:val="000000" w:themeColor="text1"/>
        </w:rPr>
        <w:lastRenderedPageBreak/>
        <w:t>Compartimentului Audit din cadrul UVT și a utilizării fondului de timp pentru realizarea planului de audit</w:t>
      </w:r>
      <w:r w:rsidRPr="001509F4">
        <w:rPr>
          <w:iCs/>
          <w:color w:val="000000" w:themeColor="text1"/>
        </w:rPr>
        <w:t xml:space="preserve">. Rectorul UVT aprobă Planul multianual/proiectul planului anual de audit public intern pȃnă la data de </w:t>
      </w:r>
      <w:r w:rsidRPr="001509F4">
        <w:rPr>
          <w:b/>
          <w:i/>
          <w:iCs/>
          <w:color w:val="000000" w:themeColor="text1"/>
        </w:rPr>
        <w:t>20 decembrie</w:t>
      </w:r>
      <w:r w:rsidRPr="001509F4">
        <w:rPr>
          <w:iCs/>
          <w:color w:val="000000" w:themeColor="text1"/>
        </w:rPr>
        <w:t xml:space="preserve"> a anului precedent..</w:t>
      </w:r>
    </w:p>
    <w:p w14:paraId="67A9AE14" w14:textId="34E58184" w:rsidR="0038653C" w:rsidRPr="001509F4" w:rsidRDefault="0038653C" w:rsidP="000B4CA3">
      <w:pPr>
        <w:pStyle w:val="ListParagraph"/>
        <w:numPr>
          <w:ilvl w:val="0"/>
          <w:numId w:val="9"/>
        </w:numPr>
        <w:spacing w:line="360" w:lineRule="auto"/>
        <w:jc w:val="both"/>
        <w:rPr>
          <w:iCs/>
          <w:color w:val="000000" w:themeColor="text1"/>
        </w:rPr>
      </w:pPr>
      <w:r w:rsidRPr="001509F4">
        <w:rPr>
          <w:iCs/>
          <w:color w:val="000000" w:themeColor="text1"/>
        </w:rPr>
        <w:t>transmite spre avizare organului ierarhic superior din cadrul Ministerului Educației Planul anual de audit public intern aprobat ȋnsoțit de Referatul de justificare și Situația ȋncadrării cu personalul a Compartimentului Audit din cadrul UVT și a utilizării fondului de timp pentru realizarea planului de audit</w:t>
      </w:r>
      <w:r w:rsidR="003F0279" w:rsidRPr="001509F4">
        <w:rPr>
          <w:iCs/>
          <w:color w:val="000000" w:themeColor="text1"/>
        </w:rPr>
        <w:t xml:space="preserve"> pȃna la data de </w:t>
      </w:r>
      <w:r w:rsidR="003F0279" w:rsidRPr="001509F4">
        <w:rPr>
          <w:b/>
          <w:i/>
          <w:iCs/>
          <w:color w:val="000000" w:themeColor="text1"/>
        </w:rPr>
        <w:t>30 decembrie</w:t>
      </w:r>
      <w:r w:rsidR="00EC7EDA" w:rsidRPr="001509F4">
        <w:rPr>
          <w:b/>
          <w:i/>
          <w:iCs/>
          <w:color w:val="000000" w:themeColor="text1"/>
        </w:rPr>
        <w:t>.</w:t>
      </w:r>
    </w:p>
    <w:p w14:paraId="133F4981" w14:textId="77777777" w:rsidR="00171733" w:rsidRPr="001509F4" w:rsidRDefault="00171733" w:rsidP="000B4CA3">
      <w:pPr>
        <w:pStyle w:val="ListParagraph"/>
        <w:spacing w:line="360" w:lineRule="auto"/>
        <w:jc w:val="both"/>
        <w:rPr>
          <w:iCs/>
          <w:color w:val="000000" w:themeColor="text1"/>
        </w:rPr>
      </w:pPr>
    </w:p>
    <w:p w14:paraId="2878D1D6" w14:textId="272F9667" w:rsidR="00131F12" w:rsidRPr="001509F4" w:rsidRDefault="00131F12" w:rsidP="000B4CA3">
      <w:pPr>
        <w:spacing w:line="360" w:lineRule="auto"/>
        <w:jc w:val="both"/>
        <w:rPr>
          <w:b/>
          <w:color w:val="000000" w:themeColor="text1"/>
        </w:rPr>
      </w:pPr>
      <w:r w:rsidRPr="001509F4">
        <w:rPr>
          <w:b/>
          <w:color w:val="000000" w:themeColor="text1"/>
        </w:rPr>
        <w:t>5.4.2 Derularea operațiunilor și acțiunilor activității</w:t>
      </w:r>
    </w:p>
    <w:p w14:paraId="052001A9" w14:textId="77777777" w:rsidR="00171733" w:rsidRPr="001509F4" w:rsidRDefault="00171733" w:rsidP="000B4CA3">
      <w:pPr>
        <w:spacing w:line="360" w:lineRule="auto"/>
        <w:jc w:val="both"/>
        <w:rPr>
          <w:b/>
          <w:iCs/>
          <w:color w:val="000000" w:themeColor="text1"/>
        </w:rPr>
      </w:pPr>
    </w:p>
    <w:p w14:paraId="40ED4649" w14:textId="0B989A0A" w:rsidR="00EE364A" w:rsidRPr="001509F4" w:rsidRDefault="0004621D" w:rsidP="000B4CA3">
      <w:pPr>
        <w:pStyle w:val="ListParagraph"/>
        <w:spacing w:line="360" w:lineRule="auto"/>
        <w:ind w:left="0"/>
        <w:jc w:val="both"/>
        <w:rPr>
          <w:color w:val="000000" w:themeColor="text1"/>
        </w:rPr>
      </w:pPr>
      <w:r w:rsidRPr="001509F4">
        <w:rPr>
          <w:color w:val="000000" w:themeColor="text1"/>
        </w:rPr>
        <w:t>Derularea activităților este prezentată ȋn detaliu ȋn diagrama de proces</w:t>
      </w:r>
      <w:r w:rsidR="00EC7EDA" w:rsidRPr="001509F4">
        <w:rPr>
          <w:color w:val="000000" w:themeColor="text1"/>
        </w:rPr>
        <w:t>, anexa 8.</w:t>
      </w:r>
    </w:p>
    <w:p w14:paraId="0002D33E" w14:textId="77777777" w:rsidR="00171733" w:rsidRPr="001509F4" w:rsidRDefault="00171733" w:rsidP="000B4CA3">
      <w:pPr>
        <w:pStyle w:val="ListParagraph"/>
        <w:spacing w:line="360" w:lineRule="auto"/>
        <w:ind w:left="0"/>
        <w:jc w:val="both"/>
        <w:rPr>
          <w:color w:val="000000" w:themeColor="text1"/>
        </w:rPr>
      </w:pPr>
    </w:p>
    <w:p w14:paraId="461D20B5" w14:textId="493E29A1" w:rsidR="00131F12" w:rsidRPr="001509F4" w:rsidRDefault="00131F12" w:rsidP="000B4CA3">
      <w:pPr>
        <w:pStyle w:val="ListParagraph"/>
        <w:spacing w:line="360" w:lineRule="auto"/>
        <w:ind w:left="0"/>
        <w:jc w:val="both"/>
        <w:rPr>
          <w:b/>
          <w:color w:val="000000" w:themeColor="text1"/>
        </w:rPr>
      </w:pPr>
      <w:r w:rsidRPr="001509F4">
        <w:rPr>
          <w:b/>
          <w:color w:val="000000" w:themeColor="text1"/>
        </w:rPr>
        <w:t>5.4.3 Valorificarea rezultatelor activității</w:t>
      </w:r>
    </w:p>
    <w:p w14:paraId="3BE1F57C" w14:textId="77777777" w:rsidR="00171733" w:rsidRPr="001509F4" w:rsidRDefault="00171733" w:rsidP="000B4CA3">
      <w:pPr>
        <w:pStyle w:val="ListParagraph"/>
        <w:spacing w:line="360" w:lineRule="auto"/>
        <w:ind w:left="0"/>
        <w:jc w:val="both"/>
        <w:rPr>
          <w:b/>
          <w:color w:val="000000" w:themeColor="text1"/>
        </w:rPr>
      </w:pPr>
    </w:p>
    <w:p w14:paraId="70CFEFF5" w14:textId="785A2B06" w:rsidR="00EE364A" w:rsidRPr="001509F4" w:rsidRDefault="00EE364A" w:rsidP="000B4CA3">
      <w:pPr>
        <w:pStyle w:val="ListParagraph"/>
        <w:spacing w:line="360" w:lineRule="auto"/>
        <w:ind w:left="0"/>
        <w:jc w:val="both"/>
        <w:rPr>
          <w:color w:val="000000" w:themeColor="text1"/>
        </w:rPr>
      </w:pPr>
      <w:r w:rsidRPr="001509F4">
        <w:rPr>
          <w:color w:val="000000" w:themeColor="text1"/>
        </w:rPr>
        <w:t>Derularea activităților din prezenta procedură are ca punct final existența la nivelul Compartimentului de Audit din carul UVT a planului multianual și anual de audit public intern aprobat și avizat conform legislației aplicabile, planuri care stau la baza ȋntregii activităti desfășurate de personalul din cadrul Compartimentului Audit</w:t>
      </w:r>
      <w:r w:rsidR="00EC7EDA" w:rsidRPr="001509F4">
        <w:rPr>
          <w:color w:val="000000" w:themeColor="text1"/>
        </w:rPr>
        <w:t>.</w:t>
      </w:r>
    </w:p>
    <w:p w14:paraId="75068C75" w14:textId="77777777" w:rsidR="00DD1867" w:rsidRPr="001509F4" w:rsidRDefault="00DD1867" w:rsidP="000B4CA3">
      <w:pPr>
        <w:tabs>
          <w:tab w:val="left" w:pos="709"/>
        </w:tabs>
        <w:spacing w:line="360" w:lineRule="auto"/>
        <w:jc w:val="both"/>
        <w:rPr>
          <w:color w:val="000000" w:themeColor="text1"/>
        </w:rPr>
      </w:pPr>
    </w:p>
    <w:p w14:paraId="01299CD9" w14:textId="66C15DF2" w:rsidR="00827193" w:rsidRPr="001509F4" w:rsidRDefault="00827193" w:rsidP="000B4CA3">
      <w:pPr>
        <w:pStyle w:val="ListParagraph"/>
        <w:numPr>
          <w:ilvl w:val="0"/>
          <w:numId w:val="10"/>
        </w:numPr>
        <w:spacing w:line="360" w:lineRule="auto"/>
        <w:ind w:left="360"/>
        <w:jc w:val="both"/>
        <w:rPr>
          <w:b/>
          <w:bCs/>
          <w:color w:val="000000" w:themeColor="text1"/>
          <w:sz w:val="28"/>
          <w:szCs w:val="28"/>
        </w:rPr>
      </w:pPr>
      <w:r w:rsidRPr="001509F4">
        <w:rPr>
          <w:b/>
          <w:bCs/>
          <w:color w:val="000000" w:themeColor="text1"/>
          <w:sz w:val="28"/>
          <w:szCs w:val="28"/>
        </w:rPr>
        <w:t>RESPONSABILITĂŢI</w:t>
      </w:r>
    </w:p>
    <w:p w14:paraId="4DED4295" w14:textId="6926D165" w:rsidR="00DD1867" w:rsidRPr="001509F4" w:rsidRDefault="00DD1867" w:rsidP="000B4CA3">
      <w:pPr>
        <w:pStyle w:val="ListParagraph"/>
        <w:numPr>
          <w:ilvl w:val="1"/>
          <w:numId w:val="10"/>
        </w:numPr>
        <w:spacing w:line="360" w:lineRule="auto"/>
        <w:jc w:val="both"/>
        <w:rPr>
          <w:b/>
          <w:bCs/>
          <w:color w:val="000000" w:themeColor="text1"/>
        </w:rPr>
      </w:pPr>
      <w:r w:rsidRPr="001509F4">
        <w:rPr>
          <w:b/>
          <w:bCs/>
          <w:color w:val="000000" w:themeColor="text1"/>
        </w:rPr>
        <w:t>Rectorul UVT</w:t>
      </w:r>
    </w:p>
    <w:p w14:paraId="5E0E0C56" w14:textId="00878D90" w:rsidR="00DD1867" w:rsidRPr="001509F4" w:rsidRDefault="00DD1867" w:rsidP="000B4CA3">
      <w:pPr>
        <w:pStyle w:val="ListParagraph"/>
        <w:numPr>
          <w:ilvl w:val="0"/>
          <w:numId w:val="41"/>
        </w:numPr>
        <w:spacing w:line="360" w:lineRule="auto"/>
        <w:jc w:val="both"/>
        <w:rPr>
          <w:rStyle w:val="Emphasis"/>
          <w:b/>
          <w:bCs/>
          <w:i w:val="0"/>
          <w:iCs w:val="0"/>
          <w:color w:val="000000" w:themeColor="text1"/>
        </w:rPr>
      </w:pPr>
      <w:r w:rsidRPr="001509F4">
        <w:rPr>
          <w:rStyle w:val="Emphasis"/>
          <w:i w:val="0"/>
          <w:color w:val="000000" w:themeColor="text1"/>
        </w:rPr>
        <w:t>aprobă Planul multianual/anual de audit public intern.</w:t>
      </w:r>
    </w:p>
    <w:p w14:paraId="5E14DC90" w14:textId="24B45669" w:rsidR="00DD1867" w:rsidRPr="001509F4" w:rsidRDefault="00DD1867" w:rsidP="000B4CA3">
      <w:pPr>
        <w:pStyle w:val="ListParagraph"/>
        <w:numPr>
          <w:ilvl w:val="1"/>
          <w:numId w:val="10"/>
        </w:numPr>
        <w:spacing w:line="360" w:lineRule="auto"/>
        <w:jc w:val="both"/>
        <w:rPr>
          <w:rStyle w:val="Emphasis"/>
          <w:b/>
          <w:bCs/>
          <w:i w:val="0"/>
          <w:iCs w:val="0"/>
          <w:color w:val="000000" w:themeColor="text1"/>
        </w:rPr>
      </w:pPr>
      <w:r w:rsidRPr="001509F4">
        <w:rPr>
          <w:b/>
          <w:bCs/>
          <w:color w:val="000000" w:themeColor="text1"/>
        </w:rPr>
        <w:t xml:space="preserve"> </w:t>
      </w:r>
      <w:r w:rsidRPr="001509F4">
        <w:rPr>
          <w:rStyle w:val="Emphasis"/>
          <w:b/>
          <w:bCs/>
          <w:i w:val="0"/>
          <w:color w:val="000000" w:themeColor="text1"/>
        </w:rPr>
        <w:t>Auditorii interni</w:t>
      </w:r>
    </w:p>
    <w:p w14:paraId="54869CAD" w14:textId="4B5DBC3A" w:rsidR="00DD1867" w:rsidRPr="001509F4" w:rsidRDefault="00DD1867" w:rsidP="000B4CA3">
      <w:pPr>
        <w:pStyle w:val="ListParagraph"/>
        <w:numPr>
          <w:ilvl w:val="0"/>
          <w:numId w:val="42"/>
        </w:numPr>
        <w:spacing w:after="4" w:line="360" w:lineRule="auto"/>
        <w:ind w:right="57"/>
        <w:jc w:val="both"/>
        <w:rPr>
          <w:color w:val="000000" w:themeColor="text1"/>
        </w:rPr>
      </w:pPr>
      <w:r w:rsidRPr="001509F4">
        <w:rPr>
          <w:color w:val="000000" w:themeColor="text1"/>
        </w:rPr>
        <w:t>identifică procesele/activitățile/structurile/programele desfășurate ȋn cadrul UVT si cuprinse ȋn sfera auditului public intern;</w:t>
      </w:r>
    </w:p>
    <w:p w14:paraId="4B357622" w14:textId="5442BFBB" w:rsidR="00DD1867" w:rsidRPr="001509F4" w:rsidRDefault="00DD1867" w:rsidP="000B4CA3">
      <w:pPr>
        <w:pStyle w:val="ListParagraph"/>
        <w:numPr>
          <w:ilvl w:val="0"/>
          <w:numId w:val="42"/>
        </w:numPr>
        <w:spacing w:after="4" w:line="360" w:lineRule="auto"/>
        <w:ind w:right="57"/>
        <w:jc w:val="both"/>
        <w:rPr>
          <w:color w:val="000000" w:themeColor="text1"/>
        </w:rPr>
      </w:pPr>
      <w:r w:rsidRPr="001509F4">
        <w:rPr>
          <w:color w:val="000000" w:themeColor="text1"/>
        </w:rPr>
        <w:t>stabilește criteriile de analiză a riscurilor;</w:t>
      </w:r>
    </w:p>
    <w:p w14:paraId="5D01D5A9" w14:textId="7A93F715" w:rsidR="00DD1867" w:rsidRPr="001509F4" w:rsidRDefault="00DD1867" w:rsidP="000B4CA3">
      <w:pPr>
        <w:pStyle w:val="ListParagraph"/>
        <w:numPr>
          <w:ilvl w:val="0"/>
          <w:numId w:val="42"/>
        </w:numPr>
        <w:spacing w:after="4" w:line="360" w:lineRule="auto"/>
        <w:ind w:right="57"/>
        <w:jc w:val="both"/>
        <w:rPr>
          <w:color w:val="000000" w:themeColor="text1"/>
        </w:rPr>
      </w:pPr>
      <w:r w:rsidRPr="001509F4">
        <w:rPr>
          <w:color w:val="000000" w:themeColor="text1"/>
        </w:rPr>
        <w:t>determină punctajului total al riscului pe fiecare proces/activitate/structură/program și ierarhizarea acestora;</w:t>
      </w:r>
    </w:p>
    <w:p w14:paraId="2A6E9009" w14:textId="197ACFE6" w:rsidR="00DD1867" w:rsidRPr="001509F4" w:rsidRDefault="00DD1867" w:rsidP="000B4CA3">
      <w:pPr>
        <w:pStyle w:val="ListParagraph"/>
        <w:numPr>
          <w:ilvl w:val="0"/>
          <w:numId w:val="42"/>
        </w:numPr>
        <w:spacing w:after="4" w:line="360" w:lineRule="auto"/>
        <w:ind w:right="57"/>
        <w:jc w:val="both"/>
        <w:rPr>
          <w:color w:val="000000" w:themeColor="text1"/>
        </w:rPr>
      </w:pPr>
      <w:r w:rsidRPr="001509F4">
        <w:rPr>
          <w:color w:val="000000" w:themeColor="text1"/>
        </w:rPr>
        <w:t>ȋntocmește situația ȋncadrării cu personalul a Compartimentului Audit din cadrul UVT și a utilizării fondului de timp pentru realizarea planului de audit;</w:t>
      </w:r>
    </w:p>
    <w:p w14:paraId="6E98625D" w14:textId="17867A5B" w:rsidR="00DD1867" w:rsidRPr="001509F4" w:rsidRDefault="00DD1867" w:rsidP="000B4CA3">
      <w:pPr>
        <w:pStyle w:val="ListParagraph"/>
        <w:numPr>
          <w:ilvl w:val="0"/>
          <w:numId w:val="42"/>
        </w:numPr>
        <w:tabs>
          <w:tab w:val="left" w:pos="211"/>
        </w:tabs>
        <w:spacing w:line="360" w:lineRule="auto"/>
        <w:jc w:val="both"/>
        <w:rPr>
          <w:rStyle w:val="Emphasis"/>
          <w:i w:val="0"/>
          <w:color w:val="000000" w:themeColor="text1"/>
        </w:rPr>
      </w:pPr>
      <w:r w:rsidRPr="001509F4">
        <w:rPr>
          <w:rStyle w:val="Emphasis"/>
          <w:i w:val="0"/>
          <w:color w:val="000000" w:themeColor="text1"/>
        </w:rPr>
        <w:t>ȋntocmeşte Planul multianual/anual de audit public intern;</w:t>
      </w:r>
    </w:p>
    <w:p w14:paraId="6702735B" w14:textId="1D10B9B2" w:rsidR="00DD1867" w:rsidRPr="001509F4" w:rsidRDefault="00DD1867" w:rsidP="000B4CA3">
      <w:pPr>
        <w:pStyle w:val="ListParagraph"/>
        <w:numPr>
          <w:ilvl w:val="0"/>
          <w:numId w:val="42"/>
        </w:numPr>
        <w:tabs>
          <w:tab w:val="left" w:pos="211"/>
        </w:tabs>
        <w:spacing w:line="360" w:lineRule="auto"/>
        <w:jc w:val="both"/>
        <w:rPr>
          <w:rStyle w:val="Emphasis"/>
          <w:i w:val="0"/>
          <w:color w:val="000000" w:themeColor="text1"/>
        </w:rPr>
      </w:pPr>
      <w:r w:rsidRPr="001509F4">
        <w:rPr>
          <w:rStyle w:val="Emphasis"/>
          <w:i w:val="0"/>
          <w:color w:val="000000" w:themeColor="text1"/>
        </w:rPr>
        <w:t>ȋntocmește Referatul de justificare/modificare;</w:t>
      </w:r>
    </w:p>
    <w:p w14:paraId="09351581" w14:textId="25B0A3D4" w:rsidR="00DD1867" w:rsidRPr="001509F4" w:rsidRDefault="00DD1867" w:rsidP="000B4CA3">
      <w:pPr>
        <w:pStyle w:val="ListParagraph"/>
        <w:numPr>
          <w:ilvl w:val="0"/>
          <w:numId w:val="42"/>
        </w:numPr>
        <w:spacing w:line="360" w:lineRule="auto"/>
        <w:jc w:val="both"/>
        <w:rPr>
          <w:rStyle w:val="Emphasis"/>
          <w:b/>
          <w:bCs/>
          <w:i w:val="0"/>
          <w:iCs w:val="0"/>
          <w:color w:val="000000" w:themeColor="text1"/>
        </w:rPr>
      </w:pPr>
      <w:r w:rsidRPr="001509F4">
        <w:rPr>
          <w:rStyle w:val="Emphasis"/>
          <w:i w:val="0"/>
          <w:color w:val="000000" w:themeColor="text1"/>
        </w:rPr>
        <w:lastRenderedPageBreak/>
        <w:t>transmite spre avizare Planul de audit public intern aprobat organului ierarhic superior din cadrul Ministerului Educației.</w:t>
      </w:r>
    </w:p>
    <w:p w14:paraId="4F559869" w14:textId="77777777" w:rsidR="00DD1867" w:rsidRPr="001509F4" w:rsidRDefault="00DD1867" w:rsidP="00DD1867">
      <w:pPr>
        <w:pStyle w:val="ListParagraph"/>
        <w:ind w:left="360"/>
        <w:jc w:val="both"/>
        <w:rPr>
          <w:b/>
          <w:bCs/>
          <w:color w:val="000000" w:themeColor="text1"/>
        </w:rPr>
      </w:pPr>
    </w:p>
    <w:p w14:paraId="173CDAEC" w14:textId="0ADA195F" w:rsidR="007C4A0A" w:rsidRPr="001509F4" w:rsidRDefault="00827193" w:rsidP="00827193">
      <w:pPr>
        <w:pStyle w:val="ListParagraph"/>
        <w:numPr>
          <w:ilvl w:val="0"/>
          <w:numId w:val="10"/>
        </w:numPr>
        <w:jc w:val="both"/>
        <w:rPr>
          <w:b/>
          <w:color w:val="000000" w:themeColor="text1"/>
          <w:sz w:val="28"/>
          <w:szCs w:val="28"/>
        </w:rPr>
      </w:pPr>
      <w:r w:rsidRPr="001509F4">
        <w:rPr>
          <w:b/>
          <w:color w:val="000000" w:themeColor="text1"/>
          <w:sz w:val="28"/>
          <w:szCs w:val="28"/>
        </w:rPr>
        <w:t>INFORMAȚII DOCUMENTATE</w:t>
      </w:r>
    </w:p>
    <w:p w14:paraId="1E03D683" w14:textId="77777777" w:rsidR="00DD1867" w:rsidRPr="001509F4" w:rsidRDefault="00DD1867" w:rsidP="00DD1867">
      <w:pPr>
        <w:pStyle w:val="ListParagraph"/>
        <w:jc w:val="both"/>
        <w:rPr>
          <w:b/>
          <w:color w:val="000000" w:themeColor="text1"/>
          <w:sz w:val="28"/>
          <w:szCs w:val="28"/>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1080"/>
        <w:gridCol w:w="990"/>
        <w:gridCol w:w="1134"/>
        <w:gridCol w:w="1276"/>
        <w:gridCol w:w="1730"/>
      </w:tblGrid>
      <w:tr w:rsidR="001509F4" w:rsidRPr="001509F4" w14:paraId="0D2DAB78" w14:textId="77777777" w:rsidTr="009700C6">
        <w:trPr>
          <w:trHeight w:val="713"/>
        </w:trPr>
        <w:tc>
          <w:tcPr>
            <w:tcW w:w="1260" w:type="dxa"/>
            <w:vAlign w:val="center"/>
          </w:tcPr>
          <w:p w14:paraId="5211A030" w14:textId="77777777" w:rsidR="00CD2EA8" w:rsidRPr="001509F4" w:rsidRDefault="00CD2EA8" w:rsidP="00DD1867">
            <w:pPr>
              <w:tabs>
                <w:tab w:val="left" w:pos="709"/>
              </w:tabs>
              <w:contextualSpacing/>
              <w:jc w:val="center"/>
              <w:rPr>
                <w:rStyle w:val="Emphasis"/>
                <w:b/>
                <w:bCs/>
                <w:i w:val="0"/>
                <w:color w:val="000000" w:themeColor="text1"/>
                <w:sz w:val="18"/>
                <w:szCs w:val="18"/>
              </w:rPr>
            </w:pPr>
            <w:r w:rsidRPr="001509F4">
              <w:rPr>
                <w:rStyle w:val="Emphasis"/>
                <w:b/>
                <w:bCs/>
                <w:i w:val="0"/>
                <w:color w:val="000000" w:themeColor="text1"/>
                <w:sz w:val="18"/>
                <w:szCs w:val="18"/>
              </w:rPr>
              <w:t>Cod formular</w:t>
            </w:r>
          </w:p>
        </w:tc>
        <w:tc>
          <w:tcPr>
            <w:tcW w:w="2970" w:type="dxa"/>
            <w:vAlign w:val="center"/>
          </w:tcPr>
          <w:p w14:paraId="093B4368" w14:textId="77777777" w:rsidR="00CD2EA8" w:rsidRPr="001509F4" w:rsidRDefault="00CD2EA8" w:rsidP="00DD1867">
            <w:pPr>
              <w:tabs>
                <w:tab w:val="left" w:pos="709"/>
              </w:tabs>
              <w:contextualSpacing/>
              <w:jc w:val="center"/>
              <w:rPr>
                <w:rStyle w:val="Emphasis"/>
                <w:b/>
                <w:bCs/>
                <w:i w:val="0"/>
                <w:color w:val="000000" w:themeColor="text1"/>
                <w:sz w:val="18"/>
                <w:szCs w:val="18"/>
              </w:rPr>
            </w:pPr>
            <w:r w:rsidRPr="001509F4">
              <w:rPr>
                <w:rStyle w:val="Emphasis"/>
                <w:b/>
                <w:bCs/>
                <w:i w:val="0"/>
                <w:color w:val="000000" w:themeColor="text1"/>
                <w:sz w:val="18"/>
                <w:szCs w:val="18"/>
              </w:rPr>
              <w:t>Denumirea documentului</w:t>
            </w:r>
          </w:p>
        </w:tc>
        <w:tc>
          <w:tcPr>
            <w:tcW w:w="1080" w:type="dxa"/>
            <w:vAlign w:val="center"/>
          </w:tcPr>
          <w:p w14:paraId="4195AAD2" w14:textId="77777777" w:rsidR="00CD2EA8" w:rsidRPr="001509F4" w:rsidRDefault="00CD2EA8" w:rsidP="00DD1867">
            <w:pPr>
              <w:tabs>
                <w:tab w:val="left" w:pos="709"/>
              </w:tabs>
              <w:contextualSpacing/>
              <w:jc w:val="center"/>
              <w:rPr>
                <w:rStyle w:val="Emphasis"/>
                <w:b/>
                <w:bCs/>
                <w:i w:val="0"/>
                <w:color w:val="000000" w:themeColor="text1"/>
                <w:sz w:val="18"/>
                <w:szCs w:val="18"/>
              </w:rPr>
            </w:pPr>
            <w:r w:rsidRPr="001509F4">
              <w:rPr>
                <w:rStyle w:val="Emphasis"/>
                <w:b/>
                <w:bCs/>
                <w:i w:val="0"/>
                <w:color w:val="000000" w:themeColor="text1"/>
                <w:sz w:val="18"/>
                <w:szCs w:val="18"/>
              </w:rPr>
              <w:t>Elaborare</w:t>
            </w:r>
          </w:p>
        </w:tc>
        <w:tc>
          <w:tcPr>
            <w:tcW w:w="990" w:type="dxa"/>
            <w:vAlign w:val="center"/>
          </w:tcPr>
          <w:p w14:paraId="25C7236A" w14:textId="77777777" w:rsidR="00CD2EA8" w:rsidRPr="001509F4" w:rsidRDefault="00CD2EA8" w:rsidP="00DD1867">
            <w:pPr>
              <w:tabs>
                <w:tab w:val="left" w:pos="709"/>
              </w:tabs>
              <w:contextualSpacing/>
              <w:jc w:val="center"/>
              <w:rPr>
                <w:rStyle w:val="Emphasis"/>
                <w:b/>
                <w:bCs/>
                <w:i w:val="0"/>
                <w:color w:val="000000" w:themeColor="text1"/>
                <w:sz w:val="18"/>
                <w:szCs w:val="18"/>
              </w:rPr>
            </w:pPr>
          </w:p>
          <w:p w14:paraId="63A66D47" w14:textId="12E5E462" w:rsidR="00CD2EA8" w:rsidRPr="001509F4" w:rsidRDefault="00CD2EA8" w:rsidP="00DD1867">
            <w:pPr>
              <w:tabs>
                <w:tab w:val="left" w:pos="709"/>
              </w:tabs>
              <w:contextualSpacing/>
              <w:jc w:val="center"/>
              <w:rPr>
                <w:rStyle w:val="Emphasis"/>
                <w:b/>
                <w:bCs/>
                <w:i w:val="0"/>
                <w:color w:val="000000" w:themeColor="text1"/>
                <w:sz w:val="18"/>
                <w:szCs w:val="18"/>
              </w:rPr>
            </w:pPr>
            <w:r w:rsidRPr="001509F4">
              <w:rPr>
                <w:rStyle w:val="Emphasis"/>
                <w:b/>
                <w:bCs/>
                <w:i w:val="0"/>
                <w:color w:val="000000" w:themeColor="text1"/>
                <w:sz w:val="18"/>
                <w:szCs w:val="18"/>
              </w:rPr>
              <w:t>Aprobare</w:t>
            </w:r>
          </w:p>
          <w:p w14:paraId="02BB197C" w14:textId="77777777" w:rsidR="00CD2EA8" w:rsidRPr="001509F4" w:rsidRDefault="00CD2EA8" w:rsidP="00DD1867">
            <w:pPr>
              <w:tabs>
                <w:tab w:val="left" w:pos="709"/>
              </w:tabs>
              <w:contextualSpacing/>
              <w:jc w:val="center"/>
              <w:rPr>
                <w:rStyle w:val="Emphasis"/>
                <w:b/>
                <w:bCs/>
                <w:i w:val="0"/>
                <w:color w:val="000000" w:themeColor="text1"/>
                <w:sz w:val="18"/>
                <w:szCs w:val="18"/>
              </w:rPr>
            </w:pPr>
          </w:p>
        </w:tc>
        <w:tc>
          <w:tcPr>
            <w:tcW w:w="1134" w:type="dxa"/>
            <w:vAlign w:val="center"/>
          </w:tcPr>
          <w:p w14:paraId="5ECD519C" w14:textId="77777777" w:rsidR="00CD2EA8" w:rsidRPr="001509F4" w:rsidRDefault="00CD2EA8" w:rsidP="00DD1867">
            <w:pPr>
              <w:tabs>
                <w:tab w:val="left" w:pos="709"/>
              </w:tabs>
              <w:contextualSpacing/>
              <w:jc w:val="center"/>
              <w:rPr>
                <w:rStyle w:val="Emphasis"/>
                <w:b/>
                <w:bCs/>
                <w:i w:val="0"/>
                <w:color w:val="000000" w:themeColor="text1"/>
                <w:sz w:val="18"/>
                <w:szCs w:val="18"/>
              </w:rPr>
            </w:pPr>
            <w:r w:rsidRPr="001509F4">
              <w:rPr>
                <w:rStyle w:val="Emphasis"/>
                <w:b/>
                <w:bCs/>
                <w:i w:val="0"/>
                <w:color w:val="000000" w:themeColor="text1"/>
                <w:sz w:val="18"/>
                <w:szCs w:val="18"/>
              </w:rPr>
              <w:t>Nr. exemplare/</w:t>
            </w:r>
          </w:p>
          <w:p w14:paraId="05C0A3EC" w14:textId="77777777" w:rsidR="00CD2EA8" w:rsidRPr="001509F4" w:rsidRDefault="00CD2EA8" w:rsidP="00DD1867">
            <w:pPr>
              <w:tabs>
                <w:tab w:val="left" w:pos="709"/>
              </w:tabs>
              <w:contextualSpacing/>
              <w:jc w:val="center"/>
              <w:rPr>
                <w:rStyle w:val="Emphasis"/>
                <w:b/>
                <w:bCs/>
                <w:i w:val="0"/>
                <w:color w:val="000000" w:themeColor="text1"/>
                <w:sz w:val="18"/>
                <w:szCs w:val="18"/>
              </w:rPr>
            </w:pPr>
            <w:r w:rsidRPr="001509F4">
              <w:rPr>
                <w:rStyle w:val="Emphasis"/>
                <w:b/>
                <w:bCs/>
                <w:i w:val="0"/>
                <w:color w:val="000000" w:themeColor="text1"/>
                <w:sz w:val="18"/>
                <w:szCs w:val="18"/>
              </w:rPr>
              <w:t>Format</w:t>
            </w:r>
          </w:p>
        </w:tc>
        <w:tc>
          <w:tcPr>
            <w:tcW w:w="1276" w:type="dxa"/>
            <w:vAlign w:val="center"/>
          </w:tcPr>
          <w:p w14:paraId="4A5D3B79" w14:textId="77777777" w:rsidR="00CD2EA8" w:rsidRPr="001509F4" w:rsidRDefault="00CD2EA8" w:rsidP="00DD1867">
            <w:pPr>
              <w:tabs>
                <w:tab w:val="left" w:pos="709"/>
              </w:tabs>
              <w:contextualSpacing/>
              <w:jc w:val="center"/>
              <w:rPr>
                <w:rStyle w:val="Emphasis"/>
                <w:b/>
                <w:bCs/>
                <w:i w:val="0"/>
                <w:color w:val="000000" w:themeColor="text1"/>
                <w:sz w:val="18"/>
                <w:szCs w:val="18"/>
              </w:rPr>
            </w:pPr>
            <w:r w:rsidRPr="001509F4">
              <w:rPr>
                <w:rStyle w:val="Emphasis"/>
                <w:b/>
                <w:bCs/>
                <w:i w:val="0"/>
                <w:color w:val="000000" w:themeColor="text1"/>
                <w:sz w:val="18"/>
                <w:szCs w:val="18"/>
              </w:rPr>
              <w:t xml:space="preserve">Păstrare/ </w:t>
            </w:r>
          </w:p>
          <w:p w14:paraId="75BF6745" w14:textId="77777777" w:rsidR="00CD2EA8" w:rsidRPr="001509F4" w:rsidRDefault="00CD2EA8" w:rsidP="00DD1867">
            <w:pPr>
              <w:tabs>
                <w:tab w:val="left" w:pos="709"/>
              </w:tabs>
              <w:contextualSpacing/>
              <w:jc w:val="center"/>
              <w:rPr>
                <w:rStyle w:val="Emphasis"/>
                <w:b/>
                <w:bCs/>
                <w:i w:val="0"/>
                <w:color w:val="000000" w:themeColor="text1"/>
                <w:sz w:val="18"/>
                <w:szCs w:val="18"/>
              </w:rPr>
            </w:pPr>
            <w:r w:rsidRPr="001509F4">
              <w:rPr>
                <w:rStyle w:val="Emphasis"/>
                <w:b/>
                <w:bCs/>
                <w:i w:val="0"/>
                <w:color w:val="000000" w:themeColor="text1"/>
                <w:sz w:val="18"/>
                <w:szCs w:val="18"/>
              </w:rPr>
              <w:t xml:space="preserve">Perioada de </w:t>
            </w:r>
          </w:p>
          <w:p w14:paraId="4AE9CBDC" w14:textId="77777777" w:rsidR="00CD2EA8" w:rsidRPr="001509F4" w:rsidRDefault="00CD2EA8" w:rsidP="00DD1867">
            <w:pPr>
              <w:tabs>
                <w:tab w:val="left" w:pos="709"/>
              </w:tabs>
              <w:contextualSpacing/>
              <w:jc w:val="center"/>
              <w:rPr>
                <w:rStyle w:val="Emphasis"/>
                <w:b/>
                <w:bCs/>
                <w:i w:val="0"/>
                <w:color w:val="000000" w:themeColor="text1"/>
                <w:sz w:val="18"/>
                <w:szCs w:val="18"/>
              </w:rPr>
            </w:pPr>
            <w:r w:rsidRPr="001509F4">
              <w:rPr>
                <w:rStyle w:val="Emphasis"/>
                <w:b/>
                <w:bCs/>
                <w:i w:val="0"/>
                <w:color w:val="000000" w:themeColor="text1"/>
                <w:sz w:val="18"/>
                <w:szCs w:val="18"/>
              </w:rPr>
              <w:t>păstrare</w:t>
            </w:r>
          </w:p>
        </w:tc>
        <w:tc>
          <w:tcPr>
            <w:tcW w:w="1730" w:type="dxa"/>
            <w:vAlign w:val="center"/>
          </w:tcPr>
          <w:p w14:paraId="063E9243" w14:textId="77777777" w:rsidR="00CD2EA8" w:rsidRPr="001509F4" w:rsidRDefault="00CD2EA8" w:rsidP="00DD1867">
            <w:pPr>
              <w:tabs>
                <w:tab w:val="left" w:pos="709"/>
              </w:tabs>
              <w:contextualSpacing/>
              <w:jc w:val="center"/>
              <w:rPr>
                <w:rStyle w:val="Emphasis"/>
                <w:b/>
                <w:bCs/>
                <w:i w:val="0"/>
                <w:color w:val="000000" w:themeColor="text1"/>
                <w:sz w:val="18"/>
                <w:szCs w:val="18"/>
              </w:rPr>
            </w:pPr>
            <w:r w:rsidRPr="001509F4">
              <w:rPr>
                <w:rStyle w:val="Emphasis"/>
                <w:b/>
                <w:bCs/>
                <w:i w:val="0"/>
                <w:color w:val="000000" w:themeColor="text1"/>
                <w:sz w:val="18"/>
                <w:szCs w:val="18"/>
              </w:rPr>
              <w:t>Arhivare/</w:t>
            </w:r>
          </w:p>
          <w:p w14:paraId="297DD7ED" w14:textId="77777777" w:rsidR="00CD2EA8" w:rsidRPr="001509F4" w:rsidRDefault="00CD2EA8" w:rsidP="00DD1867">
            <w:pPr>
              <w:tabs>
                <w:tab w:val="left" w:pos="709"/>
              </w:tabs>
              <w:contextualSpacing/>
              <w:jc w:val="center"/>
              <w:rPr>
                <w:rStyle w:val="Emphasis"/>
                <w:b/>
                <w:bCs/>
                <w:i w:val="0"/>
                <w:color w:val="000000" w:themeColor="text1"/>
                <w:sz w:val="18"/>
                <w:szCs w:val="18"/>
              </w:rPr>
            </w:pPr>
            <w:r w:rsidRPr="001509F4">
              <w:rPr>
                <w:rStyle w:val="Emphasis"/>
                <w:b/>
                <w:bCs/>
                <w:i w:val="0"/>
                <w:color w:val="000000" w:themeColor="text1"/>
                <w:sz w:val="18"/>
                <w:szCs w:val="18"/>
              </w:rPr>
              <w:t xml:space="preserve">Perioada de </w:t>
            </w:r>
          </w:p>
          <w:p w14:paraId="5BD172CB" w14:textId="77777777" w:rsidR="00CD2EA8" w:rsidRPr="001509F4" w:rsidRDefault="00CD2EA8" w:rsidP="00DD1867">
            <w:pPr>
              <w:tabs>
                <w:tab w:val="left" w:pos="709"/>
              </w:tabs>
              <w:contextualSpacing/>
              <w:jc w:val="center"/>
              <w:rPr>
                <w:rStyle w:val="Emphasis"/>
                <w:b/>
                <w:bCs/>
                <w:i w:val="0"/>
                <w:color w:val="000000" w:themeColor="text1"/>
                <w:sz w:val="18"/>
                <w:szCs w:val="18"/>
              </w:rPr>
            </w:pPr>
            <w:r w:rsidRPr="001509F4">
              <w:rPr>
                <w:rStyle w:val="Emphasis"/>
                <w:b/>
                <w:bCs/>
                <w:i w:val="0"/>
                <w:color w:val="000000" w:themeColor="text1"/>
                <w:sz w:val="18"/>
                <w:szCs w:val="18"/>
              </w:rPr>
              <w:t>arhivare</w:t>
            </w:r>
          </w:p>
        </w:tc>
      </w:tr>
      <w:tr w:rsidR="001509F4" w:rsidRPr="001509F4" w14:paraId="3D23229F" w14:textId="77777777" w:rsidTr="009700C6">
        <w:trPr>
          <w:trHeight w:val="993"/>
        </w:trPr>
        <w:tc>
          <w:tcPr>
            <w:tcW w:w="1260" w:type="dxa"/>
            <w:vAlign w:val="center"/>
          </w:tcPr>
          <w:p w14:paraId="2C17C647" w14:textId="57C4C234" w:rsidR="00CD2EA8" w:rsidRPr="001509F4" w:rsidRDefault="008E4D62" w:rsidP="008D04AF">
            <w:pPr>
              <w:tabs>
                <w:tab w:val="left" w:pos="709"/>
              </w:tabs>
              <w:contextualSpacing/>
              <w:jc w:val="center"/>
              <w:rPr>
                <w:rStyle w:val="Emphasis"/>
                <w:bCs/>
                <w:i w:val="0"/>
                <w:iCs w:val="0"/>
                <w:color w:val="000000" w:themeColor="text1"/>
                <w:sz w:val="18"/>
                <w:szCs w:val="18"/>
              </w:rPr>
            </w:pPr>
            <w:r w:rsidRPr="001509F4">
              <w:rPr>
                <w:rStyle w:val="Emphasis"/>
                <w:bCs/>
                <w:i w:val="0"/>
                <w:iCs w:val="0"/>
                <w:color w:val="000000" w:themeColor="text1"/>
                <w:sz w:val="18"/>
                <w:szCs w:val="18"/>
              </w:rPr>
              <w:t>CAPI-PO-01-01</w:t>
            </w:r>
          </w:p>
        </w:tc>
        <w:tc>
          <w:tcPr>
            <w:tcW w:w="2970" w:type="dxa"/>
            <w:vAlign w:val="center"/>
          </w:tcPr>
          <w:p w14:paraId="634196B1" w14:textId="77777777" w:rsidR="009700C6" w:rsidRPr="001509F4" w:rsidRDefault="00F34C19" w:rsidP="00F34C19">
            <w:pPr>
              <w:spacing w:after="4" w:line="276" w:lineRule="auto"/>
              <w:ind w:right="57"/>
              <w:jc w:val="both"/>
              <w:rPr>
                <w:color w:val="000000" w:themeColor="text1"/>
                <w:sz w:val="18"/>
                <w:szCs w:val="18"/>
              </w:rPr>
            </w:pPr>
            <w:r w:rsidRPr="001509F4">
              <w:rPr>
                <w:color w:val="000000" w:themeColor="text1"/>
                <w:sz w:val="18"/>
                <w:szCs w:val="18"/>
              </w:rPr>
              <w:t>Identificarea proceselor/activităților/</w:t>
            </w:r>
          </w:p>
          <w:p w14:paraId="271E67AA" w14:textId="5D460BDA" w:rsidR="00CD2EA8" w:rsidRPr="001509F4" w:rsidRDefault="00F34C19" w:rsidP="00F34C19">
            <w:pPr>
              <w:spacing w:after="4" w:line="276" w:lineRule="auto"/>
              <w:ind w:right="57"/>
              <w:jc w:val="both"/>
              <w:rPr>
                <w:rStyle w:val="Emphasis"/>
                <w:i w:val="0"/>
                <w:iCs w:val="0"/>
                <w:color w:val="000000" w:themeColor="text1"/>
                <w:sz w:val="18"/>
                <w:szCs w:val="18"/>
              </w:rPr>
            </w:pPr>
            <w:r w:rsidRPr="001509F4">
              <w:rPr>
                <w:color w:val="000000" w:themeColor="text1"/>
                <w:sz w:val="18"/>
                <w:szCs w:val="18"/>
              </w:rPr>
              <w:t>structurilor/programelor desfășurate ȋn cadrul UVT și a riscurilor aferente</w:t>
            </w:r>
          </w:p>
        </w:tc>
        <w:tc>
          <w:tcPr>
            <w:tcW w:w="1080" w:type="dxa"/>
            <w:vAlign w:val="center"/>
          </w:tcPr>
          <w:p w14:paraId="547B9E60" w14:textId="77777777" w:rsidR="00CD2EA8" w:rsidRPr="001509F4" w:rsidRDefault="00CD2EA8" w:rsidP="00CD2EA8">
            <w:pPr>
              <w:jc w:val="center"/>
              <w:rPr>
                <w:rStyle w:val="Emphasis"/>
                <w:i w:val="0"/>
                <w:color w:val="000000" w:themeColor="text1"/>
                <w:sz w:val="18"/>
                <w:szCs w:val="18"/>
              </w:rPr>
            </w:pPr>
            <w:r w:rsidRPr="001509F4">
              <w:rPr>
                <w:rStyle w:val="Emphasis"/>
                <w:i w:val="0"/>
                <w:color w:val="000000" w:themeColor="text1"/>
                <w:sz w:val="18"/>
                <w:szCs w:val="18"/>
              </w:rPr>
              <w:t>Auditori interni</w:t>
            </w:r>
          </w:p>
        </w:tc>
        <w:tc>
          <w:tcPr>
            <w:tcW w:w="990" w:type="dxa"/>
            <w:vAlign w:val="center"/>
          </w:tcPr>
          <w:p w14:paraId="2577BCDE" w14:textId="73650D5F" w:rsidR="00CD2EA8" w:rsidRPr="001509F4" w:rsidRDefault="001A3464" w:rsidP="00CD2EA8">
            <w:pPr>
              <w:jc w:val="center"/>
              <w:rPr>
                <w:rStyle w:val="Emphasis"/>
                <w:i w:val="0"/>
                <w:color w:val="000000" w:themeColor="text1"/>
                <w:sz w:val="18"/>
                <w:szCs w:val="18"/>
              </w:rPr>
            </w:pPr>
            <w:r w:rsidRPr="001509F4">
              <w:rPr>
                <w:rStyle w:val="Emphasis"/>
                <w:i w:val="0"/>
                <w:color w:val="000000" w:themeColor="text1"/>
                <w:sz w:val="18"/>
                <w:szCs w:val="18"/>
              </w:rPr>
              <w:t>-</w:t>
            </w:r>
          </w:p>
        </w:tc>
        <w:tc>
          <w:tcPr>
            <w:tcW w:w="1134" w:type="dxa"/>
            <w:vAlign w:val="center"/>
          </w:tcPr>
          <w:p w14:paraId="7D954B04" w14:textId="6C71E013" w:rsidR="00CD2EA8" w:rsidRPr="001509F4" w:rsidRDefault="00CD2EA8" w:rsidP="00CD2EA8">
            <w:pPr>
              <w:tabs>
                <w:tab w:val="left" w:pos="709"/>
              </w:tabs>
              <w:contextualSpacing/>
              <w:jc w:val="center"/>
              <w:rPr>
                <w:rStyle w:val="Emphasis"/>
                <w:i w:val="0"/>
                <w:color w:val="000000" w:themeColor="text1"/>
                <w:sz w:val="18"/>
                <w:szCs w:val="18"/>
              </w:rPr>
            </w:pPr>
            <w:r w:rsidRPr="001509F4">
              <w:rPr>
                <w:rStyle w:val="Emphasis"/>
                <w:i w:val="0"/>
                <w:color w:val="000000" w:themeColor="text1"/>
                <w:sz w:val="18"/>
                <w:szCs w:val="18"/>
              </w:rPr>
              <w:t>1</w:t>
            </w:r>
            <w:r w:rsidR="00B23977" w:rsidRPr="001509F4">
              <w:rPr>
                <w:rStyle w:val="Emphasis"/>
                <w:i w:val="0"/>
                <w:color w:val="000000" w:themeColor="text1"/>
                <w:sz w:val="18"/>
                <w:szCs w:val="18"/>
              </w:rPr>
              <w:t>/letric și electronic</w:t>
            </w:r>
          </w:p>
        </w:tc>
        <w:tc>
          <w:tcPr>
            <w:tcW w:w="1276" w:type="dxa"/>
            <w:vAlign w:val="center"/>
          </w:tcPr>
          <w:p w14:paraId="636BC566" w14:textId="1DF2546B" w:rsidR="00CD2EA8" w:rsidRPr="001509F4" w:rsidRDefault="00145551" w:rsidP="00CD2EA8">
            <w:pPr>
              <w:jc w:val="center"/>
              <w:rPr>
                <w:rStyle w:val="Emphasis"/>
                <w:i w:val="0"/>
                <w:color w:val="000000" w:themeColor="text1"/>
                <w:sz w:val="18"/>
                <w:szCs w:val="18"/>
              </w:rPr>
            </w:pPr>
            <w:r w:rsidRPr="001509F4">
              <w:rPr>
                <w:rStyle w:val="Emphasis"/>
                <w:i w:val="0"/>
                <w:color w:val="000000" w:themeColor="text1"/>
                <w:sz w:val="18"/>
                <w:szCs w:val="18"/>
              </w:rPr>
              <w:t>10 ani</w:t>
            </w:r>
          </w:p>
        </w:tc>
        <w:tc>
          <w:tcPr>
            <w:tcW w:w="1730" w:type="dxa"/>
            <w:vAlign w:val="center"/>
          </w:tcPr>
          <w:p w14:paraId="3880B817" w14:textId="7618E783" w:rsidR="00CD2EA8" w:rsidRPr="001509F4" w:rsidRDefault="00145551" w:rsidP="00CD2EA8">
            <w:pPr>
              <w:jc w:val="center"/>
              <w:rPr>
                <w:rStyle w:val="Emphasis"/>
                <w:i w:val="0"/>
                <w:color w:val="000000" w:themeColor="text1"/>
                <w:sz w:val="18"/>
                <w:szCs w:val="18"/>
              </w:rPr>
            </w:pPr>
            <w:r w:rsidRPr="001509F4">
              <w:rPr>
                <w:rStyle w:val="Emphasis"/>
                <w:i w:val="0"/>
                <w:color w:val="000000" w:themeColor="text1"/>
                <w:sz w:val="18"/>
                <w:szCs w:val="18"/>
              </w:rPr>
              <w:t>Conform nomenclator</w:t>
            </w:r>
            <w:r w:rsidR="0004621D" w:rsidRPr="001509F4">
              <w:rPr>
                <w:rStyle w:val="Emphasis"/>
                <w:i w:val="0"/>
                <w:color w:val="000000" w:themeColor="text1"/>
                <w:sz w:val="18"/>
                <w:szCs w:val="18"/>
              </w:rPr>
              <w:t>ului</w:t>
            </w:r>
            <w:r w:rsidRPr="001509F4">
              <w:rPr>
                <w:rStyle w:val="Emphasis"/>
                <w:i w:val="0"/>
                <w:color w:val="000000" w:themeColor="text1"/>
                <w:sz w:val="18"/>
                <w:szCs w:val="18"/>
              </w:rPr>
              <w:t xml:space="preserve"> arhivistic</w:t>
            </w:r>
          </w:p>
        </w:tc>
      </w:tr>
      <w:tr w:rsidR="001509F4" w:rsidRPr="001509F4" w14:paraId="19B84802" w14:textId="77777777" w:rsidTr="009700C6">
        <w:tc>
          <w:tcPr>
            <w:tcW w:w="1260" w:type="dxa"/>
            <w:vAlign w:val="center"/>
          </w:tcPr>
          <w:p w14:paraId="07F4068E" w14:textId="43D4E641" w:rsidR="008E4D62" w:rsidRPr="001509F4" w:rsidRDefault="008E4D62" w:rsidP="008E4D62">
            <w:pPr>
              <w:tabs>
                <w:tab w:val="left" w:pos="709"/>
              </w:tabs>
              <w:contextualSpacing/>
              <w:jc w:val="center"/>
              <w:rPr>
                <w:rStyle w:val="Emphasis"/>
                <w:bCs/>
                <w:i w:val="0"/>
                <w:iCs w:val="0"/>
                <w:color w:val="000000" w:themeColor="text1"/>
                <w:sz w:val="18"/>
                <w:szCs w:val="18"/>
              </w:rPr>
            </w:pPr>
            <w:r w:rsidRPr="001509F4">
              <w:rPr>
                <w:rStyle w:val="Emphasis"/>
                <w:bCs/>
                <w:i w:val="0"/>
                <w:iCs w:val="0"/>
                <w:color w:val="000000" w:themeColor="text1"/>
                <w:sz w:val="18"/>
                <w:szCs w:val="18"/>
              </w:rPr>
              <w:t>CAPI-PO-01-02</w:t>
            </w:r>
          </w:p>
        </w:tc>
        <w:tc>
          <w:tcPr>
            <w:tcW w:w="2970" w:type="dxa"/>
            <w:vAlign w:val="center"/>
          </w:tcPr>
          <w:p w14:paraId="37AC326E" w14:textId="7FD3B79B" w:rsidR="008E4D62" w:rsidRPr="001509F4" w:rsidRDefault="008E4D62" w:rsidP="008E4D62">
            <w:pPr>
              <w:tabs>
                <w:tab w:val="left" w:pos="1560"/>
              </w:tabs>
              <w:jc w:val="both"/>
              <w:rPr>
                <w:rStyle w:val="Emphasis"/>
                <w:i w:val="0"/>
                <w:color w:val="000000" w:themeColor="text1"/>
                <w:sz w:val="18"/>
                <w:szCs w:val="18"/>
              </w:rPr>
            </w:pPr>
            <w:r w:rsidRPr="001509F4">
              <w:rPr>
                <w:rStyle w:val="Emphasis"/>
                <w:i w:val="0"/>
                <w:color w:val="000000" w:themeColor="text1"/>
                <w:sz w:val="18"/>
                <w:szCs w:val="18"/>
              </w:rPr>
              <w:t>Stabilirea criteriilor de analiză a riscurilor</w:t>
            </w:r>
          </w:p>
        </w:tc>
        <w:tc>
          <w:tcPr>
            <w:tcW w:w="1080" w:type="dxa"/>
            <w:vAlign w:val="center"/>
          </w:tcPr>
          <w:p w14:paraId="64176C51" w14:textId="20DBB3DF"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Auditori interni</w:t>
            </w:r>
          </w:p>
        </w:tc>
        <w:tc>
          <w:tcPr>
            <w:tcW w:w="990" w:type="dxa"/>
            <w:vAlign w:val="center"/>
          </w:tcPr>
          <w:p w14:paraId="71A34EC4" w14:textId="3B8F66D0"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w:t>
            </w:r>
          </w:p>
        </w:tc>
        <w:tc>
          <w:tcPr>
            <w:tcW w:w="1134" w:type="dxa"/>
            <w:vAlign w:val="center"/>
          </w:tcPr>
          <w:p w14:paraId="2111B243" w14:textId="43A7ECC0" w:rsidR="008E4D62" w:rsidRPr="001509F4" w:rsidRDefault="008E4D62" w:rsidP="008E4D62">
            <w:pPr>
              <w:tabs>
                <w:tab w:val="left" w:pos="709"/>
              </w:tabs>
              <w:contextualSpacing/>
              <w:jc w:val="center"/>
              <w:rPr>
                <w:rStyle w:val="Emphasis"/>
                <w:i w:val="0"/>
                <w:color w:val="000000" w:themeColor="text1"/>
                <w:sz w:val="18"/>
                <w:szCs w:val="18"/>
              </w:rPr>
            </w:pPr>
            <w:r w:rsidRPr="001509F4">
              <w:rPr>
                <w:rStyle w:val="Emphasis"/>
                <w:i w:val="0"/>
                <w:color w:val="000000" w:themeColor="text1"/>
                <w:sz w:val="18"/>
                <w:szCs w:val="18"/>
              </w:rPr>
              <w:t>1/ letric și electronic</w:t>
            </w:r>
          </w:p>
        </w:tc>
        <w:tc>
          <w:tcPr>
            <w:tcW w:w="1276" w:type="dxa"/>
            <w:vAlign w:val="center"/>
          </w:tcPr>
          <w:p w14:paraId="3EF06DF6" w14:textId="0C280A6D"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10 ani</w:t>
            </w:r>
          </w:p>
        </w:tc>
        <w:tc>
          <w:tcPr>
            <w:tcW w:w="1730" w:type="dxa"/>
            <w:vAlign w:val="center"/>
          </w:tcPr>
          <w:p w14:paraId="28B743FF" w14:textId="174AAC38"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Conform nomenclatorului arhivistic</w:t>
            </w:r>
          </w:p>
        </w:tc>
      </w:tr>
      <w:tr w:rsidR="001509F4" w:rsidRPr="001509F4" w14:paraId="7CA01543" w14:textId="77777777" w:rsidTr="009700C6">
        <w:tc>
          <w:tcPr>
            <w:tcW w:w="1260" w:type="dxa"/>
            <w:vAlign w:val="center"/>
          </w:tcPr>
          <w:p w14:paraId="4DAF3B4F" w14:textId="17C206E9" w:rsidR="008E4D62" w:rsidRPr="001509F4" w:rsidRDefault="008E4D62" w:rsidP="008E4D62">
            <w:pPr>
              <w:tabs>
                <w:tab w:val="left" w:pos="709"/>
              </w:tabs>
              <w:contextualSpacing/>
              <w:jc w:val="center"/>
              <w:rPr>
                <w:rStyle w:val="Emphasis"/>
                <w:bCs/>
                <w:i w:val="0"/>
                <w:iCs w:val="0"/>
                <w:color w:val="000000" w:themeColor="text1"/>
                <w:sz w:val="18"/>
                <w:szCs w:val="18"/>
              </w:rPr>
            </w:pPr>
            <w:r w:rsidRPr="001509F4">
              <w:rPr>
                <w:rStyle w:val="Emphasis"/>
                <w:bCs/>
                <w:i w:val="0"/>
                <w:iCs w:val="0"/>
                <w:color w:val="000000" w:themeColor="text1"/>
                <w:sz w:val="18"/>
                <w:szCs w:val="18"/>
              </w:rPr>
              <w:t>CAPI-PO-01-03</w:t>
            </w:r>
          </w:p>
        </w:tc>
        <w:tc>
          <w:tcPr>
            <w:tcW w:w="2970" w:type="dxa"/>
            <w:vAlign w:val="center"/>
          </w:tcPr>
          <w:p w14:paraId="56832395" w14:textId="10899E2D" w:rsidR="008E4D62" w:rsidRPr="001509F4" w:rsidRDefault="008E4D62" w:rsidP="008E4D62">
            <w:pPr>
              <w:jc w:val="both"/>
              <w:rPr>
                <w:rStyle w:val="Emphasis"/>
                <w:i w:val="0"/>
                <w:color w:val="000000" w:themeColor="text1"/>
                <w:sz w:val="18"/>
                <w:szCs w:val="18"/>
              </w:rPr>
            </w:pPr>
            <w:r w:rsidRPr="001509F4">
              <w:rPr>
                <w:rStyle w:val="Emphasis"/>
                <w:i w:val="0"/>
                <w:color w:val="000000" w:themeColor="text1"/>
                <w:sz w:val="18"/>
                <w:szCs w:val="18"/>
              </w:rPr>
              <w:t>Determinarea punctajului total al ricurilor și ierarhizarea acestora</w:t>
            </w:r>
          </w:p>
        </w:tc>
        <w:tc>
          <w:tcPr>
            <w:tcW w:w="1080" w:type="dxa"/>
            <w:vAlign w:val="center"/>
          </w:tcPr>
          <w:p w14:paraId="7FF8FBD1" w14:textId="279034C6"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Auditori interni</w:t>
            </w:r>
          </w:p>
        </w:tc>
        <w:tc>
          <w:tcPr>
            <w:tcW w:w="990" w:type="dxa"/>
            <w:vAlign w:val="center"/>
          </w:tcPr>
          <w:p w14:paraId="0DE18853" w14:textId="333F4600"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w:t>
            </w:r>
          </w:p>
        </w:tc>
        <w:tc>
          <w:tcPr>
            <w:tcW w:w="1134" w:type="dxa"/>
            <w:vAlign w:val="center"/>
          </w:tcPr>
          <w:p w14:paraId="20379452" w14:textId="688FB6D6" w:rsidR="008E4D62" w:rsidRPr="001509F4" w:rsidRDefault="008E4D62" w:rsidP="008E4D62">
            <w:pPr>
              <w:tabs>
                <w:tab w:val="left" w:pos="709"/>
              </w:tabs>
              <w:contextualSpacing/>
              <w:jc w:val="center"/>
              <w:rPr>
                <w:rStyle w:val="Emphasis"/>
                <w:i w:val="0"/>
                <w:color w:val="000000" w:themeColor="text1"/>
                <w:sz w:val="18"/>
                <w:szCs w:val="18"/>
              </w:rPr>
            </w:pPr>
            <w:r w:rsidRPr="001509F4">
              <w:rPr>
                <w:rStyle w:val="Emphasis"/>
                <w:i w:val="0"/>
                <w:color w:val="000000" w:themeColor="text1"/>
                <w:sz w:val="18"/>
                <w:szCs w:val="18"/>
              </w:rPr>
              <w:t>1/ letric și electronic</w:t>
            </w:r>
          </w:p>
        </w:tc>
        <w:tc>
          <w:tcPr>
            <w:tcW w:w="1276" w:type="dxa"/>
            <w:vAlign w:val="center"/>
          </w:tcPr>
          <w:p w14:paraId="0F41E229" w14:textId="54620DF8"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10 ani</w:t>
            </w:r>
          </w:p>
        </w:tc>
        <w:tc>
          <w:tcPr>
            <w:tcW w:w="1730" w:type="dxa"/>
            <w:vAlign w:val="center"/>
          </w:tcPr>
          <w:p w14:paraId="6D8E0699" w14:textId="52722A3C"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Conform nomenclatorului arhivistic</w:t>
            </w:r>
          </w:p>
        </w:tc>
      </w:tr>
      <w:tr w:rsidR="001509F4" w:rsidRPr="001509F4" w14:paraId="19917D95" w14:textId="77777777" w:rsidTr="009700C6">
        <w:tc>
          <w:tcPr>
            <w:tcW w:w="1260" w:type="dxa"/>
            <w:vAlign w:val="center"/>
          </w:tcPr>
          <w:p w14:paraId="245CAAF2" w14:textId="6D824854" w:rsidR="008E4D62" w:rsidRPr="001509F4" w:rsidRDefault="008E4D62" w:rsidP="008E4D62">
            <w:pPr>
              <w:tabs>
                <w:tab w:val="left" w:pos="1560"/>
              </w:tabs>
              <w:jc w:val="center"/>
              <w:rPr>
                <w:rStyle w:val="Emphasis"/>
                <w:bCs/>
                <w:i w:val="0"/>
                <w:iCs w:val="0"/>
                <w:color w:val="000000" w:themeColor="text1"/>
                <w:sz w:val="18"/>
                <w:szCs w:val="18"/>
              </w:rPr>
            </w:pPr>
            <w:r w:rsidRPr="001509F4">
              <w:rPr>
                <w:rStyle w:val="Emphasis"/>
                <w:bCs/>
                <w:i w:val="0"/>
                <w:iCs w:val="0"/>
                <w:color w:val="000000" w:themeColor="text1"/>
                <w:sz w:val="18"/>
                <w:szCs w:val="18"/>
              </w:rPr>
              <w:t>CAPI-PO-01-04</w:t>
            </w:r>
          </w:p>
        </w:tc>
        <w:tc>
          <w:tcPr>
            <w:tcW w:w="2970" w:type="dxa"/>
            <w:vAlign w:val="center"/>
          </w:tcPr>
          <w:p w14:paraId="1216C648" w14:textId="5D9ECA9B" w:rsidR="008E4D62" w:rsidRPr="001509F4" w:rsidRDefault="008E4D62" w:rsidP="008E4D62">
            <w:pPr>
              <w:jc w:val="both"/>
              <w:rPr>
                <w:rStyle w:val="Emphasis"/>
                <w:i w:val="0"/>
                <w:color w:val="000000" w:themeColor="text1"/>
                <w:sz w:val="18"/>
                <w:szCs w:val="18"/>
              </w:rPr>
            </w:pPr>
            <w:r w:rsidRPr="001509F4">
              <w:rPr>
                <w:rStyle w:val="Emphasis"/>
                <w:i w:val="0"/>
                <w:color w:val="000000" w:themeColor="text1"/>
                <w:sz w:val="18"/>
                <w:szCs w:val="18"/>
              </w:rPr>
              <w:t>Situația ȋncadrării cu personalul a Compartimentului Audit din cadrul UVT și a utilizării fondului de timp pentru realizarea planului de audit pentru anul........</w:t>
            </w:r>
          </w:p>
        </w:tc>
        <w:tc>
          <w:tcPr>
            <w:tcW w:w="1080" w:type="dxa"/>
            <w:vAlign w:val="center"/>
          </w:tcPr>
          <w:p w14:paraId="0EC16CC2" w14:textId="624563B3"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Auditori interni</w:t>
            </w:r>
          </w:p>
        </w:tc>
        <w:tc>
          <w:tcPr>
            <w:tcW w:w="990" w:type="dxa"/>
            <w:vAlign w:val="center"/>
          </w:tcPr>
          <w:p w14:paraId="2D761596" w14:textId="10F4B10A"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w:t>
            </w:r>
          </w:p>
        </w:tc>
        <w:tc>
          <w:tcPr>
            <w:tcW w:w="1134" w:type="dxa"/>
            <w:vAlign w:val="center"/>
          </w:tcPr>
          <w:p w14:paraId="2626DD6E" w14:textId="5FB28854" w:rsidR="008E4D62" w:rsidRPr="001509F4" w:rsidRDefault="008E4D62" w:rsidP="008E4D62">
            <w:pPr>
              <w:tabs>
                <w:tab w:val="left" w:pos="709"/>
              </w:tabs>
              <w:contextualSpacing/>
              <w:jc w:val="center"/>
              <w:rPr>
                <w:rStyle w:val="Emphasis"/>
                <w:i w:val="0"/>
                <w:color w:val="000000" w:themeColor="text1"/>
                <w:sz w:val="18"/>
                <w:szCs w:val="18"/>
              </w:rPr>
            </w:pPr>
            <w:r w:rsidRPr="001509F4">
              <w:rPr>
                <w:rStyle w:val="Emphasis"/>
                <w:i w:val="0"/>
                <w:color w:val="000000" w:themeColor="text1"/>
                <w:sz w:val="18"/>
                <w:szCs w:val="18"/>
              </w:rPr>
              <w:t>1/ letric și electronic</w:t>
            </w:r>
          </w:p>
        </w:tc>
        <w:tc>
          <w:tcPr>
            <w:tcW w:w="1276" w:type="dxa"/>
            <w:vAlign w:val="center"/>
          </w:tcPr>
          <w:p w14:paraId="3C0998CE" w14:textId="4411C414"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10 ani</w:t>
            </w:r>
          </w:p>
        </w:tc>
        <w:tc>
          <w:tcPr>
            <w:tcW w:w="1730" w:type="dxa"/>
            <w:vAlign w:val="center"/>
          </w:tcPr>
          <w:p w14:paraId="5737FA7D" w14:textId="0CF37940"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Conform nomenclatorului arhivistic</w:t>
            </w:r>
          </w:p>
        </w:tc>
      </w:tr>
      <w:tr w:rsidR="001509F4" w:rsidRPr="001509F4" w14:paraId="7B647655" w14:textId="77777777" w:rsidTr="009700C6">
        <w:tc>
          <w:tcPr>
            <w:tcW w:w="1260" w:type="dxa"/>
            <w:vAlign w:val="center"/>
          </w:tcPr>
          <w:p w14:paraId="7D8B6D61" w14:textId="1D7320E9" w:rsidR="008E4D62" w:rsidRPr="001509F4" w:rsidRDefault="008E4D62" w:rsidP="008E4D62">
            <w:pPr>
              <w:tabs>
                <w:tab w:val="left" w:pos="1560"/>
              </w:tabs>
              <w:jc w:val="center"/>
              <w:rPr>
                <w:rStyle w:val="Emphasis"/>
                <w:bCs/>
                <w:i w:val="0"/>
                <w:iCs w:val="0"/>
                <w:color w:val="000000" w:themeColor="text1"/>
                <w:sz w:val="18"/>
                <w:szCs w:val="18"/>
              </w:rPr>
            </w:pPr>
            <w:r w:rsidRPr="001509F4">
              <w:rPr>
                <w:rStyle w:val="Emphasis"/>
                <w:bCs/>
                <w:i w:val="0"/>
                <w:iCs w:val="0"/>
                <w:color w:val="000000" w:themeColor="text1"/>
                <w:sz w:val="18"/>
                <w:szCs w:val="18"/>
              </w:rPr>
              <w:t>CAPI-PO-01-05</w:t>
            </w:r>
          </w:p>
        </w:tc>
        <w:tc>
          <w:tcPr>
            <w:tcW w:w="2970" w:type="dxa"/>
            <w:vAlign w:val="center"/>
          </w:tcPr>
          <w:p w14:paraId="68F0218A" w14:textId="5DAC7F45" w:rsidR="008E4D62" w:rsidRPr="001509F4" w:rsidRDefault="008E4D62" w:rsidP="008E4D62">
            <w:pPr>
              <w:jc w:val="both"/>
              <w:rPr>
                <w:rStyle w:val="Emphasis"/>
                <w:i w:val="0"/>
                <w:color w:val="000000" w:themeColor="text1"/>
                <w:sz w:val="18"/>
                <w:szCs w:val="18"/>
              </w:rPr>
            </w:pPr>
            <w:r w:rsidRPr="001509F4">
              <w:rPr>
                <w:rStyle w:val="Emphasis"/>
                <w:i w:val="0"/>
                <w:color w:val="000000" w:themeColor="text1"/>
                <w:sz w:val="18"/>
                <w:szCs w:val="18"/>
              </w:rPr>
              <w:t>Referat de justificare</w:t>
            </w:r>
          </w:p>
        </w:tc>
        <w:tc>
          <w:tcPr>
            <w:tcW w:w="1080" w:type="dxa"/>
            <w:vAlign w:val="center"/>
          </w:tcPr>
          <w:p w14:paraId="5F439C59" w14:textId="1B0EA6B7"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Auditori interni</w:t>
            </w:r>
          </w:p>
        </w:tc>
        <w:tc>
          <w:tcPr>
            <w:tcW w:w="990" w:type="dxa"/>
            <w:vAlign w:val="center"/>
          </w:tcPr>
          <w:p w14:paraId="3FD1EDC8" w14:textId="1143574C"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w:t>
            </w:r>
          </w:p>
        </w:tc>
        <w:tc>
          <w:tcPr>
            <w:tcW w:w="1134" w:type="dxa"/>
            <w:vAlign w:val="center"/>
          </w:tcPr>
          <w:p w14:paraId="739BD743" w14:textId="5F24F7BF" w:rsidR="008E4D62" w:rsidRPr="001509F4" w:rsidRDefault="008E4D62" w:rsidP="008E4D62">
            <w:pPr>
              <w:tabs>
                <w:tab w:val="left" w:pos="709"/>
              </w:tabs>
              <w:contextualSpacing/>
              <w:jc w:val="center"/>
              <w:rPr>
                <w:rStyle w:val="Emphasis"/>
                <w:i w:val="0"/>
                <w:color w:val="000000" w:themeColor="text1"/>
                <w:sz w:val="18"/>
                <w:szCs w:val="18"/>
              </w:rPr>
            </w:pPr>
            <w:r w:rsidRPr="001509F4">
              <w:rPr>
                <w:rStyle w:val="Emphasis"/>
                <w:i w:val="0"/>
                <w:color w:val="000000" w:themeColor="text1"/>
                <w:sz w:val="18"/>
                <w:szCs w:val="18"/>
              </w:rPr>
              <w:t>1/ letric și electronic</w:t>
            </w:r>
          </w:p>
        </w:tc>
        <w:tc>
          <w:tcPr>
            <w:tcW w:w="1276" w:type="dxa"/>
            <w:vAlign w:val="center"/>
          </w:tcPr>
          <w:p w14:paraId="3C9E1BBA" w14:textId="144566C7"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10 ani</w:t>
            </w:r>
          </w:p>
        </w:tc>
        <w:tc>
          <w:tcPr>
            <w:tcW w:w="1730" w:type="dxa"/>
            <w:vAlign w:val="center"/>
          </w:tcPr>
          <w:p w14:paraId="189A881D" w14:textId="72EDA90D"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Conform nomenclatorului arhivistic</w:t>
            </w:r>
          </w:p>
        </w:tc>
      </w:tr>
      <w:tr w:rsidR="001509F4" w:rsidRPr="001509F4" w14:paraId="0447C09A" w14:textId="77777777" w:rsidTr="009700C6">
        <w:tc>
          <w:tcPr>
            <w:tcW w:w="1260" w:type="dxa"/>
            <w:vAlign w:val="center"/>
          </w:tcPr>
          <w:p w14:paraId="4EA7B105" w14:textId="0C7C89ED" w:rsidR="008E4D62" w:rsidRPr="001509F4" w:rsidRDefault="008E4D62" w:rsidP="008E4D62">
            <w:pPr>
              <w:tabs>
                <w:tab w:val="left" w:pos="1560"/>
              </w:tabs>
              <w:jc w:val="center"/>
              <w:rPr>
                <w:rStyle w:val="Emphasis"/>
                <w:bCs/>
                <w:i w:val="0"/>
                <w:iCs w:val="0"/>
                <w:color w:val="000000" w:themeColor="text1"/>
                <w:sz w:val="18"/>
                <w:szCs w:val="18"/>
              </w:rPr>
            </w:pPr>
            <w:r w:rsidRPr="001509F4">
              <w:rPr>
                <w:rStyle w:val="Emphasis"/>
                <w:bCs/>
                <w:i w:val="0"/>
                <w:iCs w:val="0"/>
                <w:color w:val="000000" w:themeColor="text1"/>
                <w:sz w:val="18"/>
                <w:szCs w:val="18"/>
              </w:rPr>
              <w:t>CAPI-PO-01-06</w:t>
            </w:r>
          </w:p>
        </w:tc>
        <w:tc>
          <w:tcPr>
            <w:tcW w:w="2970" w:type="dxa"/>
            <w:vAlign w:val="center"/>
          </w:tcPr>
          <w:p w14:paraId="123EDFD7" w14:textId="15C80E1A" w:rsidR="008E4D62" w:rsidRPr="001509F4" w:rsidRDefault="008E4D62" w:rsidP="008E4D62">
            <w:pPr>
              <w:jc w:val="both"/>
              <w:rPr>
                <w:rStyle w:val="Emphasis"/>
                <w:i w:val="0"/>
                <w:color w:val="000000" w:themeColor="text1"/>
                <w:sz w:val="18"/>
                <w:szCs w:val="18"/>
              </w:rPr>
            </w:pPr>
            <w:r w:rsidRPr="001509F4">
              <w:rPr>
                <w:rStyle w:val="Emphasis"/>
                <w:i w:val="0"/>
                <w:color w:val="000000" w:themeColor="text1"/>
                <w:sz w:val="18"/>
                <w:szCs w:val="18"/>
              </w:rPr>
              <w:t>Planul multianual de audit public intern</w:t>
            </w:r>
          </w:p>
        </w:tc>
        <w:tc>
          <w:tcPr>
            <w:tcW w:w="1080" w:type="dxa"/>
            <w:vAlign w:val="center"/>
          </w:tcPr>
          <w:p w14:paraId="111DF87A" w14:textId="1C1E8869"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Auditori interni</w:t>
            </w:r>
          </w:p>
        </w:tc>
        <w:tc>
          <w:tcPr>
            <w:tcW w:w="990" w:type="dxa"/>
          </w:tcPr>
          <w:p w14:paraId="45D20ABB" w14:textId="445E0971"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 xml:space="preserve">Rector UVT / </w:t>
            </w:r>
          </w:p>
        </w:tc>
        <w:tc>
          <w:tcPr>
            <w:tcW w:w="1134" w:type="dxa"/>
            <w:vAlign w:val="center"/>
          </w:tcPr>
          <w:p w14:paraId="25F27A6E" w14:textId="2841568B" w:rsidR="008E4D62" w:rsidRPr="001509F4" w:rsidRDefault="008E4D62" w:rsidP="008E4D62">
            <w:pPr>
              <w:tabs>
                <w:tab w:val="left" w:pos="709"/>
              </w:tabs>
              <w:contextualSpacing/>
              <w:jc w:val="center"/>
              <w:rPr>
                <w:rStyle w:val="Emphasis"/>
                <w:i w:val="0"/>
                <w:color w:val="000000" w:themeColor="text1"/>
                <w:sz w:val="18"/>
                <w:szCs w:val="18"/>
              </w:rPr>
            </w:pPr>
            <w:r w:rsidRPr="001509F4">
              <w:rPr>
                <w:rStyle w:val="Emphasis"/>
                <w:i w:val="0"/>
                <w:color w:val="000000" w:themeColor="text1"/>
                <w:sz w:val="18"/>
                <w:szCs w:val="18"/>
              </w:rPr>
              <w:t>1/ letric și electronic</w:t>
            </w:r>
          </w:p>
        </w:tc>
        <w:tc>
          <w:tcPr>
            <w:tcW w:w="1276" w:type="dxa"/>
            <w:vAlign w:val="center"/>
          </w:tcPr>
          <w:p w14:paraId="624FA746" w14:textId="0D281B95"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10 ani</w:t>
            </w:r>
          </w:p>
        </w:tc>
        <w:tc>
          <w:tcPr>
            <w:tcW w:w="1730" w:type="dxa"/>
            <w:vAlign w:val="center"/>
          </w:tcPr>
          <w:p w14:paraId="24D1160D" w14:textId="718429DC"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Conform nomenclatorului arhivistic</w:t>
            </w:r>
          </w:p>
        </w:tc>
      </w:tr>
      <w:tr w:rsidR="001509F4" w:rsidRPr="001509F4" w14:paraId="455C8DEE" w14:textId="77777777" w:rsidTr="009700C6">
        <w:tc>
          <w:tcPr>
            <w:tcW w:w="1260" w:type="dxa"/>
            <w:vAlign w:val="center"/>
          </w:tcPr>
          <w:p w14:paraId="32B638AB" w14:textId="1ADFB804" w:rsidR="008E4D62" w:rsidRPr="001509F4" w:rsidRDefault="008E4D62" w:rsidP="008E4D62">
            <w:pPr>
              <w:tabs>
                <w:tab w:val="left" w:pos="1560"/>
              </w:tabs>
              <w:jc w:val="center"/>
              <w:rPr>
                <w:rStyle w:val="Emphasis"/>
                <w:bCs/>
                <w:i w:val="0"/>
                <w:iCs w:val="0"/>
                <w:color w:val="000000" w:themeColor="text1"/>
                <w:sz w:val="18"/>
                <w:szCs w:val="18"/>
              </w:rPr>
            </w:pPr>
            <w:r w:rsidRPr="001509F4">
              <w:rPr>
                <w:rStyle w:val="Emphasis"/>
                <w:bCs/>
                <w:i w:val="0"/>
                <w:iCs w:val="0"/>
                <w:color w:val="000000" w:themeColor="text1"/>
                <w:sz w:val="18"/>
                <w:szCs w:val="18"/>
              </w:rPr>
              <w:t>CAPI-PO-01-07</w:t>
            </w:r>
          </w:p>
        </w:tc>
        <w:tc>
          <w:tcPr>
            <w:tcW w:w="2970" w:type="dxa"/>
            <w:vAlign w:val="center"/>
          </w:tcPr>
          <w:p w14:paraId="13A8C4B3" w14:textId="0FD3F86A" w:rsidR="008E4D62" w:rsidRPr="001509F4" w:rsidRDefault="008E4D62" w:rsidP="008E4D62">
            <w:pPr>
              <w:jc w:val="both"/>
              <w:rPr>
                <w:rStyle w:val="Emphasis"/>
                <w:i w:val="0"/>
                <w:color w:val="000000" w:themeColor="text1"/>
                <w:sz w:val="18"/>
                <w:szCs w:val="18"/>
              </w:rPr>
            </w:pPr>
            <w:r w:rsidRPr="001509F4">
              <w:rPr>
                <w:rStyle w:val="Emphasis"/>
                <w:i w:val="0"/>
                <w:color w:val="000000" w:themeColor="text1"/>
                <w:sz w:val="18"/>
                <w:szCs w:val="18"/>
              </w:rPr>
              <w:t>Planul anual de audit public intern pentru anul..........</w:t>
            </w:r>
          </w:p>
        </w:tc>
        <w:tc>
          <w:tcPr>
            <w:tcW w:w="1080" w:type="dxa"/>
            <w:vAlign w:val="center"/>
          </w:tcPr>
          <w:p w14:paraId="4C8ED2EE" w14:textId="5A63D406"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Auditori interni</w:t>
            </w:r>
          </w:p>
        </w:tc>
        <w:tc>
          <w:tcPr>
            <w:tcW w:w="990" w:type="dxa"/>
          </w:tcPr>
          <w:p w14:paraId="1E3ECE61" w14:textId="59EBAB85"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Rector UVT / Ministerul Educației</w:t>
            </w:r>
          </w:p>
        </w:tc>
        <w:tc>
          <w:tcPr>
            <w:tcW w:w="1134" w:type="dxa"/>
            <w:vAlign w:val="center"/>
          </w:tcPr>
          <w:p w14:paraId="6A801183" w14:textId="6DA1EB82" w:rsidR="008E4D62" w:rsidRPr="001509F4" w:rsidRDefault="008E4D62" w:rsidP="008E4D62">
            <w:pPr>
              <w:tabs>
                <w:tab w:val="left" w:pos="709"/>
              </w:tabs>
              <w:contextualSpacing/>
              <w:jc w:val="center"/>
              <w:rPr>
                <w:rStyle w:val="Emphasis"/>
                <w:i w:val="0"/>
                <w:color w:val="000000" w:themeColor="text1"/>
                <w:sz w:val="18"/>
                <w:szCs w:val="18"/>
              </w:rPr>
            </w:pPr>
            <w:r w:rsidRPr="001509F4">
              <w:rPr>
                <w:rStyle w:val="Emphasis"/>
                <w:i w:val="0"/>
                <w:color w:val="000000" w:themeColor="text1"/>
                <w:sz w:val="18"/>
                <w:szCs w:val="18"/>
              </w:rPr>
              <w:t>1/ letric și electronic</w:t>
            </w:r>
          </w:p>
        </w:tc>
        <w:tc>
          <w:tcPr>
            <w:tcW w:w="1276" w:type="dxa"/>
            <w:vAlign w:val="center"/>
          </w:tcPr>
          <w:p w14:paraId="4E2CCA39" w14:textId="4078FCCA"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10 ani</w:t>
            </w:r>
          </w:p>
        </w:tc>
        <w:tc>
          <w:tcPr>
            <w:tcW w:w="1730" w:type="dxa"/>
            <w:vAlign w:val="center"/>
          </w:tcPr>
          <w:p w14:paraId="2756BB4F" w14:textId="13FD7012" w:rsidR="008E4D62" w:rsidRPr="001509F4" w:rsidRDefault="008E4D62" w:rsidP="008E4D62">
            <w:pPr>
              <w:jc w:val="center"/>
              <w:rPr>
                <w:rStyle w:val="Emphasis"/>
                <w:i w:val="0"/>
                <w:color w:val="000000" w:themeColor="text1"/>
                <w:sz w:val="18"/>
                <w:szCs w:val="18"/>
              </w:rPr>
            </w:pPr>
            <w:r w:rsidRPr="001509F4">
              <w:rPr>
                <w:rStyle w:val="Emphasis"/>
                <w:i w:val="0"/>
                <w:color w:val="000000" w:themeColor="text1"/>
                <w:sz w:val="18"/>
                <w:szCs w:val="18"/>
              </w:rPr>
              <w:t>Conform nomenclatorului arhivistic</w:t>
            </w:r>
          </w:p>
        </w:tc>
      </w:tr>
      <w:tr w:rsidR="001509F4" w:rsidRPr="001509F4" w14:paraId="460967BE" w14:textId="77777777" w:rsidTr="009700C6">
        <w:tc>
          <w:tcPr>
            <w:tcW w:w="1260" w:type="dxa"/>
            <w:vAlign w:val="center"/>
          </w:tcPr>
          <w:p w14:paraId="3628F272" w14:textId="0B05370E" w:rsidR="0004621D" w:rsidRPr="001509F4" w:rsidRDefault="009700C6" w:rsidP="0004621D">
            <w:pPr>
              <w:tabs>
                <w:tab w:val="left" w:pos="1560"/>
              </w:tabs>
              <w:jc w:val="center"/>
              <w:rPr>
                <w:rStyle w:val="Emphasis"/>
                <w:bCs/>
                <w:i w:val="0"/>
                <w:iCs w:val="0"/>
                <w:color w:val="000000" w:themeColor="text1"/>
                <w:sz w:val="18"/>
                <w:szCs w:val="18"/>
              </w:rPr>
            </w:pPr>
            <w:r w:rsidRPr="001509F4">
              <w:rPr>
                <w:rStyle w:val="Emphasis"/>
                <w:bCs/>
                <w:i w:val="0"/>
                <w:iCs w:val="0"/>
                <w:color w:val="000000" w:themeColor="text1"/>
                <w:sz w:val="18"/>
                <w:szCs w:val="18"/>
              </w:rPr>
              <w:t>-</w:t>
            </w:r>
          </w:p>
        </w:tc>
        <w:tc>
          <w:tcPr>
            <w:tcW w:w="2970" w:type="dxa"/>
            <w:vAlign w:val="center"/>
          </w:tcPr>
          <w:p w14:paraId="5BE9C5EC" w14:textId="5E97103A" w:rsidR="0004621D" w:rsidRPr="001509F4" w:rsidRDefault="0004621D" w:rsidP="0004621D">
            <w:pPr>
              <w:jc w:val="both"/>
              <w:rPr>
                <w:rStyle w:val="Emphasis"/>
                <w:i w:val="0"/>
                <w:color w:val="000000" w:themeColor="text1"/>
                <w:sz w:val="18"/>
                <w:szCs w:val="18"/>
              </w:rPr>
            </w:pPr>
            <w:r w:rsidRPr="001509F4">
              <w:rPr>
                <w:rStyle w:val="Emphasis"/>
                <w:i w:val="0"/>
                <w:color w:val="000000" w:themeColor="text1"/>
                <w:sz w:val="18"/>
                <w:szCs w:val="18"/>
              </w:rPr>
              <w:t>Diagrama de proces</w:t>
            </w:r>
          </w:p>
        </w:tc>
        <w:tc>
          <w:tcPr>
            <w:tcW w:w="1080" w:type="dxa"/>
            <w:vAlign w:val="center"/>
          </w:tcPr>
          <w:p w14:paraId="325AC5A7" w14:textId="42C9C6A4" w:rsidR="0004621D" w:rsidRPr="001509F4" w:rsidRDefault="0004621D" w:rsidP="0004621D">
            <w:pPr>
              <w:jc w:val="center"/>
              <w:rPr>
                <w:rStyle w:val="Emphasis"/>
                <w:i w:val="0"/>
                <w:color w:val="000000" w:themeColor="text1"/>
                <w:sz w:val="18"/>
                <w:szCs w:val="18"/>
              </w:rPr>
            </w:pPr>
            <w:r w:rsidRPr="001509F4">
              <w:rPr>
                <w:rStyle w:val="Emphasis"/>
                <w:i w:val="0"/>
                <w:color w:val="000000" w:themeColor="text1"/>
                <w:sz w:val="18"/>
                <w:szCs w:val="18"/>
              </w:rPr>
              <w:t>Auditori interni</w:t>
            </w:r>
          </w:p>
        </w:tc>
        <w:tc>
          <w:tcPr>
            <w:tcW w:w="990" w:type="dxa"/>
            <w:vAlign w:val="center"/>
          </w:tcPr>
          <w:p w14:paraId="5F5D661E" w14:textId="54823C85" w:rsidR="0004621D" w:rsidRPr="001509F4" w:rsidRDefault="0004621D" w:rsidP="0004621D">
            <w:pPr>
              <w:jc w:val="center"/>
              <w:rPr>
                <w:rStyle w:val="Emphasis"/>
                <w:i w:val="0"/>
                <w:color w:val="000000" w:themeColor="text1"/>
                <w:sz w:val="18"/>
                <w:szCs w:val="18"/>
              </w:rPr>
            </w:pPr>
            <w:r w:rsidRPr="001509F4">
              <w:rPr>
                <w:rStyle w:val="Emphasis"/>
                <w:i w:val="0"/>
                <w:color w:val="000000" w:themeColor="text1"/>
                <w:sz w:val="18"/>
                <w:szCs w:val="18"/>
              </w:rPr>
              <w:t>-</w:t>
            </w:r>
          </w:p>
        </w:tc>
        <w:tc>
          <w:tcPr>
            <w:tcW w:w="1134" w:type="dxa"/>
            <w:vAlign w:val="center"/>
          </w:tcPr>
          <w:p w14:paraId="1D236D8F" w14:textId="77D4D255" w:rsidR="0004621D" w:rsidRPr="001509F4" w:rsidRDefault="0004621D" w:rsidP="0004621D">
            <w:pPr>
              <w:tabs>
                <w:tab w:val="left" w:pos="709"/>
              </w:tabs>
              <w:contextualSpacing/>
              <w:jc w:val="center"/>
              <w:rPr>
                <w:rStyle w:val="Emphasis"/>
                <w:i w:val="0"/>
                <w:color w:val="000000" w:themeColor="text1"/>
                <w:sz w:val="18"/>
                <w:szCs w:val="18"/>
              </w:rPr>
            </w:pPr>
            <w:r w:rsidRPr="001509F4">
              <w:rPr>
                <w:rStyle w:val="Emphasis"/>
                <w:i w:val="0"/>
                <w:color w:val="000000" w:themeColor="text1"/>
                <w:sz w:val="18"/>
                <w:szCs w:val="18"/>
              </w:rPr>
              <w:t>1</w:t>
            </w:r>
            <w:r w:rsidR="00B23977" w:rsidRPr="001509F4">
              <w:rPr>
                <w:rStyle w:val="Emphasis"/>
                <w:i w:val="0"/>
                <w:color w:val="000000" w:themeColor="text1"/>
                <w:sz w:val="18"/>
                <w:szCs w:val="18"/>
              </w:rPr>
              <w:t>/ letric și electronic</w:t>
            </w:r>
          </w:p>
        </w:tc>
        <w:tc>
          <w:tcPr>
            <w:tcW w:w="1276" w:type="dxa"/>
            <w:vAlign w:val="center"/>
          </w:tcPr>
          <w:p w14:paraId="732EC68F" w14:textId="49BED245" w:rsidR="0004621D" w:rsidRPr="001509F4" w:rsidRDefault="0004621D" w:rsidP="0004621D">
            <w:pPr>
              <w:jc w:val="center"/>
              <w:rPr>
                <w:rStyle w:val="Emphasis"/>
                <w:i w:val="0"/>
                <w:color w:val="000000" w:themeColor="text1"/>
                <w:sz w:val="18"/>
                <w:szCs w:val="18"/>
              </w:rPr>
            </w:pPr>
            <w:r w:rsidRPr="001509F4">
              <w:rPr>
                <w:rStyle w:val="Emphasis"/>
                <w:i w:val="0"/>
                <w:color w:val="000000" w:themeColor="text1"/>
                <w:sz w:val="18"/>
                <w:szCs w:val="18"/>
              </w:rPr>
              <w:t>-</w:t>
            </w:r>
          </w:p>
        </w:tc>
        <w:tc>
          <w:tcPr>
            <w:tcW w:w="1730" w:type="dxa"/>
            <w:vAlign w:val="center"/>
          </w:tcPr>
          <w:p w14:paraId="64846451" w14:textId="1A6A3B9B" w:rsidR="0004621D" w:rsidRPr="001509F4" w:rsidRDefault="0004621D" w:rsidP="0004621D">
            <w:pPr>
              <w:jc w:val="center"/>
              <w:rPr>
                <w:rStyle w:val="Emphasis"/>
                <w:i w:val="0"/>
                <w:color w:val="000000" w:themeColor="text1"/>
                <w:sz w:val="18"/>
                <w:szCs w:val="18"/>
              </w:rPr>
            </w:pPr>
            <w:r w:rsidRPr="001509F4">
              <w:rPr>
                <w:rStyle w:val="Emphasis"/>
                <w:i w:val="0"/>
                <w:color w:val="000000" w:themeColor="text1"/>
                <w:sz w:val="18"/>
                <w:szCs w:val="18"/>
              </w:rPr>
              <w:t>Conform nomenclatorului arhivistic</w:t>
            </w:r>
          </w:p>
        </w:tc>
      </w:tr>
    </w:tbl>
    <w:p w14:paraId="3E58DF2C" w14:textId="1D9A880D" w:rsidR="003F0279" w:rsidRPr="001509F4" w:rsidRDefault="003F0279" w:rsidP="00827193">
      <w:pPr>
        <w:tabs>
          <w:tab w:val="left" w:pos="1560"/>
        </w:tabs>
        <w:jc w:val="both"/>
        <w:rPr>
          <w:b/>
          <w:color w:val="000000" w:themeColor="text1"/>
        </w:rPr>
      </w:pPr>
    </w:p>
    <w:p w14:paraId="721FE28B" w14:textId="55758DDE" w:rsidR="00485018" w:rsidRPr="001509F4" w:rsidRDefault="00827193" w:rsidP="009700C6">
      <w:pPr>
        <w:pStyle w:val="ListParagraph"/>
        <w:numPr>
          <w:ilvl w:val="0"/>
          <w:numId w:val="10"/>
        </w:numPr>
        <w:tabs>
          <w:tab w:val="left" w:pos="450"/>
        </w:tabs>
        <w:ind w:left="270"/>
        <w:jc w:val="both"/>
        <w:rPr>
          <w:b/>
          <w:color w:val="000000" w:themeColor="text1"/>
          <w:sz w:val="28"/>
          <w:szCs w:val="28"/>
          <w:u w:val="single"/>
        </w:rPr>
      </w:pPr>
      <w:r w:rsidRPr="001509F4">
        <w:rPr>
          <w:b/>
          <w:color w:val="000000" w:themeColor="text1"/>
          <w:sz w:val="28"/>
          <w:szCs w:val="28"/>
        </w:rPr>
        <w:t>ANEXE</w:t>
      </w:r>
      <w:r w:rsidR="00547673" w:rsidRPr="001509F4">
        <w:rPr>
          <w:b/>
          <w:color w:val="000000" w:themeColor="text1"/>
          <w:sz w:val="28"/>
          <w:szCs w:val="28"/>
        </w:rPr>
        <w:t xml:space="preserve">       </w:t>
      </w:r>
    </w:p>
    <w:p w14:paraId="470823FA" w14:textId="77777777" w:rsidR="009700C6" w:rsidRPr="001509F4" w:rsidRDefault="009700C6" w:rsidP="00547673">
      <w:pPr>
        <w:pStyle w:val="ListParagraph"/>
        <w:tabs>
          <w:tab w:val="left" w:pos="709"/>
        </w:tabs>
        <w:jc w:val="right"/>
        <w:rPr>
          <w:b/>
          <w:i/>
          <w:color w:val="000000" w:themeColor="text1"/>
          <w:sz w:val="28"/>
          <w:szCs w:val="28"/>
        </w:rPr>
      </w:pPr>
    </w:p>
    <w:p w14:paraId="662DA9E6" w14:textId="77777777" w:rsidR="008E4D62" w:rsidRPr="001509F4" w:rsidRDefault="009700C6" w:rsidP="009700C6">
      <w:pPr>
        <w:tabs>
          <w:tab w:val="left" w:pos="709"/>
        </w:tabs>
        <w:jc w:val="both"/>
        <w:rPr>
          <w:bCs/>
          <w:iCs/>
          <w:color w:val="000000" w:themeColor="text1"/>
        </w:rPr>
      </w:pPr>
      <w:r w:rsidRPr="001509F4">
        <w:rPr>
          <w:b/>
          <w:iCs/>
          <w:color w:val="000000" w:themeColor="text1"/>
        </w:rPr>
        <w:t>Anexa 1</w:t>
      </w:r>
      <w:r w:rsidR="008E4D62" w:rsidRPr="001509F4">
        <w:rPr>
          <w:b/>
          <w:iCs/>
          <w:color w:val="000000" w:themeColor="text1"/>
        </w:rPr>
        <w:t xml:space="preserve"> CAPI-PO-01-01- </w:t>
      </w:r>
      <w:r w:rsidRPr="001509F4">
        <w:rPr>
          <w:bCs/>
          <w:iCs/>
          <w:color w:val="000000" w:themeColor="text1"/>
        </w:rPr>
        <w:t xml:space="preserve">Identificarea proceselor/activităților/structurilor/programelor </w:t>
      </w:r>
    </w:p>
    <w:p w14:paraId="5902A7D3" w14:textId="3F5688E8" w:rsidR="009700C6" w:rsidRPr="001509F4" w:rsidRDefault="008E4D62" w:rsidP="009700C6">
      <w:pPr>
        <w:tabs>
          <w:tab w:val="left" w:pos="709"/>
        </w:tabs>
        <w:jc w:val="both"/>
        <w:rPr>
          <w:bCs/>
          <w:iCs/>
          <w:color w:val="000000" w:themeColor="text1"/>
        </w:rPr>
      </w:pPr>
      <w:r w:rsidRPr="001509F4">
        <w:rPr>
          <w:bCs/>
          <w:iCs/>
          <w:color w:val="000000" w:themeColor="text1"/>
        </w:rPr>
        <w:t xml:space="preserve">                                             </w:t>
      </w:r>
      <w:r w:rsidR="009700C6" w:rsidRPr="001509F4">
        <w:rPr>
          <w:bCs/>
          <w:iCs/>
          <w:color w:val="000000" w:themeColor="text1"/>
        </w:rPr>
        <w:t xml:space="preserve">desfășurate ȋn cadrul </w:t>
      </w:r>
      <w:r w:rsidR="004C1A5C" w:rsidRPr="001509F4">
        <w:rPr>
          <w:bCs/>
          <w:iCs/>
          <w:color w:val="000000" w:themeColor="text1"/>
        </w:rPr>
        <w:t>UVT</w:t>
      </w:r>
      <w:r w:rsidR="009700C6" w:rsidRPr="001509F4">
        <w:rPr>
          <w:bCs/>
          <w:iCs/>
          <w:color w:val="000000" w:themeColor="text1"/>
        </w:rPr>
        <w:t xml:space="preserve"> și a riscurilor aferente.</w:t>
      </w:r>
    </w:p>
    <w:p w14:paraId="79B0166E" w14:textId="37AE99AB" w:rsidR="009700C6" w:rsidRPr="001509F4" w:rsidRDefault="009700C6" w:rsidP="009700C6">
      <w:pPr>
        <w:tabs>
          <w:tab w:val="left" w:pos="709"/>
        </w:tabs>
        <w:jc w:val="both"/>
        <w:rPr>
          <w:bCs/>
          <w:iCs/>
          <w:color w:val="000000" w:themeColor="text1"/>
        </w:rPr>
      </w:pPr>
      <w:r w:rsidRPr="001509F4">
        <w:rPr>
          <w:b/>
          <w:iCs/>
          <w:color w:val="000000" w:themeColor="text1"/>
        </w:rPr>
        <w:t>Anexa 2</w:t>
      </w:r>
      <w:r w:rsidR="008E4D62" w:rsidRPr="001509F4">
        <w:rPr>
          <w:b/>
          <w:iCs/>
          <w:color w:val="000000" w:themeColor="text1"/>
        </w:rPr>
        <w:t xml:space="preserve"> CAPI-PO-01-02- </w:t>
      </w:r>
      <w:r w:rsidRPr="001509F4">
        <w:rPr>
          <w:bCs/>
          <w:iCs/>
          <w:color w:val="000000" w:themeColor="text1"/>
        </w:rPr>
        <w:t>Stabilirea criteriilor de analiză a riscurilor.</w:t>
      </w:r>
    </w:p>
    <w:p w14:paraId="0CD5588F" w14:textId="77777777" w:rsidR="008E4D62" w:rsidRPr="001509F4" w:rsidRDefault="009700C6" w:rsidP="009700C6">
      <w:pPr>
        <w:tabs>
          <w:tab w:val="left" w:pos="709"/>
        </w:tabs>
        <w:jc w:val="both"/>
        <w:rPr>
          <w:bCs/>
          <w:iCs/>
          <w:color w:val="000000" w:themeColor="text1"/>
        </w:rPr>
      </w:pPr>
      <w:r w:rsidRPr="001509F4">
        <w:rPr>
          <w:b/>
          <w:iCs/>
          <w:color w:val="000000" w:themeColor="text1"/>
        </w:rPr>
        <w:t>Anexa 3</w:t>
      </w:r>
      <w:r w:rsidR="008E4D62" w:rsidRPr="001509F4">
        <w:rPr>
          <w:b/>
          <w:iCs/>
          <w:color w:val="000000" w:themeColor="text1"/>
        </w:rPr>
        <w:t xml:space="preserve"> CAPI-PO-01-03- </w:t>
      </w:r>
      <w:r w:rsidR="004C1A5C" w:rsidRPr="001509F4">
        <w:rPr>
          <w:bCs/>
          <w:iCs/>
          <w:color w:val="000000" w:themeColor="text1"/>
        </w:rPr>
        <w:t xml:space="preserve">Determinarea punctajului total al riscului pe fiecare </w:t>
      </w:r>
    </w:p>
    <w:p w14:paraId="656FA0CF" w14:textId="3B775EEB" w:rsidR="009700C6" w:rsidRPr="001509F4" w:rsidRDefault="008E4D62" w:rsidP="009700C6">
      <w:pPr>
        <w:tabs>
          <w:tab w:val="left" w:pos="709"/>
        </w:tabs>
        <w:jc w:val="both"/>
        <w:rPr>
          <w:bCs/>
          <w:iCs/>
          <w:color w:val="000000" w:themeColor="text1"/>
        </w:rPr>
      </w:pPr>
      <w:r w:rsidRPr="001509F4">
        <w:rPr>
          <w:bCs/>
          <w:iCs/>
          <w:color w:val="000000" w:themeColor="text1"/>
        </w:rPr>
        <w:t xml:space="preserve">                                             </w:t>
      </w:r>
      <w:r w:rsidR="004C1A5C" w:rsidRPr="001509F4">
        <w:rPr>
          <w:bCs/>
          <w:iCs/>
          <w:color w:val="000000" w:themeColor="text1"/>
        </w:rPr>
        <w:t>proces/activitate/structură/program și ierarhizarea acestora</w:t>
      </w:r>
      <w:r w:rsidR="009700C6" w:rsidRPr="001509F4">
        <w:rPr>
          <w:bCs/>
          <w:iCs/>
          <w:color w:val="000000" w:themeColor="text1"/>
        </w:rPr>
        <w:t>.</w:t>
      </w:r>
    </w:p>
    <w:p w14:paraId="2D76D993" w14:textId="77777777" w:rsidR="008E4D62" w:rsidRPr="001509F4" w:rsidRDefault="004C1A5C" w:rsidP="004C1A5C">
      <w:pPr>
        <w:tabs>
          <w:tab w:val="left" w:pos="709"/>
        </w:tabs>
        <w:jc w:val="both"/>
        <w:rPr>
          <w:bCs/>
          <w:iCs/>
          <w:color w:val="000000" w:themeColor="text1"/>
        </w:rPr>
      </w:pPr>
      <w:r w:rsidRPr="001509F4">
        <w:rPr>
          <w:b/>
          <w:iCs/>
          <w:color w:val="000000" w:themeColor="text1"/>
        </w:rPr>
        <w:t>Anexa 4</w:t>
      </w:r>
      <w:r w:rsidR="008E4D62" w:rsidRPr="001509F4">
        <w:rPr>
          <w:b/>
          <w:iCs/>
          <w:color w:val="000000" w:themeColor="text1"/>
        </w:rPr>
        <w:t xml:space="preserve"> CAPI-PO-01-04- </w:t>
      </w:r>
      <w:r w:rsidRPr="001509F4">
        <w:rPr>
          <w:bCs/>
          <w:iCs/>
          <w:color w:val="000000" w:themeColor="text1"/>
        </w:rPr>
        <w:t xml:space="preserve">Situația ȋncadrării cu personalul a compartimentului audit din </w:t>
      </w:r>
    </w:p>
    <w:p w14:paraId="34BED42A" w14:textId="77777777" w:rsidR="008E4D62" w:rsidRPr="001509F4" w:rsidRDefault="008E4D62" w:rsidP="004C1A5C">
      <w:pPr>
        <w:tabs>
          <w:tab w:val="left" w:pos="709"/>
        </w:tabs>
        <w:jc w:val="both"/>
        <w:rPr>
          <w:bCs/>
          <w:iCs/>
          <w:color w:val="000000" w:themeColor="text1"/>
        </w:rPr>
      </w:pPr>
      <w:r w:rsidRPr="001509F4">
        <w:rPr>
          <w:bCs/>
          <w:iCs/>
          <w:color w:val="000000" w:themeColor="text1"/>
        </w:rPr>
        <w:t xml:space="preserve">                                             </w:t>
      </w:r>
      <w:r w:rsidR="004C1A5C" w:rsidRPr="001509F4">
        <w:rPr>
          <w:bCs/>
          <w:iCs/>
          <w:color w:val="000000" w:themeColor="text1"/>
        </w:rPr>
        <w:t xml:space="preserve">cadrul UVT și a utilizării fondului de timp pentru realizarea </w:t>
      </w:r>
    </w:p>
    <w:p w14:paraId="57D7498D" w14:textId="034209E8" w:rsidR="004C1A5C" w:rsidRPr="001509F4" w:rsidRDefault="008E4D62" w:rsidP="004C1A5C">
      <w:pPr>
        <w:tabs>
          <w:tab w:val="left" w:pos="709"/>
        </w:tabs>
        <w:jc w:val="both"/>
        <w:rPr>
          <w:bCs/>
          <w:iCs/>
          <w:color w:val="000000" w:themeColor="text1"/>
        </w:rPr>
      </w:pPr>
      <w:r w:rsidRPr="001509F4">
        <w:rPr>
          <w:bCs/>
          <w:iCs/>
          <w:color w:val="000000" w:themeColor="text1"/>
        </w:rPr>
        <w:t xml:space="preserve">                                             </w:t>
      </w:r>
      <w:r w:rsidR="004C1A5C" w:rsidRPr="001509F4">
        <w:rPr>
          <w:bCs/>
          <w:iCs/>
          <w:color w:val="000000" w:themeColor="text1"/>
        </w:rPr>
        <w:t>planului de audit public intern pentru anul...........</w:t>
      </w:r>
    </w:p>
    <w:p w14:paraId="62EAC3F3" w14:textId="77777777" w:rsidR="005E7AB1" w:rsidRPr="001509F4" w:rsidRDefault="004C1A5C" w:rsidP="004C1A5C">
      <w:pPr>
        <w:tabs>
          <w:tab w:val="left" w:pos="709"/>
        </w:tabs>
        <w:jc w:val="both"/>
        <w:rPr>
          <w:bCs/>
          <w:iCs/>
          <w:color w:val="000000" w:themeColor="text1"/>
        </w:rPr>
      </w:pPr>
      <w:r w:rsidRPr="001509F4">
        <w:rPr>
          <w:b/>
          <w:iCs/>
          <w:color w:val="000000" w:themeColor="text1"/>
        </w:rPr>
        <w:t>Anexa 5</w:t>
      </w:r>
      <w:r w:rsidR="008E4D62" w:rsidRPr="001509F4">
        <w:rPr>
          <w:b/>
          <w:iCs/>
          <w:color w:val="000000" w:themeColor="text1"/>
        </w:rPr>
        <w:t xml:space="preserve"> CAPI-PO-01-05- </w:t>
      </w:r>
      <w:r w:rsidRPr="001509F4">
        <w:rPr>
          <w:bCs/>
          <w:iCs/>
          <w:color w:val="000000" w:themeColor="text1"/>
        </w:rPr>
        <w:t xml:space="preserve">Referat de justificare a modului în care au fost selectate misiunile </w:t>
      </w:r>
    </w:p>
    <w:p w14:paraId="234CEC5C" w14:textId="77777777" w:rsidR="005C072E" w:rsidRPr="001509F4" w:rsidRDefault="005E7AB1" w:rsidP="004C1A5C">
      <w:pPr>
        <w:tabs>
          <w:tab w:val="left" w:pos="709"/>
        </w:tabs>
        <w:jc w:val="both"/>
        <w:rPr>
          <w:bCs/>
          <w:iCs/>
          <w:color w:val="000000" w:themeColor="text1"/>
        </w:rPr>
      </w:pPr>
      <w:r w:rsidRPr="001509F4">
        <w:rPr>
          <w:bCs/>
          <w:iCs/>
          <w:color w:val="000000" w:themeColor="text1"/>
        </w:rPr>
        <w:t xml:space="preserve">                                            </w:t>
      </w:r>
      <w:r w:rsidR="004C1A5C" w:rsidRPr="001509F4">
        <w:rPr>
          <w:bCs/>
          <w:iCs/>
          <w:color w:val="000000" w:themeColor="text1"/>
        </w:rPr>
        <w:t xml:space="preserve">de audit cuprinse în planul multianual .............. și a planului anual </w:t>
      </w:r>
    </w:p>
    <w:p w14:paraId="6B0476A8" w14:textId="715D79D3" w:rsidR="004C1A5C" w:rsidRPr="001509F4" w:rsidRDefault="005C072E" w:rsidP="004C1A5C">
      <w:pPr>
        <w:tabs>
          <w:tab w:val="left" w:pos="709"/>
        </w:tabs>
        <w:jc w:val="both"/>
        <w:rPr>
          <w:bCs/>
          <w:iCs/>
          <w:color w:val="000000" w:themeColor="text1"/>
        </w:rPr>
      </w:pPr>
      <w:r w:rsidRPr="001509F4">
        <w:rPr>
          <w:bCs/>
          <w:iCs/>
          <w:color w:val="000000" w:themeColor="text1"/>
        </w:rPr>
        <w:t xml:space="preserve">                                            </w:t>
      </w:r>
      <w:r w:rsidR="004C1A5C" w:rsidRPr="001509F4">
        <w:rPr>
          <w:bCs/>
          <w:iCs/>
          <w:color w:val="000000" w:themeColor="text1"/>
        </w:rPr>
        <w:t>de audit public intern pentru anul..........</w:t>
      </w:r>
    </w:p>
    <w:p w14:paraId="0BDCEA0A" w14:textId="29368D66" w:rsidR="004C1A5C" w:rsidRPr="001509F4" w:rsidRDefault="004C1A5C" w:rsidP="004C1A5C">
      <w:pPr>
        <w:tabs>
          <w:tab w:val="left" w:pos="709"/>
        </w:tabs>
        <w:jc w:val="both"/>
        <w:rPr>
          <w:bCs/>
          <w:iCs/>
          <w:color w:val="000000" w:themeColor="text1"/>
        </w:rPr>
      </w:pPr>
      <w:r w:rsidRPr="001509F4">
        <w:rPr>
          <w:b/>
          <w:iCs/>
          <w:color w:val="000000" w:themeColor="text1"/>
        </w:rPr>
        <w:t>Anexa 6</w:t>
      </w:r>
      <w:r w:rsidR="005C072E" w:rsidRPr="001509F4">
        <w:rPr>
          <w:b/>
          <w:iCs/>
          <w:color w:val="000000" w:themeColor="text1"/>
        </w:rPr>
        <w:t xml:space="preserve"> CAPI-PO-01-06- </w:t>
      </w:r>
      <w:r w:rsidRPr="001509F4">
        <w:rPr>
          <w:bCs/>
          <w:iCs/>
          <w:color w:val="000000" w:themeColor="text1"/>
        </w:rPr>
        <w:t>Planul multianual de audit public intern.</w:t>
      </w:r>
    </w:p>
    <w:p w14:paraId="5ABE9BD9" w14:textId="3A107D45" w:rsidR="004C1A5C" w:rsidRPr="001509F4" w:rsidRDefault="004C1A5C" w:rsidP="004C1A5C">
      <w:pPr>
        <w:tabs>
          <w:tab w:val="left" w:pos="709"/>
        </w:tabs>
        <w:jc w:val="both"/>
        <w:rPr>
          <w:bCs/>
          <w:iCs/>
          <w:color w:val="000000" w:themeColor="text1"/>
        </w:rPr>
      </w:pPr>
      <w:r w:rsidRPr="001509F4">
        <w:rPr>
          <w:b/>
          <w:iCs/>
          <w:color w:val="000000" w:themeColor="text1"/>
        </w:rPr>
        <w:t>Anexa 7</w:t>
      </w:r>
      <w:r w:rsidR="005C072E" w:rsidRPr="001509F4">
        <w:rPr>
          <w:b/>
          <w:iCs/>
          <w:color w:val="000000" w:themeColor="text1"/>
        </w:rPr>
        <w:t xml:space="preserve"> CAPI-PO-01-07- </w:t>
      </w:r>
      <w:r w:rsidRPr="001509F4">
        <w:rPr>
          <w:bCs/>
          <w:iCs/>
          <w:color w:val="000000" w:themeColor="text1"/>
        </w:rPr>
        <w:t>Planul de audit public intern anul ..........</w:t>
      </w:r>
    </w:p>
    <w:p w14:paraId="60214F1C" w14:textId="6E6E4157" w:rsidR="00071E1D" w:rsidRPr="001509F4" w:rsidRDefault="00071E1D" w:rsidP="00071E1D">
      <w:pPr>
        <w:tabs>
          <w:tab w:val="left" w:pos="709"/>
        </w:tabs>
        <w:jc w:val="both"/>
        <w:rPr>
          <w:bCs/>
          <w:iCs/>
          <w:color w:val="000000" w:themeColor="text1"/>
        </w:rPr>
      </w:pPr>
      <w:r w:rsidRPr="001509F4">
        <w:rPr>
          <w:b/>
          <w:iCs/>
          <w:color w:val="000000" w:themeColor="text1"/>
        </w:rPr>
        <w:t>Anexa 8</w:t>
      </w:r>
      <w:r w:rsidRPr="001509F4">
        <w:rPr>
          <w:b/>
          <w:iCs/>
          <w:color w:val="000000" w:themeColor="text1"/>
        </w:rPr>
        <w:tab/>
      </w:r>
      <w:r w:rsidR="005C072E" w:rsidRPr="001509F4">
        <w:rPr>
          <w:b/>
          <w:iCs/>
          <w:color w:val="000000" w:themeColor="text1"/>
        </w:rPr>
        <w:t xml:space="preserve">                   - </w:t>
      </w:r>
      <w:r w:rsidRPr="001509F4">
        <w:rPr>
          <w:bCs/>
          <w:iCs/>
          <w:color w:val="000000" w:themeColor="text1"/>
        </w:rPr>
        <w:t>Diagrama de proces.</w:t>
      </w:r>
    </w:p>
    <w:p w14:paraId="6C72FA9F" w14:textId="77777777" w:rsidR="00FF6B18" w:rsidRPr="001509F4" w:rsidRDefault="00FF6B18" w:rsidP="00547673">
      <w:pPr>
        <w:pStyle w:val="ListParagraph"/>
        <w:tabs>
          <w:tab w:val="left" w:pos="709"/>
        </w:tabs>
        <w:jc w:val="right"/>
        <w:rPr>
          <w:b/>
          <w:i/>
          <w:color w:val="000000" w:themeColor="text1"/>
          <w:sz w:val="28"/>
          <w:szCs w:val="28"/>
        </w:rPr>
        <w:sectPr w:rsidR="00FF6B18" w:rsidRPr="001509F4" w:rsidSect="00C4212E">
          <w:headerReference w:type="default" r:id="rId14"/>
          <w:footerReference w:type="default" r:id="rId15"/>
          <w:type w:val="continuous"/>
          <w:pgSz w:w="11907" w:h="16840" w:code="9"/>
          <w:pgMar w:top="662" w:right="1440" w:bottom="547" w:left="1440" w:header="677" w:footer="677" w:gutter="0"/>
          <w:cols w:space="720"/>
          <w:noEndnote/>
          <w:titlePg/>
          <w:docGrid w:linePitch="326"/>
        </w:sectPr>
      </w:pPr>
    </w:p>
    <w:p w14:paraId="2D5AAE08" w14:textId="77777777" w:rsidR="00FF6B18" w:rsidRPr="001509F4" w:rsidRDefault="00FF6B18" w:rsidP="00FF6B18">
      <w:pPr>
        <w:pStyle w:val="Title"/>
        <w:rPr>
          <w:rFonts w:ascii="Times New Roman" w:hAnsi="Times New Roman"/>
          <w:noProof/>
          <w:color w:val="000000" w:themeColor="text1"/>
          <w:sz w:val="28"/>
          <w:szCs w:val="28"/>
        </w:rPr>
      </w:pPr>
      <w:r w:rsidRPr="001509F4">
        <w:rPr>
          <w:b w:val="0"/>
          <w:i/>
          <w:color w:val="000000" w:themeColor="text1"/>
          <w:sz w:val="28"/>
          <w:szCs w:val="28"/>
        </w:rPr>
        <w:lastRenderedPageBreak/>
        <w:tab/>
      </w:r>
      <w:bookmarkStart w:id="2" w:name="_Hlk136283171"/>
      <w:r w:rsidRPr="001509F4">
        <w:rPr>
          <w:rFonts w:ascii="Times New Roman" w:hAnsi="Times New Roman"/>
          <w:noProof/>
          <w:color w:val="000000" w:themeColor="text1"/>
          <w:sz w:val="28"/>
          <w:szCs w:val="28"/>
        </w:rPr>
        <w:t>FORMULAR EVIDENŢĂ MODIFICĂRI</w:t>
      </w:r>
    </w:p>
    <w:p w14:paraId="52AFA1BC" w14:textId="0AD34200" w:rsidR="00FF6B18" w:rsidRPr="001509F4" w:rsidRDefault="00FF6B18" w:rsidP="00FF6B18">
      <w:pPr>
        <w:pStyle w:val="ListParagraph"/>
        <w:tabs>
          <w:tab w:val="left" w:pos="709"/>
          <w:tab w:val="left" w:pos="3900"/>
          <w:tab w:val="right" w:pos="9027"/>
        </w:tabs>
        <w:rPr>
          <w:b/>
          <w:i/>
          <w:color w:val="000000" w:themeColor="text1"/>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1509F4" w:rsidRPr="001509F4" w14:paraId="2D40C22E" w14:textId="77777777" w:rsidTr="00C64F3D">
        <w:trPr>
          <w:jc w:val="center"/>
        </w:trPr>
        <w:tc>
          <w:tcPr>
            <w:tcW w:w="720" w:type="dxa"/>
            <w:shd w:val="clear" w:color="auto" w:fill="D9D9D9" w:themeFill="background1" w:themeFillShade="D9"/>
            <w:vAlign w:val="center"/>
          </w:tcPr>
          <w:p w14:paraId="36DC7E44" w14:textId="77777777" w:rsidR="00FF6B18" w:rsidRPr="001509F4" w:rsidRDefault="00FF6B18" w:rsidP="00C64F3D">
            <w:pPr>
              <w:tabs>
                <w:tab w:val="left" w:pos="709"/>
              </w:tabs>
              <w:autoSpaceDE w:val="0"/>
              <w:adjustRightInd w:val="0"/>
              <w:jc w:val="center"/>
              <w:rPr>
                <w:b/>
                <w:noProof/>
                <w:color w:val="000000" w:themeColor="text1"/>
                <w:sz w:val="18"/>
                <w:szCs w:val="18"/>
              </w:rPr>
            </w:pPr>
            <w:r w:rsidRPr="001509F4">
              <w:rPr>
                <w:b/>
                <w:noProof/>
                <w:color w:val="000000" w:themeColor="text1"/>
                <w:sz w:val="18"/>
                <w:szCs w:val="18"/>
              </w:rPr>
              <w:t>Nr.</w:t>
            </w:r>
          </w:p>
          <w:p w14:paraId="43E4CFCB" w14:textId="77777777" w:rsidR="00FF6B18" w:rsidRPr="001509F4" w:rsidRDefault="00FF6B18" w:rsidP="00C64F3D">
            <w:pPr>
              <w:tabs>
                <w:tab w:val="left" w:pos="709"/>
              </w:tabs>
              <w:autoSpaceDE w:val="0"/>
              <w:adjustRightInd w:val="0"/>
              <w:jc w:val="center"/>
              <w:rPr>
                <w:b/>
                <w:noProof/>
                <w:color w:val="000000" w:themeColor="text1"/>
                <w:sz w:val="18"/>
                <w:szCs w:val="18"/>
              </w:rPr>
            </w:pPr>
            <w:r w:rsidRPr="001509F4">
              <w:rPr>
                <w:b/>
                <w:noProof/>
                <w:color w:val="000000" w:themeColor="text1"/>
                <w:sz w:val="18"/>
                <w:szCs w:val="18"/>
              </w:rPr>
              <w:t>crt.</w:t>
            </w:r>
          </w:p>
        </w:tc>
        <w:tc>
          <w:tcPr>
            <w:tcW w:w="768" w:type="dxa"/>
            <w:shd w:val="clear" w:color="auto" w:fill="D9D9D9" w:themeFill="background1" w:themeFillShade="D9"/>
            <w:vAlign w:val="center"/>
          </w:tcPr>
          <w:p w14:paraId="3C047776" w14:textId="77777777" w:rsidR="00FF6B18" w:rsidRPr="001509F4" w:rsidRDefault="00FF6B18" w:rsidP="00C64F3D">
            <w:pPr>
              <w:tabs>
                <w:tab w:val="left" w:pos="709"/>
              </w:tabs>
              <w:autoSpaceDE w:val="0"/>
              <w:adjustRightInd w:val="0"/>
              <w:jc w:val="center"/>
              <w:rPr>
                <w:b/>
                <w:noProof/>
                <w:color w:val="000000" w:themeColor="text1"/>
                <w:sz w:val="18"/>
                <w:szCs w:val="18"/>
              </w:rPr>
            </w:pPr>
            <w:r w:rsidRPr="001509F4">
              <w:rPr>
                <w:b/>
                <w:noProof/>
                <w:color w:val="000000" w:themeColor="text1"/>
                <w:sz w:val="18"/>
                <w:szCs w:val="18"/>
              </w:rPr>
              <w:t>Ediţia</w:t>
            </w:r>
          </w:p>
        </w:tc>
        <w:tc>
          <w:tcPr>
            <w:tcW w:w="1032" w:type="dxa"/>
            <w:shd w:val="clear" w:color="auto" w:fill="D9D9D9" w:themeFill="background1" w:themeFillShade="D9"/>
            <w:vAlign w:val="center"/>
          </w:tcPr>
          <w:p w14:paraId="1267C61B" w14:textId="77777777" w:rsidR="00FF6B18" w:rsidRPr="001509F4" w:rsidRDefault="00FF6B18" w:rsidP="00C64F3D">
            <w:pPr>
              <w:tabs>
                <w:tab w:val="left" w:pos="709"/>
              </w:tabs>
              <w:autoSpaceDE w:val="0"/>
              <w:adjustRightInd w:val="0"/>
              <w:jc w:val="center"/>
              <w:rPr>
                <w:b/>
                <w:noProof/>
                <w:color w:val="000000" w:themeColor="text1"/>
                <w:sz w:val="18"/>
                <w:szCs w:val="18"/>
              </w:rPr>
            </w:pPr>
            <w:r w:rsidRPr="001509F4">
              <w:rPr>
                <w:b/>
                <w:noProof/>
                <w:color w:val="000000" w:themeColor="text1"/>
                <w:sz w:val="18"/>
                <w:szCs w:val="18"/>
              </w:rPr>
              <w:t>Data</w:t>
            </w:r>
          </w:p>
          <w:p w14:paraId="3227C44A" w14:textId="77777777" w:rsidR="00FF6B18" w:rsidRPr="001509F4" w:rsidRDefault="00FF6B18" w:rsidP="00C64F3D">
            <w:pPr>
              <w:tabs>
                <w:tab w:val="left" w:pos="709"/>
              </w:tabs>
              <w:autoSpaceDE w:val="0"/>
              <w:adjustRightInd w:val="0"/>
              <w:jc w:val="center"/>
              <w:rPr>
                <w:b/>
                <w:noProof/>
                <w:color w:val="000000" w:themeColor="text1"/>
                <w:sz w:val="18"/>
                <w:szCs w:val="18"/>
              </w:rPr>
            </w:pPr>
            <w:r w:rsidRPr="001509F4">
              <w:rPr>
                <w:b/>
                <w:noProof/>
                <w:color w:val="000000" w:themeColor="text1"/>
                <w:sz w:val="18"/>
                <w:szCs w:val="18"/>
              </w:rPr>
              <w:t>ediţiei</w:t>
            </w:r>
          </w:p>
        </w:tc>
        <w:tc>
          <w:tcPr>
            <w:tcW w:w="893" w:type="dxa"/>
            <w:shd w:val="clear" w:color="auto" w:fill="D9D9D9" w:themeFill="background1" w:themeFillShade="D9"/>
            <w:vAlign w:val="center"/>
          </w:tcPr>
          <w:p w14:paraId="3AA2137D" w14:textId="77777777" w:rsidR="00FF6B18" w:rsidRPr="001509F4" w:rsidRDefault="00FF6B18" w:rsidP="00C64F3D">
            <w:pPr>
              <w:tabs>
                <w:tab w:val="left" w:pos="709"/>
              </w:tabs>
              <w:autoSpaceDE w:val="0"/>
              <w:adjustRightInd w:val="0"/>
              <w:jc w:val="center"/>
              <w:rPr>
                <w:b/>
                <w:noProof/>
                <w:color w:val="000000" w:themeColor="text1"/>
                <w:sz w:val="18"/>
                <w:szCs w:val="18"/>
              </w:rPr>
            </w:pPr>
            <w:r w:rsidRPr="001509F4">
              <w:rPr>
                <w:b/>
                <w:noProof/>
                <w:color w:val="000000" w:themeColor="text1"/>
                <w:sz w:val="18"/>
                <w:szCs w:val="18"/>
              </w:rPr>
              <w:t>Revizia</w:t>
            </w:r>
          </w:p>
          <w:p w14:paraId="76D27C9F" w14:textId="77777777" w:rsidR="00FF6B18" w:rsidRPr="001509F4" w:rsidRDefault="00FF6B18" w:rsidP="00C64F3D">
            <w:pPr>
              <w:tabs>
                <w:tab w:val="left" w:pos="709"/>
              </w:tabs>
              <w:autoSpaceDE w:val="0"/>
              <w:adjustRightInd w:val="0"/>
              <w:jc w:val="center"/>
              <w:rPr>
                <w:b/>
                <w:noProof/>
                <w:color w:val="000000" w:themeColor="text1"/>
                <w:sz w:val="18"/>
                <w:szCs w:val="18"/>
              </w:rPr>
            </w:pPr>
          </w:p>
        </w:tc>
        <w:tc>
          <w:tcPr>
            <w:tcW w:w="817" w:type="dxa"/>
            <w:shd w:val="clear" w:color="auto" w:fill="D9D9D9" w:themeFill="background1" w:themeFillShade="D9"/>
            <w:vAlign w:val="center"/>
          </w:tcPr>
          <w:p w14:paraId="0403D447" w14:textId="77777777" w:rsidR="00FF6B18" w:rsidRPr="001509F4" w:rsidRDefault="00FF6B18" w:rsidP="00C64F3D">
            <w:pPr>
              <w:tabs>
                <w:tab w:val="left" w:pos="709"/>
              </w:tabs>
              <w:autoSpaceDE w:val="0"/>
              <w:adjustRightInd w:val="0"/>
              <w:jc w:val="center"/>
              <w:rPr>
                <w:b/>
                <w:noProof/>
                <w:color w:val="000000" w:themeColor="text1"/>
                <w:sz w:val="18"/>
                <w:szCs w:val="18"/>
              </w:rPr>
            </w:pPr>
            <w:r w:rsidRPr="001509F4">
              <w:rPr>
                <w:b/>
                <w:noProof/>
                <w:color w:val="000000" w:themeColor="text1"/>
                <w:sz w:val="18"/>
                <w:szCs w:val="18"/>
              </w:rPr>
              <w:t>Simbol revizie</w:t>
            </w:r>
          </w:p>
        </w:tc>
        <w:tc>
          <w:tcPr>
            <w:tcW w:w="1204" w:type="dxa"/>
            <w:shd w:val="clear" w:color="auto" w:fill="D9D9D9" w:themeFill="background1" w:themeFillShade="D9"/>
            <w:vAlign w:val="center"/>
          </w:tcPr>
          <w:p w14:paraId="21F36CA7" w14:textId="77777777" w:rsidR="00FF6B18" w:rsidRPr="001509F4" w:rsidRDefault="00FF6B18" w:rsidP="00C64F3D">
            <w:pPr>
              <w:tabs>
                <w:tab w:val="left" w:pos="709"/>
              </w:tabs>
              <w:autoSpaceDE w:val="0"/>
              <w:adjustRightInd w:val="0"/>
              <w:jc w:val="center"/>
              <w:rPr>
                <w:b/>
                <w:noProof/>
                <w:color w:val="000000" w:themeColor="text1"/>
                <w:sz w:val="18"/>
                <w:szCs w:val="18"/>
              </w:rPr>
            </w:pPr>
            <w:r w:rsidRPr="001509F4">
              <w:rPr>
                <w:b/>
                <w:noProof/>
                <w:color w:val="000000" w:themeColor="text1"/>
                <w:sz w:val="18"/>
                <w:szCs w:val="18"/>
              </w:rPr>
              <w:t>Data reviziei</w:t>
            </w:r>
          </w:p>
        </w:tc>
        <w:tc>
          <w:tcPr>
            <w:tcW w:w="835" w:type="dxa"/>
            <w:shd w:val="clear" w:color="auto" w:fill="D9D9D9" w:themeFill="background1" w:themeFillShade="D9"/>
            <w:vAlign w:val="center"/>
          </w:tcPr>
          <w:p w14:paraId="129C19BD" w14:textId="77777777" w:rsidR="00FF6B18" w:rsidRPr="001509F4" w:rsidRDefault="00FF6B18" w:rsidP="00C64F3D">
            <w:pPr>
              <w:ind w:left="-102" w:right="-156"/>
              <w:jc w:val="center"/>
              <w:rPr>
                <w:b/>
                <w:noProof/>
                <w:color w:val="000000" w:themeColor="text1"/>
                <w:sz w:val="18"/>
                <w:szCs w:val="18"/>
              </w:rPr>
            </w:pPr>
            <w:r w:rsidRPr="001509F4">
              <w:rPr>
                <w:b/>
                <w:noProof/>
                <w:color w:val="000000" w:themeColor="text1"/>
                <w:sz w:val="18"/>
                <w:szCs w:val="18"/>
              </w:rPr>
              <w:t>Pag.</w:t>
            </w:r>
          </w:p>
        </w:tc>
        <w:tc>
          <w:tcPr>
            <w:tcW w:w="2888" w:type="dxa"/>
            <w:shd w:val="clear" w:color="auto" w:fill="D9D9D9" w:themeFill="background1" w:themeFillShade="D9"/>
            <w:vAlign w:val="center"/>
          </w:tcPr>
          <w:p w14:paraId="09941DB0" w14:textId="77777777" w:rsidR="00FF6B18" w:rsidRPr="001509F4" w:rsidRDefault="00FF6B18" w:rsidP="00C64F3D">
            <w:pPr>
              <w:tabs>
                <w:tab w:val="left" w:pos="709"/>
              </w:tabs>
              <w:autoSpaceDE w:val="0"/>
              <w:adjustRightInd w:val="0"/>
              <w:jc w:val="center"/>
              <w:rPr>
                <w:b/>
                <w:noProof/>
                <w:color w:val="000000" w:themeColor="text1"/>
                <w:sz w:val="18"/>
                <w:szCs w:val="18"/>
              </w:rPr>
            </w:pPr>
            <w:r w:rsidRPr="001509F4">
              <w:rPr>
                <w:b/>
                <w:noProof/>
                <w:color w:val="000000" w:themeColor="text1"/>
                <w:sz w:val="18"/>
                <w:szCs w:val="18"/>
              </w:rPr>
              <w:t>Descriere modificare</w:t>
            </w:r>
          </w:p>
        </w:tc>
        <w:tc>
          <w:tcPr>
            <w:tcW w:w="1594" w:type="dxa"/>
            <w:shd w:val="clear" w:color="auto" w:fill="D9D9D9" w:themeFill="background1" w:themeFillShade="D9"/>
            <w:vAlign w:val="center"/>
          </w:tcPr>
          <w:p w14:paraId="12439AFE" w14:textId="77777777" w:rsidR="00FF6B18" w:rsidRPr="001509F4" w:rsidRDefault="00FF6B18" w:rsidP="00C64F3D">
            <w:pPr>
              <w:tabs>
                <w:tab w:val="left" w:pos="709"/>
              </w:tabs>
              <w:autoSpaceDE w:val="0"/>
              <w:adjustRightInd w:val="0"/>
              <w:jc w:val="center"/>
              <w:rPr>
                <w:b/>
                <w:noProof/>
                <w:color w:val="000000" w:themeColor="text1"/>
                <w:sz w:val="18"/>
                <w:szCs w:val="18"/>
              </w:rPr>
            </w:pPr>
            <w:r w:rsidRPr="001509F4">
              <w:rPr>
                <w:b/>
                <w:noProof/>
                <w:color w:val="000000" w:themeColor="text1"/>
                <w:sz w:val="18"/>
                <w:szCs w:val="18"/>
              </w:rPr>
              <w:t>Semnătura conducătorului</w:t>
            </w:r>
          </w:p>
          <w:p w14:paraId="469DC2A3" w14:textId="77777777" w:rsidR="00FF6B18" w:rsidRPr="001509F4" w:rsidRDefault="00FF6B18" w:rsidP="00C64F3D">
            <w:pPr>
              <w:tabs>
                <w:tab w:val="left" w:pos="709"/>
              </w:tabs>
              <w:autoSpaceDE w:val="0"/>
              <w:adjustRightInd w:val="0"/>
              <w:jc w:val="center"/>
              <w:rPr>
                <w:b/>
                <w:noProof/>
                <w:color w:val="000000" w:themeColor="text1"/>
                <w:sz w:val="18"/>
                <w:szCs w:val="18"/>
              </w:rPr>
            </w:pPr>
            <w:r w:rsidRPr="001509F4">
              <w:rPr>
                <w:b/>
                <w:noProof/>
                <w:color w:val="000000" w:themeColor="text1"/>
                <w:sz w:val="18"/>
                <w:szCs w:val="18"/>
              </w:rPr>
              <w:t>compartimentui</w:t>
            </w:r>
          </w:p>
        </w:tc>
      </w:tr>
      <w:tr w:rsidR="001509F4" w:rsidRPr="001509F4" w14:paraId="46CDD62D" w14:textId="77777777" w:rsidTr="00FF6B18">
        <w:trPr>
          <w:trHeight w:val="58"/>
          <w:jc w:val="center"/>
        </w:trPr>
        <w:tc>
          <w:tcPr>
            <w:tcW w:w="720" w:type="dxa"/>
            <w:shd w:val="clear" w:color="auto" w:fill="auto"/>
          </w:tcPr>
          <w:p w14:paraId="286625D2" w14:textId="77777777" w:rsidR="00FF6B18" w:rsidRPr="001509F4" w:rsidRDefault="00FF6B18" w:rsidP="00C64F3D">
            <w:pPr>
              <w:tabs>
                <w:tab w:val="left" w:pos="709"/>
              </w:tabs>
              <w:autoSpaceDE w:val="0"/>
              <w:adjustRightInd w:val="0"/>
              <w:spacing w:line="360" w:lineRule="auto"/>
              <w:jc w:val="center"/>
              <w:rPr>
                <w:noProof/>
                <w:color w:val="000000" w:themeColor="text1"/>
                <w:sz w:val="18"/>
                <w:szCs w:val="18"/>
              </w:rPr>
            </w:pPr>
            <w:r w:rsidRPr="001509F4">
              <w:rPr>
                <w:noProof/>
                <w:color w:val="000000" w:themeColor="text1"/>
                <w:sz w:val="18"/>
                <w:szCs w:val="18"/>
              </w:rPr>
              <w:t>1.</w:t>
            </w:r>
          </w:p>
        </w:tc>
        <w:tc>
          <w:tcPr>
            <w:tcW w:w="768" w:type="dxa"/>
            <w:shd w:val="clear" w:color="auto" w:fill="auto"/>
          </w:tcPr>
          <w:p w14:paraId="71C5AB39" w14:textId="77777777" w:rsidR="00FF6B18" w:rsidRPr="001509F4" w:rsidRDefault="00FF6B18" w:rsidP="00C64F3D">
            <w:pPr>
              <w:tabs>
                <w:tab w:val="left" w:pos="709"/>
              </w:tabs>
              <w:autoSpaceDE w:val="0"/>
              <w:adjustRightInd w:val="0"/>
              <w:spacing w:line="360" w:lineRule="auto"/>
              <w:jc w:val="center"/>
              <w:rPr>
                <w:b/>
                <w:bCs/>
                <w:noProof/>
                <w:color w:val="000000" w:themeColor="text1"/>
                <w:sz w:val="18"/>
                <w:szCs w:val="18"/>
              </w:rPr>
            </w:pPr>
            <w:r w:rsidRPr="001509F4">
              <w:rPr>
                <w:b/>
                <w:bCs/>
                <w:noProof/>
                <w:color w:val="000000" w:themeColor="text1"/>
                <w:sz w:val="18"/>
                <w:szCs w:val="18"/>
              </w:rPr>
              <w:t>1</w:t>
            </w:r>
          </w:p>
        </w:tc>
        <w:tc>
          <w:tcPr>
            <w:tcW w:w="1032" w:type="dxa"/>
            <w:shd w:val="clear" w:color="auto" w:fill="auto"/>
          </w:tcPr>
          <w:p w14:paraId="4746A3EA" w14:textId="77777777" w:rsidR="00FF6B18" w:rsidRPr="001509F4" w:rsidRDefault="00FF6B18" w:rsidP="00C64F3D">
            <w:pPr>
              <w:tabs>
                <w:tab w:val="left" w:pos="709"/>
              </w:tabs>
              <w:autoSpaceDE w:val="0"/>
              <w:adjustRightInd w:val="0"/>
              <w:spacing w:line="360" w:lineRule="auto"/>
              <w:jc w:val="center"/>
              <w:rPr>
                <w:noProof/>
                <w:color w:val="000000" w:themeColor="text1"/>
                <w:sz w:val="18"/>
                <w:szCs w:val="18"/>
              </w:rPr>
            </w:pPr>
            <w:r w:rsidRPr="001509F4">
              <w:rPr>
                <w:noProof/>
                <w:color w:val="000000" w:themeColor="text1"/>
                <w:sz w:val="18"/>
                <w:szCs w:val="18"/>
              </w:rPr>
              <w:t>10.03.2023</w:t>
            </w:r>
          </w:p>
        </w:tc>
        <w:tc>
          <w:tcPr>
            <w:tcW w:w="893" w:type="dxa"/>
            <w:shd w:val="clear" w:color="auto" w:fill="auto"/>
          </w:tcPr>
          <w:p w14:paraId="7C0B2BBC" w14:textId="77777777" w:rsidR="00FF6B18" w:rsidRPr="001509F4" w:rsidRDefault="00FF6B18" w:rsidP="00C64F3D">
            <w:pPr>
              <w:tabs>
                <w:tab w:val="left" w:pos="709"/>
              </w:tabs>
              <w:autoSpaceDE w:val="0"/>
              <w:adjustRightInd w:val="0"/>
              <w:spacing w:line="360" w:lineRule="auto"/>
              <w:jc w:val="center"/>
              <w:rPr>
                <w:noProof/>
                <w:color w:val="000000" w:themeColor="text1"/>
                <w:sz w:val="18"/>
                <w:szCs w:val="18"/>
              </w:rPr>
            </w:pPr>
            <w:r w:rsidRPr="001509F4">
              <w:rPr>
                <w:noProof/>
                <w:color w:val="000000" w:themeColor="text1"/>
                <w:sz w:val="18"/>
                <w:szCs w:val="18"/>
              </w:rPr>
              <w:t xml:space="preserve">0 </w:t>
            </w:r>
          </w:p>
        </w:tc>
        <w:tc>
          <w:tcPr>
            <w:tcW w:w="817" w:type="dxa"/>
          </w:tcPr>
          <w:p w14:paraId="5399C26F" w14:textId="77777777" w:rsidR="00FF6B18" w:rsidRPr="001509F4" w:rsidRDefault="00FF6B18" w:rsidP="00C64F3D">
            <w:pPr>
              <w:tabs>
                <w:tab w:val="left" w:pos="709"/>
              </w:tabs>
              <w:autoSpaceDE w:val="0"/>
              <w:adjustRightInd w:val="0"/>
              <w:spacing w:line="360" w:lineRule="auto"/>
              <w:jc w:val="center"/>
              <w:rPr>
                <w:noProof/>
                <w:color w:val="000000" w:themeColor="text1"/>
                <w:sz w:val="18"/>
                <w:szCs w:val="18"/>
              </w:rPr>
            </w:pPr>
            <w:r w:rsidRPr="001509F4">
              <w:rPr>
                <w:noProof/>
                <w:color w:val="000000" w:themeColor="text1"/>
                <w:sz w:val="18"/>
                <w:szCs w:val="18"/>
              </w:rPr>
              <w:t>-</w:t>
            </w:r>
          </w:p>
        </w:tc>
        <w:tc>
          <w:tcPr>
            <w:tcW w:w="1204" w:type="dxa"/>
            <w:shd w:val="clear" w:color="auto" w:fill="auto"/>
          </w:tcPr>
          <w:p w14:paraId="4CC4EEF8" w14:textId="77777777" w:rsidR="00FF6B18" w:rsidRPr="001509F4" w:rsidRDefault="00FF6B18" w:rsidP="00C64F3D">
            <w:pPr>
              <w:tabs>
                <w:tab w:val="left" w:pos="709"/>
              </w:tabs>
              <w:autoSpaceDE w:val="0"/>
              <w:adjustRightInd w:val="0"/>
              <w:spacing w:line="360" w:lineRule="auto"/>
              <w:jc w:val="center"/>
              <w:rPr>
                <w:noProof/>
                <w:color w:val="000000" w:themeColor="text1"/>
                <w:sz w:val="18"/>
                <w:szCs w:val="18"/>
              </w:rPr>
            </w:pPr>
            <w:r w:rsidRPr="001509F4">
              <w:rPr>
                <w:noProof/>
                <w:color w:val="000000" w:themeColor="text1"/>
                <w:sz w:val="18"/>
                <w:szCs w:val="18"/>
              </w:rPr>
              <w:t>-</w:t>
            </w:r>
          </w:p>
        </w:tc>
        <w:tc>
          <w:tcPr>
            <w:tcW w:w="835" w:type="dxa"/>
            <w:shd w:val="clear" w:color="auto" w:fill="auto"/>
          </w:tcPr>
          <w:p w14:paraId="3A108758" w14:textId="77777777" w:rsidR="00FF6B18" w:rsidRPr="001509F4" w:rsidRDefault="00FF6B18" w:rsidP="00C64F3D">
            <w:pPr>
              <w:tabs>
                <w:tab w:val="left" w:pos="709"/>
              </w:tabs>
              <w:autoSpaceDE w:val="0"/>
              <w:adjustRightInd w:val="0"/>
              <w:spacing w:line="360" w:lineRule="auto"/>
              <w:jc w:val="center"/>
              <w:rPr>
                <w:noProof/>
                <w:color w:val="000000" w:themeColor="text1"/>
                <w:sz w:val="18"/>
                <w:szCs w:val="18"/>
              </w:rPr>
            </w:pPr>
            <w:r w:rsidRPr="001509F4">
              <w:rPr>
                <w:noProof/>
                <w:color w:val="000000" w:themeColor="text1"/>
                <w:sz w:val="18"/>
                <w:szCs w:val="18"/>
              </w:rPr>
              <w:t>-</w:t>
            </w:r>
          </w:p>
        </w:tc>
        <w:tc>
          <w:tcPr>
            <w:tcW w:w="2888" w:type="dxa"/>
            <w:shd w:val="clear" w:color="auto" w:fill="auto"/>
          </w:tcPr>
          <w:p w14:paraId="27252059" w14:textId="2DD01824" w:rsidR="00FF6B18" w:rsidRPr="001509F4" w:rsidRDefault="00FF6B18" w:rsidP="00E31792">
            <w:pPr>
              <w:tabs>
                <w:tab w:val="left" w:pos="709"/>
              </w:tabs>
              <w:autoSpaceDE w:val="0"/>
              <w:adjustRightInd w:val="0"/>
              <w:jc w:val="center"/>
              <w:rPr>
                <w:noProof/>
                <w:color w:val="000000" w:themeColor="text1"/>
                <w:sz w:val="18"/>
                <w:szCs w:val="18"/>
              </w:rPr>
            </w:pPr>
            <w:r w:rsidRPr="001509F4">
              <w:rPr>
                <w:noProof/>
                <w:color w:val="000000" w:themeColor="text1"/>
                <w:sz w:val="18"/>
                <w:szCs w:val="18"/>
              </w:rPr>
              <w:t>Elaborare</w:t>
            </w:r>
            <w:r w:rsidRPr="001509F4">
              <w:rPr>
                <w:b/>
                <w:bCs/>
                <w:noProof/>
                <w:color w:val="000000" w:themeColor="text1"/>
                <w:sz w:val="18"/>
                <w:szCs w:val="18"/>
              </w:rPr>
              <w:t xml:space="preserve"> </w:t>
            </w:r>
            <w:r w:rsidRPr="001509F4">
              <w:rPr>
                <w:noProof/>
                <w:color w:val="000000" w:themeColor="text1"/>
                <w:sz w:val="18"/>
                <w:szCs w:val="18"/>
              </w:rPr>
              <w:t>inițială</w:t>
            </w:r>
          </w:p>
          <w:p w14:paraId="5656C6F4" w14:textId="77777777" w:rsidR="00FF6B18" w:rsidRPr="001509F4" w:rsidRDefault="00FF6B18" w:rsidP="00C64F3D">
            <w:pPr>
              <w:tabs>
                <w:tab w:val="left" w:pos="709"/>
              </w:tabs>
              <w:autoSpaceDE w:val="0"/>
              <w:adjustRightInd w:val="0"/>
              <w:jc w:val="both"/>
              <w:rPr>
                <w:noProof/>
                <w:color w:val="000000" w:themeColor="text1"/>
                <w:sz w:val="18"/>
                <w:szCs w:val="18"/>
              </w:rPr>
            </w:pPr>
          </w:p>
          <w:p w14:paraId="5A1B6990" w14:textId="77777777" w:rsidR="00FF6B18" w:rsidRPr="001509F4" w:rsidRDefault="00FF6B18" w:rsidP="00C64F3D">
            <w:pPr>
              <w:tabs>
                <w:tab w:val="left" w:pos="709"/>
              </w:tabs>
              <w:autoSpaceDE w:val="0"/>
              <w:adjustRightInd w:val="0"/>
              <w:jc w:val="both"/>
              <w:rPr>
                <w:noProof/>
                <w:color w:val="000000" w:themeColor="text1"/>
                <w:sz w:val="18"/>
                <w:szCs w:val="18"/>
              </w:rPr>
            </w:pPr>
          </w:p>
          <w:p w14:paraId="68AD9ADE" w14:textId="77777777" w:rsidR="00FF6B18" w:rsidRPr="001509F4" w:rsidRDefault="00FF6B18" w:rsidP="00C64F3D">
            <w:pPr>
              <w:tabs>
                <w:tab w:val="left" w:pos="709"/>
              </w:tabs>
              <w:autoSpaceDE w:val="0"/>
              <w:adjustRightInd w:val="0"/>
              <w:jc w:val="both"/>
              <w:rPr>
                <w:noProof/>
                <w:color w:val="000000" w:themeColor="text1"/>
                <w:sz w:val="18"/>
                <w:szCs w:val="18"/>
              </w:rPr>
            </w:pPr>
          </w:p>
          <w:p w14:paraId="671B2384" w14:textId="77777777" w:rsidR="00FF6B18" w:rsidRPr="001509F4" w:rsidRDefault="00FF6B18" w:rsidP="00C64F3D">
            <w:pPr>
              <w:tabs>
                <w:tab w:val="left" w:pos="709"/>
              </w:tabs>
              <w:autoSpaceDE w:val="0"/>
              <w:adjustRightInd w:val="0"/>
              <w:jc w:val="both"/>
              <w:rPr>
                <w:noProof/>
                <w:color w:val="000000" w:themeColor="text1"/>
                <w:sz w:val="18"/>
                <w:szCs w:val="18"/>
              </w:rPr>
            </w:pPr>
          </w:p>
          <w:p w14:paraId="172E7C3C" w14:textId="77777777" w:rsidR="00FF6B18" w:rsidRPr="001509F4" w:rsidRDefault="00FF6B18" w:rsidP="00C64F3D">
            <w:pPr>
              <w:tabs>
                <w:tab w:val="left" w:pos="709"/>
              </w:tabs>
              <w:autoSpaceDE w:val="0"/>
              <w:adjustRightInd w:val="0"/>
              <w:jc w:val="both"/>
              <w:rPr>
                <w:noProof/>
                <w:color w:val="000000" w:themeColor="text1"/>
                <w:sz w:val="18"/>
                <w:szCs w:val="18"/>
              </w:rPr>
            </w:pPr>
          </w:p>
          <w:p w14:paraId="6D60D83F" w14:textId="77777777" w:rsidR="00FF6B18" w:rsidRPr="001509F4" w:rsidRDefault="00FF6B18" w:rsidP="00C64F3D">
            <w:pPr>
              <w:tabs>
                <w:tab w:val="left" w:pos="709"/>
              </w:tabs>
              <w:autoSpaceDE w:val="0"/>
              <w:adjustRightInd w:val="0"/>
              <w:jc w:val="both"/>
              <w:rPr>
                <w:noProof/>
                <w:color w:val="000000" w:themeColor="text1"/>
                <w:sz w:val="18"/>
                <w:szCs w:val="18"/>
              </w:rPr>
            </w:pPr>
          </w:p>
          <w:p w14:paraId="3754C98C" w14:textId="77777777" w:rsidR="00FF6B18" w:rsidRPr="001509F4" w:rsidRDefault="00FF6B18" w:rsidP="00C64F3D">
            <w:pPr>
              <w:tabs>
                <w:tab w:val="left" w:pos="709"/>
              </w:tabs>
              <w:autoSpaceDE w:val="0"/>
              <w:adjustRightInd w:val="0"/>
              <w:jc w:val="both"/>
              <w:rPr>
                <w:noProof/>
                <w:color w:val="000000" w:themeColor="text1"/>
                <w:sz w:val="18"/>
                <w:szCs w:val="18"/>
              </w:rPr>
            </w:pPr>
          </w:p>
          <w:p w14:paraId="4AC4BF9F" w14:textId="77777777" w:rsidR="00FF6B18" w:rsidRPr="001509F4" w:rsidRDefault="00FF6B18" w:rsidP="00C64F3D">
            <w:pPr>
              <w:tabs>
                <w:tab w:val="left" w:pos="709"/>
              </w:tabs>
              <w:autoSpaceDE w:val="0"/>
              <w:adjustRightInd w:val="0"/>
              <w:jc w:val="both"/>
              <w:rPr>
                <w:noProof/>
                <w:color w:val="000000" w:themeColor="text1"/>
                <w:sz w:val="18"/>
                <w:szCs w:val="18"/>
              </w:rPr>
            </w:pPr>
          </w:p>
          <w:p w14:paraId="78F826B4" w14:textId="77777777" w:rsidR="00FF6B18" w:rsidRPr="001509F4" w:rsidRDefault="00FF6B18" w:rsidP="00C64F3D">
            <w:pPr>
              <w:tabs>
                <w:tab w:val="left" w:pos="709"/>
              </w:tabs>
              <w:autoSpaceDE w:val="0"/>
              <w:adjustRightInd w:val="0"/>
              <w:jc w:val="both"/>
              <w:rPr>
                <w:noProof/>
                <w:color w:val="000000" w:themeColor="text1"/>
                <w:sz w:val="18"/>
                <w:szCs w:val="18"/>
              </w:rPr>
            </w:pPr>
          </w:p>
          <w:p w14:paraId="62F1AF77" w14:textId="77777777" w:rsidR="00FF6B18" w:rsidRPr="001509F4" w:rsidRDefault="00FF6B18" w:rsidP="00C64F3D">
            <w:pPr>
              <w:tabs>
                <w:tab w:val="left" w:pos="709"/>
              </w:tabs>
              <w:autoSpaceDE w:val="0"/>
              <w:adjustRightInd w:val="0"/>
              <w:jc w:val="both"/>
              <w:rPr>
                <w:noProof/>
                <w:color w:val="000000" w:themeColor="text1"/>
                <w:sz w:val="18"/>
                <w:szCs w:val="18"/>
              </w:rPr>
            </w:pPr>
          </w:p>
          <w:p w14:paraId="6CE54D9B" w14:textId="77777777" w:rsidR="00FF6B18" w:rsidRPr="001509F4" w:rsidRDefault="00FF6B18" w:rsidP="00C64F3D">
            <w:pPr>
              <w:tabs>
                <w:tab w:val="left" w:pos="709"/>
              </w:tabs>
              <w:autoSpaceDE w:val="0"/>
              <w:adjustRightInd w:val="0"/>
              <w:jc w:val="both"/>
              <w:rPr>
                <w:noProof/>
                <w:color w:val="000000" w:themeColor="text1"/>
                <w:sz w:val="18"/>
                <w:szCs w:val="18"/>
              </w:rPr>
            </w:pPr>
          </w:p>
          <w:p w14:paraId="33DF2A4C" w14:textId="77777777" w:rsidR="00FF6B18" w:rsidRPr="001509F4" w:rsidRDefault="00FF6B18" w:rsidP="00C64F3D">
            <w:pPr>
              <w:tabs>
                <w:tab w:val="left" w:pos="709"/>
              </w:tabs>
              <w:autoSpaceDE w:val="0"/>
              <w:adjustRightInd w:val="0"/>
              <w:jc w:val="both"/>
              <w:rPr>
                <w:noProof/>
                <w:color w:val="000000" w:themeColor="text1"/>
                <w:sz w:val="18"/>
                <w:szCs w:val="18"/>
              </w:rPr>
            </w:pPr>
          </w:p>
          <w:p w14:paraId="13666A2C" w14:textId="77777777" w:rsidR="00FF6B18" w:rsidRPr="001509F4" w:rsidRDefault="00FF6B18" w:rsidP="00C64F3D">
            <w:pPr>
              <w:tabs>
                <w:tab w:val="left" w:pos="709"/>
              </w:tabs>
              <w:autoSpaceDE w:val="0"/>
              <w:adjustRightInd w:val="0"/>
              <w:jc w:val="both"/>
              <w:rPr>
                <w:noProof/>
                <w:color w:val="000000" w:themeColor="text1"/>
                <w:sz w:val="18"/>
                <w:szCs w:val="18"/>
              </w:rPr>
            </w:pPr>
          </w:p>
          <w:p w14:paraId="5B03D52D" w14:textId="77777777" w:rsidR="00FF6B18" w:rsidRPr="001509F4" w:rsidRDefault="00FF6B18" w:rsidP="00C64F3D">
            <w:pPr>
              <w:tabs>
                <w:tab w:val="left" w:pos="709"/>
              </w:tabs>
              <w:autoSpaceDE w:val="0"/>
              <w:adjustRightInd w:val="0"/>
              <w:jc w:val="both"/>
              <w:rPr>
                <w:noProof/>
                <w:color w:val="000000" w:themeColor="text1"/>
                <w:sz w:val="18"/>
                <w:szCs w:val="18"/>
              </w:rPr>
            </w:pPr>
          </w:p>
          <w:p w14:paraId="3D160C38" w14:textId="77777777" w:rsidR="00FF6B18" w:rsidRPr="001509F4" w:rsidRDefault="00FF6B18" w:rsidP="00C64F3D">
            <w:pPr>
              <w:tabs>
                <w:tab w:val="left" w:pos="709"/>
              </w:tabs>
              <w:autoSpaceDE w:val="0"/>
              <w:adjustRightInd w:val="0"/>
              <w:jc w:val="both"/>
              <w:rPr>
                <w:noProof/>
                <w:color w:val="000000" w:themeColor="text1"/>
                <w:sz w:val="18"/>
                <w:szCs w:val="18"/>
              </w:rPr>
            </w:pPr>
          </w:p>
          <w:p w14:paraId="11DF9744" w14:textId="77777777" w:rsidR="00FF6B18" w:rsidRPr="001509F4" w:rsidRDefault="00FF6B18" w:rsidP="00C64F3D">
            <w:pPr>
              <w:tabs>
                <w:tab w:val="left" w:pos="709"/>
              </w:tabs>
              <w:autoSpaceDE w:val="0"/>
              <w:adjustRightInd w:val="0"/>
              <w:jc w:val="both"/>
              <w:rPr>
                <w:noProof/>
                <w:color w:val="000000" w:themeColor="text1"/>
                <w:sz w:val="18"/>
                <w:szCs w:val="18"/>
              </w:rPr>
            </w:pPr>
          </w:p>
          <w:p w14:paraId="49BAB3CA" w14:textId="77777777" w:rsidR="00FF6B18" w:rsidRPr="001509F4" w:rsidRDefault="00FF6B18" w:rsidP="00C64F3D">
            <w:pPr>
              <w:tabs>
                <w:tab w:val="left" w:pos="709"/>
              </w:tabs>
              <w:autoSpaceDE w:val="0"/>
              <w:adjustRightInd w:val="0"/>
              <w:jc w:val="both"/>
              <w:rPr>
                <w:noProof/>
                <w:color w:val="000000" w:themeColor="text1"/>
                <w:sz w:val="18"/>
                <w:szCs w:val="18"/>
              </w:rPr>
            </w:pPr>
          </w:p>
          <w:p w14:paraId="1A902D0B" w14:textId="77777777" w:rsidR="00FF6B18" w:rsidRPr="001509F4" w:rsidRDefault="00FF6B18" w:rsidP="00C64F3D">
            <w:pPr>
              <w:tabs>
                <w:tab w:val="left" w:pos="709"/>
              </w:tabs>
              <w:autoSpaceDE w:val="0"/>
              <w:adjustRightInd w:val="0"/>
              <w:jc w:val="both"/>
              <w:rPr>
                <w:noProof/>
                <w:color w:val="000000" w:themeColor="text1"/>
                <w:sz w:val="18"/>
                <w:szCs w:val="18"/>
              </w:rPr>
            </w:pPr>
          </w:p>
          <w:p w14:paraId="281CBE9D" w14:textId="77777777" w:rsidR="00FF6B18" w:rsidRPr="001509F4" w:rsidRDefault="00FF6B18" w:rsidP="00C64F3D">
            <w:pPr>
              <w:tabs>
                <w:tab w:val="left" w:pos="709"/>
              </w:tabs>
              <w:autoSpaceDE w:val="0"/>
              <w:adjustRightInd w:val="0"/>
              <w:jc w:val="both"/>
              <w:rPr>
                <w:noProof/>
                <w:color w:val="000000" w:themeColor="text1"/>
                <w:sz w:val="18"/>
                <w:szCs w:val="18"/>
              </w:rPr>
            </w:pPr>
          </w:p>
          <w:p w14:paraId="71C948AD" w14:textId="77777777" w:rsidR="00FF6B18" w:rsidRPr="001509F4" w:rsidRDefault="00FF6B18" w:rsidP="00C64F3D">
            <w:pPr>
              <w:tabs>
                <w:tab w:val="left" w:pos="709"/>
              </w:tabs>
              <w:autoSpaceDE w:val="0"/>
              <w:adjustRightInd w:val="0"/>
              <w:jc w:val="both"/>
              <w:rPr>
                <w:noProof/>
                <w:color w:val="000000" w:themeColor="text1"/>
                <w:sz w:val="18"/>
                <w:szCs w:val="18"/>
              </w:rPr>
            </w:pPr>
          </w:p>
          <w:p w14:paraId="51F6052A" w14:textId="77777777" w:rsidR="00FF6B18" w:rsidRPr="001509F4" w:rsidRDefault="00FF6B18" w:rsidP="00C64F3D">
            <w:pPr>
              <w:tabs>
                <w:tab w:val="left" w:pos="709"/>
              </w:tabs>
              <w:autoSpaceDE w:val="0"/>
              <w:adjustRightInd w:val="0"/>
              <w:jc w:val="both"/>
              <w:rPr>
                <w:noProof/>
                <w:color w:val="000000" w:themeColor="text1"/>
                <w:sz w:val="18"/>
                <w:szCs w:val="18"/>
              </w:rPr>
            </w:pPr>
          </w:p>
          <w:p w14:paraId="663100E2" w14:textId="77777777" w:rsidR="00FF6B18" w:rsidRPr="001509F4" w:rsidRDefault="00FF6B18" w:rsidP="00C64F3D">
            <w:pPr>
              <w:tabs>
                <w:tab w:val="left" w:pos="709"/>
              </w:tabs>
              <w:autoSpaceDE w:val="0"/>
              <w:adjustRightInd w:val="0"/>
              <w:jc w:val="both"/>
              <w:rPr>
                <w:noProof/>
                <w:color w:val="000000" w:themeColor="text1"/>
                <w:sz w:val="18"/>
                <w:szCs w:val="18"/>
              </w:rPr>
            </w:pPr>
          </w:p>
          <w:p w14:paraId="00FBDC23" w14:textId="77777777" w:rsidR="00FF6B18" w:rsidRPr="001509F4" w:rsidRDefault="00FF6B18" w:rsidP="00C64F3D">
            <w:pPr>
              <w:tabs>
                <w:tab w:val="left" w:pos="709"/>
              </w:tabs>
              <w:autoSpaceDE w:val="0"/>
              <w:adjustRightInd w:val="0"/>
              <w:jc w:val="both"/>
              <w:rPr>
                <w:noProof/>
                <w:color w:val="000000" w:themeColor="text1"/>
                <w:sz w:val="18"/>
                <w:szCs w:val="18"/>
              </w:rPr>
            </w:pPr>
          </w:p>
          <w:p w14:paraId="5938CBC2" w14:textId="77777777" w:rsidR="00FF6B18" w:rsidRPr="001509F4" w:rsidRDefault="00FF6B18" w:rsidP="00C64F3D">
            <w:pPr>
              <w:tabs>
                <w:tab w:val="left" w:pos="709"/>
              </w:tabs>
              <w:autoSpaceDE w:val="0"/>
              <w:adjustRightInd w:val="0"/>
              <w:jc w:val="both"/>
              <w:rPr>
                <w:noProof/>
                <w:color w:val="000000" w:themeColor="text1"/>
                <w:sz w:val="18"/>
                <w:szCs w:val="18"/>
              </w:rPr>
            </w:pPr>
          </w:p>
          <w:p w14:paraId="72EDAF49" w14:textId="77777777" w:rsidR="00FF6B18" w:rsidRPr="001509F4" w:rsidRDefault="00FF6B18" w:rsidP="00C64F3D">
            <w:pPr>
              <w:tabs>
                <w:tab w:val="left" w:pos="709"/>
              </w:tabs>
              <w:autoSpaceDE w:val="0"/>
              <w:adjustRightInd w:val="0"/>
              <w:jc w:val="both"/>
              <w:rPr>
                <w:noProof/>
                <w:color w:val="000000" w:themeColor="text1"/>
                <w:sz w:val="18"/>
                <w:szCs w:val="18"/>
              </w:rPr>
            </w:pPr>
          </w:p>
          <w:p w14:paraId="236A78B6" w14:textId="77777777" w:rsidR="00FF6B18" w:rsidRPr="001509F4" w:rsidRDefault="00FF6B18" w:rsidP="00C64F3D">
            <w:pPr>
              <w:tabs>
                <w:tab w:val="left" w:pos="709"/>
              </w:tabs>
              <w:autoSpaceDE w:val="0"/>
              <w:adjustRightInd w:val="0"/>
              <w:jc w:val="both"/>
              <w:rPr>
                <w:noProof/>
                <w:color w:val="000000" w:themeColor="text1"/>
                <w:sz w:val="18"/>
                <w:szCs w:val="18"/>
              </w:rPr>
            </w:pPr>
          </w:p>
          <w:p w14:paraId="46A594E4" w14:textId="77777777" w:rsidR="00FF6B18" w:rsidRPr="001509F4" w:rsidRDefault="00FF6B18" w:rsidP="00C64F3D">
            <w:pPr>
              <w:tabs>
                <w:tab w:val="left" w:pos="709"/>
              </w:tabs>
              <w:autoSpaceDE w:val="0"/>
              <w:adjustRightInd w:val="0"/>
              <w:jc w:val="both"/>
              <w:rPr>
                <w:noProof/>
                <w:color w:val="000000" w:themeColor="text1"/>
                <w:sz w:val="18"/>
                <w:szCs w:val="18"/>
              </w:rPr>
            </w:pPr>
          </w:p>
          <w:p w14:paraId="594DC033" w14:textId="77777777" w:rsidR="00FF6B18" w:rsidRPr="001509F4" w:rsidRDefault="00FF6B18" w:rsidP="00C64F3D">
            <w:pPr>
              <w:tabs>
                <w:tab w:val="left" w:pos="709"/>
              </w:tabs>
              <w:autoSpaceDE w:val="0"/>
              <w:adjustRightInd w:val="0"/>
              <w:jc w:val="both"/>
              <w:rPr>
                <w:noProof/>
                <w:color w:val="000000" w:themeColor="text1"/>
                <w:sz w:val="18"/>
                <w:szCs w:val="18"/>
              </w:rPr>
            </w:pPr>
          </w:p>
          <w:p w14:paraId="16D34869" w14:textId="77777777" w:rsidR="00FF6B18" w:rsidRPr="001509F4" w:rsidRDefault="00FF6B18" w:rsidP="00C64F3D">
            <w:pPr>
              <w:tabs>
                <w:tab w:val="left" w:pos="709"/>
              </w:tabs>
              <w:autoSpaceDE w:val="0"/>
              <w:adjustRightInd w:val="0"/>
              <w:jc w:val="both"/>
              <w:rPr>
                <w:noProof/>
                <w:color w:val="000000" w:themeColor="text1"/>
                <w:sz w:val="18"/>
                <w:szCs w:val="18"/>
              </w:rPr>
            </w:pPr>
          </w:p>
          <w:p w14:paraId="428D9C7E" w14:textId="77777777" w:rsidR="00FF6B18" w:rsidRPr="001509F4" w:rsidRDefault="00FF6B18" w:rsidP="00C64F3D">
            <w:pPr>
              <w:tabs>
                <w:tab w:val="left" w:pos="709"/>
              </w:tabs>
              <w:autoSpaceDE w:val="0"/>
              <w:adjustRightInd w:val="0"/>
              <w:jc w:val="both"/>
              <w:rPr>
                <w:noProof/>
                <w:color w:val="000000" w:themeColor="text1"/>
                <w:sz w:val="18"/>
                <w:szCs w:val="18"/>
              </w:rPr>
            </w:pPr>
          </w:p>
          <w:p w14:paraId="4DB95807" w14:textId="77777777" w:rsidR="00FF6B18" w:rsidRPr="001509F4" w:rsidRDefault="00FF6B18" w:rsidP="00C64F3D">
            <w:pPr>
              <w:tabs>
                <w:tab w:val="left" w:pos="709"/>
              </w:tabs>
              <w:autoSpaceDE w:val="0"/>
              <w:adjustRightInd w:val="0"/>
              <w:jc w:val="both"/>
              <w:rPr>
                <w:noProof/>
                <w:color w:val="000000" w:themeColor="text1"/>
                <w:sz w:val="18"/>
                <w:szCs w:val="18"/>
              </w:rPr>
            </w:pPr>
          </w:p>
          <w:p w14:paraId="5A72DE9B" w14:textId="77777777" w:rsidR="00FF6B18" w:rsidRPr="001509F4" w:rsidRDefault="00FF6B18" w:rsidP="00C64F3D">
            <w:pPr>
              <w:tabs>
                <w:tab w:val="left" w:pos="709"/>
              </w:tabs>
              <w:autoSpaceDE w:val="0"/>
              <w:adjustRightInd w:val="0"/>
              <w:jc w:val="both"/>
              <w:rPr>
                <w:noProof/>
                <w:color w:val="000000" w:themeColor="text1"/>
                <w:sz w:val="18"/>
                <w:szCs w:val="18"/>
              </w:rPr>
            </w:pPr>
          </w:p>
          <w:p w14:paraId="03D2C6E4" w14:textId="77777777" w:rsidR="00FF6B18" w:rsidRPr="001509F4" w:rsidRDefault="00FF6B18" w:rsidP="00C64F3D">
            <w:pPr>
              <w:tabs>
                <w:tab w:val="left" w:pos="709"/>
              </w:tabs>
              <w:autoSpaceDE w:val="0"/>
              <w:adjustRightInd w:val="0"/>
              <w:jc w:val="both"/>
              <w:rPr>
                <w:noProof/>
                <w:color w:val="000000" w:themeColor="text1"/>
                <w:sz w:val="18"/>
                <w:szCs w:val="18"/>
              </w:rPr>
            </w:pPr>
          </w:p>
          <w:p w14:paraId="4824BF7E" w14:textId="77777777" w:rsidR="00FF6B18" w:rsidRPr="001509F4" w:rsidRDefault="00FF6B18" w:rsidP="00C64F3D">
            <w:pPr>
              <w:tabs>
                <w:tab w:val="left" w:pos="709"/>
              </w:tabs>
              <w:autoSpaceDE w:val="0"/>
              <w:adjustRightInd w:val="0"/>
              <w:jc w:val="both"/>
              <w:rPr>
                <w:noProof/>
                <w:color w:val="000000" w:themeColor="text1"/>
                <w:sz w:val="18"/>
                <w:szCs w:val="18"/>
              </w:rPr>
            </w:pPr>
          </w:p>
          <w:p w14:paraId="44D3141F" w14:textId="77777777" w:rsidR="00FF6B18" w:rsidRPr="001509F4" w:rsidRDefault="00FF6B18" w:rsidP="00C64F3D">
            <w:pPr>
              <w:tabs>
                <w:tab w:val="left" w:pos="709"/>
              </w:tabs>
              <w:autoSpaceDE w:val="0"/>
              <w:adjustRightInd w:val="0"/>
              <w:jc w:val="both"/>
              <w:rPr>
                <w:noProof/>
                <w:color w:val="000000" w:themeColor="text1"/>
                <w:sz w:val="18"/>
                <w:szCs w:val="18"/>
              </w:rPr>
            </w:pPr>
          </w:p>
          <w:p w14:paraId="70B7D0CF" w14:textId="77777777" w:rsidR="00FF6B18" w:rsidRPr="001509F4" w:rsidRDefault="00FF6B18" w:rsidP="00C64F3D">
            <w:pPr>
              <w:tabs>
                <w:tab w:val="left" w:pos="709"/>
              </w:tabs>
              <w:autoSpaceDE w:val="0"/>
              <w:adjustRightInd w:val="0"/>
              <w:jc w:val="both"/>
              <w:rPr>
                <w:noProof/>
                <w:color w:val="000000" w:themeColor="text1"/>
                <w:sz w:val="18"/>
                <w:szCs w:val="18"/>
              </w:rPr>
            </w:pPr>
          </w:p>
          <w:p w14:paraId="56D29673" w14:textId="77777777" w:rsidR="00FF6B18" w:rsidRPr="001509F4" w:rsidRDefault="00FF6B18" w:rsidP="00C64F3D">
            <w:pPr>
              <w:tabs>
                <w:tab w:val="left" w:pos="709"/>
              </w:tabs>
              <w:autoSpaceDE w:val="0"/>
              <w:adjustRightInd w:val="0"/>
              <w:jc w:val="both"/>
              <w:rPr>
                <w:noProof/>
                <w:color w:val="000000" w:themeColor="text1"/>
                <w:sz w:val="18"/>
                <w:szCs w:val="18"/>
              </w:rPr>
            </w:pPr>
          </w:p>
          <w:p w14:paraId="67E2A05A" w14:textId="77777777" w:rsidR="00FF6B18" w:rsidRPr="001509F4" w:rsidRDefault="00FF6B18" w:rsidP="00C64F3D">
            <w:pPr>
              <w:tabs>
                <w:tab w:val="left" w:pos="709"/>
              </w:tabs>
              <w:autoSpaceDE w:val="0"/>
              <w:adjustRightInd w:val="0"/>
              <w:jc w:val="both"/>
              <w:rPr>
                <w:noProof/>
                <w:color w:val="000000" w:themeColor="text1"/>
                <w:sz w:val="18"/>
                <w:szCs w:val="18"/>
              </w:rPr>
            </w:pPr>
          </w:p>
          <w:p w14:paraId="7C2E9015" w14:textId="77777777" w:rsidR="00FF6B18" w:rsidRPr="001509F4" w:rsidRDefault="00FF6B18" w:rsidP="00C64F3D">
            <w:pPr>
              <w:tabs>
                <w:tab w:val="left" w:pos="709"/>
              </w:tabs>
              <w:autoSpaceDE w:val="0"/>
              <w:adjustRightInd w:val="0"/>
              <w:jc w:val="both"/>
              <w:rPr>
                <w:noProof/>
                <w:color w:val="000000" w:themeColor="text1"/>
                <w:sz w:val="18"/>
                <w:szCs w:val="18"/>
              </w:rPr>
            </w:pPr>
          </w:p>
          <w:p w14:paraId="215A6B58" w14:textId="77777777" w:rsidR="00FF6B18" w:rsidRPr="001509F4" w:rsidRDefault="00FF6B18" w:rsidP="00C64F3D">
            <w:pPr>
              <w:tabs>
                <w:tab w:val="left" w:pos="709"/>
              </w:tabs>
              <w:autoSpaceDE w:val="0"/>
              <w:adjustRightInd w:val="0"/>
              <w:jc w:val="both"/>
              <w:rPr>
                <w:noProof/>
                <w:color w:val="000000" w:themeColor="text1"/>
                <w:sz w:val="18"/>
                <w:szCs w:val="18"/>
              </w:rPr>
            </w:pPr>
          </w:p>
          <w:p w14:paraId="24D4D03C" w14:textId="77777777" w:rsidR="00FF6B18" w:rsidRPr="001509F4" w:rsidRDefault="00FF6B18" w:rsidP="00C64F3D">
            <w:pPr>
              <w:tabs>
                <w:tab w:val="left" w:pos="709"/>
              </w:tabs>
              <w:autoSpaceDE w:val="0"/>
              <w:adjustRightInd w:val="0"/>
              <w:jc w:val="both"/>
              <w:rPr>
                <w:noProof/>
                <w:color w:val="000000" w:themeColor="text1"/>
                <w:sz w:val="18"/>
                <w:szCs w:val="18"/>
              </w:rPr>
            </w:pPr>
          </w:p>
          <w:p w14:paraId="1345494B" w14:textId="77777777" w:rsidR="00FF6B18" w:rsidRPr="001509F4" w:rsidRDefault="00FF6B18" w:rsidP="00C64F3D">
            <w:pPr>
              <w:tabs>
                <w:tab w:val="left" w:pos="709"/>
              </w:tabs>
              <w:autoSpaceDE w:val="0"/>
              <w:adjustRightInd w:val="0"/>
              <w:jc w:val="both"/>
              <w:rPr>
                <w:noProof/>
                <w:color w:val="000000" w:themeColor="text1"/>
                <w:sz w:val="18"/>
                <w:szCs w:val="18"/>
              </w:rPr>
            </w:pPr>
          </w:p>
          <w:p w14:paraId="64197E43" w14:textId="77777777" w:rsidR="00FF6B18" w:rsidRPr="001509F4" w:rsidRDefault="00FF6B18" w:rsidP="00C64F3D">
            <w:pPr>
              <w:tabs>
                <w:tab w:val="left" w:pos="709"/>
              </w:tabs>
              <w:autoSpaceDE w:val="0"/>
              <w:adjustRightInd w:val="0"/>
              <w:jc w:val="both"/>
              <w:rPr>
                <w:noProof/>
                <w:color w:val="000000" w:themeColor="text1"/>
                <w:sz w:val="18"/>
                <w:szCs w:val="18"/>
              </w:rPr>
            </w:pPr>
          </w:p>
          <w:p w14:paraId="410DBD23" w14:textId="77777777" w:rsidR="00FF6B18" w:rsidRPr="001509F4" w:rsidRDefault="00FF6B18" w:rsidP="00C64F3D">
            <w:pPr>
              <w:tabs>
                <w:tab w:val="left" w:pos="709"/>
              </w:tabs>
              <w:autoSpaceDE w:val="0"/>
              <w:adjustRightInd w:val="0"/>
              <w:jc w:val="both"/>
              <w:rPr>
                <w:noProof/>
                <w:color w:val="000000" w:themeColor="text1"/>
                <w:sz w:val="18"/>
                <w:szCs w:val="18"/>
              </w:rPr>
            </w:pPr>
          </w:p>
          <w:p w14:paraId="471DB7AA" w14:textId="77777777" w:rsidR="00FF6B18" w:rsidRPr="001509F4" w:rsidRDefault="00FF6B18" w:rsidP="00C64F3D">
            <w:pPr>
              <w:tabs>
                <w:tab w:val="left" w:pos="709"/>
              </w:tabs>
              <w:autoSpaceDE w:val="0"/>
              <w:adjustRightInd w:val="0"/>
              <w:jc w:val="both"/>
              <w:rPr>
                <w:noProof/>
                <w:color w:val="000000" w:themeColor="text1"/>
                <w:sz w:val="18"/>
                <w:szCs w:val="18"/>
              </w:rPr>
            </w:pPr>
          </w:p>
          <w:p w14:paraId="5A1BC754" w14:textId="77777777" w:rsidR="00FF6B18" w:rsidRPr="001509F4" w:rsidRDefault="00FF6B18" w:rsidP="00C64F3D">
            <w:pPr>
              <w:tabs>
                <w:tab w:val="left" w:pos="709"/>
              </w:tabs>
              <w:autoSpaceDE w:val="0"/>
              <w:adjustRightInd w:val="0"/>
              <w:jc w:val="both"/>
              <w:rPr>
                <w:noProof/>
                <w:color w:val="000000" w:themeColor="text1"/>
                <w:sz w:val="18"/>
                <w:szCs w:val="18"/>
              </w:rPr>
            </w:pPr>
          </w:p>
          <w:p w14:paraId="76BAC1CC" w14:textId="77777777" w:rsidR="00FF6B18" w:rsidRPr="001509F4" w:rsidRDefault="00FF6B18" w:rsidP="00C64F3D">
            <w:pPr>
              <w:tabs>
                <w:tab w:val="left" w:pos="709"/>
              </w:tabs>
              <w:autoSpaceDE w:val="0"/>
              <w:adjustRightInd w:val="0"/>
              <w:jc w:val="both"/>
              <w:rPr>
                <w:noProof/>
                <w:color w:val="000000" w:themeColor="text1"/>
                <w:sz w:val="18"/>
                <w:szCs w:val="18"/>
              </w:rPr>
            </w:pPr>
          </w:p>
          <w:p w14:paraId="75A9989B" w14:textId="77777777" w:rsidR="00FF6B18" w:rsidRPr="001509F4" w:rsidRDefault="00FF6B18" w:rsidP="00C64F3D">
            <w:pPr>
              <w:tabs>
                <w:tab w:val="left" w:pos="709"/>
              </w:tabs>
              <w:autoSpaceDE w:val="0"/>
              <w:adjustRightInd w:val="0"/>
              <w:jc w:val="both"/>
              <w:rPr>
                <w:noProof/>
                <w:color w:val="000000" w:themeColor="text1"/>
                <w:sz w:val="18"/>
                <w:szCs w:val="18"/>
              </w:rPr>
            </w:pPr>
          </w:p>
          <w:p w14:paraId="065068ED" w14:textId="77777777" w:rsidR="00FF6B18" w:rsidRPr="001509F4" w:rsidRDefault="00FF6B18" w:rsidP="00C64F3D">
            <w:pPr>
              <w:tabs>
                <w:tab w:val="left" w:pos="709"/>
              </w:tabs>
              <w:autoSpaceDE w:val="0"/>
              <w:adjustRightInd w:val="0"/>
              <w:jc w:val="both"/>
              <w:rPr>
                <w:noProof/>
                <w:color w:val="000000" w:themeColor="text1"/>
                <w:sz w:val="18"/>
                <w:szCs w:val="18"/>
              </w:rPr>
            </w:pPr>
          </w:p>
          <w:p w14:paraId="32D5219F" w14:textId="77777777" w:rsidR="00FF6B18" w:rsidRPr="001509F4" w:rsidRDefault="00FF6B18" w:rsidP="00C64F3D">
            <w:pPr>
              <w:tabs>
                <w:tab w:val="left" w:pos="709"/>
              </w:tabs>
              <w:autoSpaceDE w:val="0"/>
              <w:adjustRightInd w:val="0"/>
              <w:jc w:val="both"/>
              <w:rPr>
                <w:noProof/>
                <w:color w:val="000000" w:themeColor="text1"/>
                <w:sz w:val="18"/>
                <w:szCs w:val="18"/>
              </w:rPr>
            </w:pPr>
          </w:p>
        </w:tc>
        <w:tc>
          <w:tcPr>
            <w:tcW w:w="1594" w:type="dxa"/>
            <w:shd w:val="clear" w:color="auto" w:fill="auto"/>
          </w:tcPr>
          <w:p w14:paraId="35778FA1" w14:textId="77777777" w:rsidR="00FF6B18" w:rsidRPr="001509F4" w:rsidRDefault="00FF6B18" w:rsidP="00C64F3D">
            <w:pPr>
              <w:tabs>
                <w:tab w:val="left" w:pos="709"/>
              </w:tabs>
              <w:autoSpaceDE w:val="0"/>
              <w:adjustRightInd w:val="0"/>
              <w:spacing w:line="360" w:lineRule="auto"/>
              <w:jc w:val="both"/>
              <w:rPr>
                <w:noProof/>
                <w:color w:val="000000" w:themeColor="text1"/>
                <w:sz w:val="18"/>
                <w:szCs w:val="18"/>
              </w:rPr>
            </w:pPr>
          </w:p>
        </w:tc>
      </w:tr>
      <w:bookmarkEnd w:id="2"/>
    </w:tbl>
    <w:p w14:paraId="704E6DBB" w14:textId="77777777" w:rsidR="00FF6B18" w:rsidRPr="001509F4" w:rsidRDefault="00FF6B18" w:rsidP="00FF6B18">
      <w:pPr>
        <w:pStyle w:val="ListParagraph"/>
        <w:tabs>
          <w:tab w:val="left" w:pos="709"/>
          <w:tab w:val="left" w:pos="3900"/>
          <w:tab w:val="right" w:pos="9027"/>
        </w:tabs>
        <w:rPr>
          <w:b/>
          <w:i/>
          <w:color w:val="000000" w:themeColor="text1"/>
          <w:sz w:val="28"/>
          <w:szCs w:val="28"/>
        </w:rPr>
        <w:sectPr w:rsidR="00FF6B18" w:rsidRPr="001509F4" w:rsidSect="00FF6B18">
          <w:footerReference w:type="first" r:id="rId16"/>
          <w:pgSz w:w="11907" w:h="16840" w:code="9"/>
          <w:pgMar w:top="662" w:right="1440" w:bottom="547" w:left="1440" w:header="677" w:footer="677" w:gutter="0"/>
          <w:cols w:space="720"/>
          <w:noEndnote/>
          <w:titlePg/>
          <w:docGrid w:linePitch="326"/>
        </w:sectPr>
      </w:pPr>
    </w:p>
    <w:p w14:paraId="435E4301" w14:textId="77777777" w:rsidR="00FF6B18" w:rsidRPr="001509F4" w:rsidRDefault="00FF6B18" w:rsidP="00FF6B18">
      <w:pPr>
        <w:tabs>
          <w:tab w:val="num" w:pos="500"/>
          <w:tab w:val="num" w:pos="2700"/>
        </w:tabs>
        <w:jc w:val="center"/>
        <w:rPr>
          <w:b/>
          <w:noProof/>
          <w:color w:val="000000" w:themeColor="text1"/>
          <w:sz w:val="28"/>
          <w:szCs w:val="28"/>
        </w:rPr>
      </w:pPr>
      <w:bookmarkStart w:id="3" w:name="_Hlk137557122"/>
      <w:bookmarkStart w:id="4" w:name="_Hlk136283246"/>
      <w:r w:rsidRPr="001509F4">
        <w:rPr>
          <w:b/>
          <w:noProof/>
          <w:color w:val="000000" w:themeColor="text1"/>
          <w:sz w:val="28"/>
          <w:szCs w:val="28"/>
        </w:rPr>
        <w:lastRenderedPageBreak/>
        <w:t>FORMULAR DE DIFUZARE</w:t>
      </w:r>
    </w:p>
    <w:p w14:paraId="123D5E66" w14:textId="77777777" w:rsidR="00FF6B18" w:rsidRPr="001509F4" w:rsidRDefault="00FF6B18" w:rsidP="00FF6B18">
      <w:pPr>
        <w:tabs>
          <w:tab w:val="num" w:pos="500"/>
          <w:tab w:val="num" w:pos="2700"/>
        </w:tabs>
        <w:rPr>
          <w:b/>
          <w:noProof/>
          <w:color w:val="000000" w:themeColor="text1"/>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1509F4" w:rsidRPr="001509F4" w14:paraId="1CC7E099" w14:textId="77777777" w:rsidTr="00C64F3D">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5B2B25" w14:textId="77777777" w:rsidR="00FF6B18" w:rsidRPr="001509F4" w:rsidRDefault="00FF6B18" w:rsidP="00C64F3D">
            <w:pPr>
              <w:jc w:val="center"/>
              <w:rPr>
                <w:b/>
                <w:noProof/>
                <w:color w:val="000000" w:themeColor="text1"/>
                <w:sz w:val="22"/>
                <w:szCs w:val="22"/>
              </w:rPr>
            </w:pPr>
            <w:r w:rsidRPr="001509F4">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931E34" w14:textId="77777777" w:rsidR="00FF6B18" w:rsidRPr="001509F4" w:rsidRDefault="00FF6B18" w:rsidP="00C64F3D">
            <w:pPr>
              <w:jc w:val="center"/>
              <w:rPr>
                <w:b/>
                <w:noProof/>
                <w:color w:val="000000" w:themeColor="text1"/>
                <w:sz w:val="22"/>
                <w:szCs w:val="22"/>
              </w:rPr>
            </w:pPr>
            <w:r w:rsidRPr="001509F4">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FAA315" w14:textId="77777777" w:rsidR="00FF6B18" w:rsidRPr="001509F4" w:rsidRDefault="00FF6B18" w:rsidP="00C64F3D">
            <w:pPr>
              <w:jc w:val="center"/>
              <w:rPr>
                <w:b/>
                <w:noProof/>
                <w:color w:val="000000" w:themeColor="text1"/>
                <w:sz w:val="22"/>
                <w:szCs w:val="22"/>
              </w:rPr>
            </w:pPr>
            <w:r w:rsidRPr="001509F4">
              <w:rPr>
                <w:b/>
                <w:noProof/>
                <w:color w:val="000000" w:themeColor="text1"/>
                <w:sz w:val="22"/>
                <w:szCs w:val="22"/>
              </w:rPr>
              <w:t>Data difuzării*</w:t>
            </w:r>
          </w:p>
          <w:p w14:paraId="0F4F2F94" w14:textId="77777777" w:rsidR="00FF6B18" w:rsidRPr="001509F4" w:rsidRDefault="00FF6B18" w:rsidP="00C64F3D">
            <w:pPr>
              <w:jc w:val="center"/>
              <w:rPr>
                <w:b/>
                <w:noProof/>
                <w:color w:val="000000" w:themeColor="text1"/>
                <w:sz w:val="22"/>
                <w:szCs w:val="22"/>
              </w:rPr>
            </w:pPr>
            <w:r w:rsidRPr="001509F4">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0F729" w14:textId="77777777" w:rsidR="00FF6B18" w:rsidRPr="001509F4" w:rsidRDefault="00FF6B18" w:rsidP="00C64F3D">
            <w:pPr>
              <w:jc w:val="center"/>
              <w:rPr>
                <w:b/>
                <w:noProof/>
                <w:color w:val="000000" w:themeColor="text1"/>
                <w:sz w:val="22"/>
                <w:szCs w:val="22"/>
              </w:rPr>
            </w:pPr>
            <w:r w:rsidRPr="001509F4">
              <w:rPr>
                <w:b/>
                <w:noProof/>
                <w:color w:val="000000" w:themeColor="text1"/>
                <w:sz w:val="22"/>
                <w:szCs w:val="22"/>
              </w:rPr>
              <w:t>Nume/prenume</w:t>
            </w:r>
            <w:r w:rsidRPr="001509F4">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6DB27" w14:textId="77777777" w:rsidR="00FF6B18" w:rsidRPr="001509F4" w:rsidRDefault="00FF6B18" w:rsidP="00C64F3D">
            <w:pPr>
              <w:jc w:val="center"/>
              <w:rPr>
                <w:b/>
                <w:noProof/>
                <w:color w:val="000000" w:themeColor="text1"/>
                <w:sz w:val="22"/>
                <w:szCs w:val="22"/>
                <w:vertAlign w:val="superscript"/>
              </w:rPr>
            </w:pPr>
            <w:r w:rsidRPr="001509F4">
              <w:rPr>
                <w:b/>
                <w:noProof/>
                <w:color w:val="000000" w:themeColor="text1"/>
                <w:sz w:val="22"/>
                <w:szCs w:val="22"/>
              </w:rPr>
              <w:t>Semnătura</w:t>
            </w:r>
            <w:r w:rsidRPr="001509F4">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C2395D" w14:textId="77777777" w:rsidR="00FF6B18" w:rsidRPr="001509F4" w:rsidRDefault="00FF6B18" w:rsidP="00C64F3D">
            <w:pPr>
              <w:jc w:val="center"/>
              <w:rPr>
                <w:b/>
                <w:noProof/>
                <w:color w:val="000000" w:themeColor="text1"/>
                <w:sz w:val="22"/>
                <w:szCs w:val="22"/>
              </w:rPr>
            </w:pPr>
            <w:r w:rsidRPr="001509F4">
              <w:rPr>
                <w:b/>
                <w:noProof/>
                <w:color w:val="000000" w:themeColor="text1"/>
                <w:sz w:val="22"/>
                <w:szCs w:val="22"/>
              </w:rPr>
              <w:t>Data</w:t>
            </w:r>
          </w:p>
          <w:p w14:paraId="681F8896" w14:textId="77777777" w:rsidR="00FF6B18" w:rsidRPr="001509F4" w:rsidRDefault="00FF6B18" w:rsidP="00C64F3D">
            <w:pPr>
              <w:jc w:val="center"/>
              <w:rPr>
                <w:b/>
                <w:noProof/>
                <w:color w:val="000000" w:themeColor="text1"/>
                <w:sz w:val="22"/>
                <w:szCs w:val="22"/>
              </w:rPr>
            </w:pPr>
            <w:r w:rsidRPr="001509F4">
              <w:rPr>
                <w:b/>
                <w:noProof/>
                <w:color w:val="000000" w:themeColor="text1"/>
                <w:sz w:val="22"/>
                <w:szCs w:val="22"/>
              </w:rPr>
              <w:t>retragerii</w:t>
            </w:r>
          </w:p>
        </w:tc>
      </w:tr>
      <w:tr w:rsidR="001509F4" w:rsidRPr="001509F4" w14:paraId="0A93CA2A" w14:textId="77777777" w:rsidTr="001D24AE">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001BF5" w14:textId="77777777" w:rsidR="00FF6B18" w:rsidRPr="001509F4" w:rsidRDefault="00FF6B18" w:rsidP="00C64F3D">
            <w:pPr>
              <w:jc w:val="center"/>
              <w:rPr>
                <w:b/>
                <w:noProof/>
                <w:color w:val="000000" w:themeColor="text1"/>
                <w:sz w:val="22"/>
                <w:szCs w:val="22"/>
              </w:rPr>
            </w:pPr>
            <w:r w:rsidRPr="001509F4">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3D5FB2" w14:textId="77777777" w:rsidR="00FF6B18" w:rsidRPr="001509F4" w:rsidRDefault="00FF6B18" w:rsidP="00C64F3D">
            <w:pPr>
              <w:jc w:val="center"/>
              <w:rPr>
                <w:b/>
                <w:noProof/>
                <w:color w:val="000000" w:themeColor="text1"/>
                <w:sz w:val="22"/>
                <w:szCs w:val="22"/>
              </w:rPr>
            </w:pPr>
            <w:r w:rsidRPr="001509F4">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8CF366" w14:textId="77777777" w:rsidR="00FF6B18" w:rsidRPr="001509F4" w:rsidRDefault="00FF6B18" w:rsidP="00C64F3D">
            <w:pPr>
              <w:jc w:val="center"/>
              <w:rPr>
                <w:b/>
                <w:noProof/>
                <w:color w:val="000000" w:themeColor="text1"/>
                <w:sz w:val="22"/>
                <w:szCs w:val="22"/>
              </w:rPr>
            </w:pPr>
            <w:r w:rsidRPr="001509F4">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6271B0" w14:textId="77777777" w:rsidR="00FF6B18" w:rsidRPr="001509F4" w:rsidRDefault="00FF6B18" w:rsidP="00C64F3D">
            <w:pPr>
              <w:jc w:val="center"/>
              <w:rPr>
                <w:b/>
                <w:noProof/>
                <w:color w:val="000000" w:themeColor="text1"/>
                <w:sz w:val="22"/>
                <w:szCs w:val="22"/>
              </w:rPr>
            </w:pPr>
            <w:r w:rsidRPr="001509F4">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03A6A" w14:textId="77777777" w:rsidR="00FF6B18" w:rsidRPr="001509F4" w:rsidRDefault="00FF6B18" w:rsidP="00C64F3D">
            <w:pPr>
              <w:jc w:val="center"/>
              <w:rPr>
                <w:b/>
                <w:noProof/>
                <w:color w:val="000000" w:themeColor="text1"/>
                <w:sz w:val="22"/>
                <w:szCs w:val="22"/>
              </w:rPr>
            </w:pPr>
            <w:r w:rsidRPr="001509F4">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DC74F" w14:textId="77777777" w:rsidR="00FF6B18" w:rsidRPr="001509F4" w:rsidRDefault="00FF6B18" w:rsidP="00C64F3D">
            <w:pPr>
              <w:jc w:val="center"/>
              <w:rPr>
                <w:b/>
                <w:noProof/>
                <w:color w:val="000000" w:themeColor="text1"/>
                <w:sz w:val="22"/>
                <w:szCs w:val="22"/>
              </w:rPr>
            </w:pPr>
            <w:r w:rsidRPr="001509F4">
              <w:rPr>
                <w:b/>
                <w:noProof/>
                <w:color w:val="000000" w:themeColor="text1"/>
                <w:sz w:val="22"/>
                <w:szCs w:val="22"/>
              </w:rPr>
              <w:t>6</w:t>
            </w:r>
          </w:p>
        </w:tc>
      </w:tr>
      <w:tr w:rsidR="001509F4" w:rsidRPr="001509F4" w14:paraId="0859418E" w14:textId="77777777" w:rsidTr="002513DC">
        <w:tc>
          <w:tcPr>
            <w:tcW w:w="625" w:type="dxa"/>
            <w:tcBorders>
              <w:top w:val="single" w:sz="4" w:space="0" w:color="auto"/>
              <w:left w:val="single" w:sz="4" w:space="0" w:color="auto"/>
              <w:bottom w:val="single" w:sz="4" w:space="0" w:color="auto"/>
              <w:right w:val="single" w:sz="4" w:space="0" w:color="auto"/>
            </w:tcBorders>
          </w:tcPr>
          <w:p w14:paraId="62BF6407"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36D5847" w14:textId="6134B6EE" w:rsidR="00FF6B18" w:rsidRPr="001509F4" w:rsidRDefault="00FF6B18" w:rsidP="00C64F3D">
            <w:pPr>
              <w:autoSpaceDE w:val="0"/>
              <w:autoSpaceDN w:val="0"/>
              <w:adjustRightInd w:val="0"/>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4E07FAB"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38EC831"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7A2F06A"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0EE12EF" w14:textId="77777777" w:rsidR="00FF6B18" w:rsidRPr="001509F4" w:rsidRDefault="00FF6B18" w:rsidP="00C64F3D">
            <w:pPr>
              <w:rPr>
                <w:noProof/>
                <w:color w:val="000000" w:themeColor="text1"/>
                <w:sz w:val="22"/>
                <w:szCs w:val="22"/>
              </w:rPr>
            </w:pPr>
          </w:p>
        </w:tc>
      </w:tr>
      <w:tr w:rsidR="001509F4" w:rsidRPr="001509F4" w14:paraId="0E0A2421" w14:textId="77777777" w:rsidTr="002513DC">
        <w:tc>
          <w:tcPr>
            <w:tcW w:w="625" w:type="dxa"/>
            <w:tcBorders>
              <w:top w:val="single" w:sz="4" w:space="0" w:color="auto"/>
              <w:left w:val="single" w:sz="4" w:space="0" w:color="auto"/>
              <w:bottom w:val="single" w:sz="4" w:space="0" w:color="auto"/>
              <w:right w:val="single" w:sz="4" w:space="0" w:color="auto"/>
            </w:tcBorders>
          </w:tcPr>
          <w:p w14:paraId="6334992F"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3E58D8B" w14:textId="3E5ABFE6" w:rsidR="00FF6B18" w:rsidRPr="001509F4" w:rsidRDefault="00FF6B18" w:rsidP="00C64F3D">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4873F5CC"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3A966F5"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4DF824C"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D966769" w14:textId="77777777" w:rsidR="00FF6B18" w:rsidRPr="001509F4" w:rsidRDefault="00FF6B18" w:rsidP="00C64F3D">
            <w:pPr>
              <w:rPr>
                <w:noProof/>
                <w:color w:val="000000" w:themeColor="text1"/>
                <w:sz w:val="22"/>
                <w:szCs w:val="22"/>
              </w:rPr>
            </w:pPr>
          </w:p>
        </w:tc>
      </w:tr>
      <w:tr w:rsidR="001509F4" w:rsidRPr="001509F4" w14:paraId="7814234A" w14:textId="77777777" w:rsidTr="002513DC">
        <w:tc>
          <w:tcPr>
            <w:tcW w:w="625" w:type="dxa"/>
            <w:tcBorders>
              <w:top w:val="single" w:sz="4" w:space="0" w:color="auto"/>
              <w:left w:val="single" w:sz="4" w:space="0" w:color="auto"/>
              <w:bottom w:val="single" w:sz="4" w:space="0" w:color="auto"/>
              <w:right w:val="single" w:sz="4" w:space="0" w:color="auto"/>
            </w:tcBorders>
          </w:tcPr>
          <w:p w14:paraId="3618B891"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D6D5D74" w14:textId="3A80A290" w:rsidR="00FF6B18" w:rsidRPr="001509F4" w:rsidRDefault="00FF6B18" w:rsidP="00C64F3D">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17A70F9F"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F0F1090"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FFB614A"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9D0532F" w14:textId="77777777" w:rsidR="00FF6B18" w:rsidRPr="001509F4" w:rsidRDefault="00FF6B18" w:rsidP="00C64F3D">
            <w:pPr>
              <w:rPr>
                <w:noProof/>
                <w:color w:val="000000" w:themeColor="text1"/>
                <w:sz w:val="22"/>
                <w:szCs w:val="22"/>
              </w:rPr>
            </w:pPr>
          </w:p>
        </w:tc>
      </w:tr>
      <w:tr w:rsidR="001509F4" w:rsidRPr="001509F4" w14:paraId="5E29A36C" w14:textId="77777777" w:rsidTr="002513DC">
        <w:tc>
          <w:tcPr>
            <w:tcW w:w="625" w:type="dxa"/>
            <w:tcBorders>
              <w:top w:val="single" w:sz="4" w:space="0" w:color="auto"/>
              <w:left w:val="single" w:sz="4" w:space="0" w:color="auto"/>
              <w:bottom w:val="single" w:sz="4" w:space="0" w:color="auto"/>
              <w:right w:val="single" w:sz="4" w:space="0" w:color="auto"/>
            </w:tcBorders>
          </w:tcPr>
          <w:p w14:paraId="379AB955"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5C4B7A3" w14:textId="73E93724" w:rsidR="00FF6B18" w:rsidRPr="001509F4" w:rsidRDefault="00FF6B18" w:rsidP="00C64F3D">
            <w:pPr>
              <w:tabs>
                <w:tab w:val="left" w:pos="176"/>
              </w:tabs>
              <w:ind w:left="-39"/>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26C5C62D"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C507DA6"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6F0FFDB"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6943106" w14:textId="77777777" w:rsidR="00FF6B18" w:rsidRPr="001509F4" w:rsidRDefault="00FF6B18" w:rsidP="00C64F3D">
            <w:pPr>
              <w:rPr>
                <w:noProof/>
                <w:color w:val="000000" w:themeColor="text1"/>
                <w:sz w:val="22"/>
                <w:szCs w:val="22"/>
              </w:rPr>
            </w:pPr>
          </w:p>
        </w:tc>
      </w:tr>
      <w:tr w:rsidR="001509F4" w:rsidRPr="001509F4" w14:paraId="3D39159B" w14:textId="77777777" w:rsidTr="002513DC">
        <w:tc>
          <w:tcPr>
            <w:tcW w:w="625" w:type="dxa"/>
            <w:tcBorders>
              <w:top w:val="single" w:sz="4" w:space="0" w:color="auto"/>
              <w:left w:val="single" w:sz="4" w:space="0" w:color="auto"/>
              <w:bottom w:val="single" w:sz="4" w:space="0" w:color="auto"/>
              <w:right w:val="single" w:sz="4" w:space="0" w:color="auto"/>
            </w:tcBorders>
          </w:tcPr>
          <w:p w14:paraId="7E6F43D1"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D89A41C" w14:textId="54F54F32" w:rsidR="00FF6B18" w:rsidRPr="001509F4" w:rsidRDefault="00FF6B18" w:rsidP="00C64F3D">
            <w:pPr>
              <w:rPr>
                <w:bCs/>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74699152"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0F8FE1D"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B3953CF"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1510BA9" w14:textId="77777777" w:rsidR="00FF6B18" w:rsidRPr="001509F4" w:rsidRDefault="00FF6B18" w:rsidP="00C64F3D">
            <w:pPr>
              <w:rPr>
                <w:noProof/>
                <w:color w:val="000000" w:themeColor="text1"/>
                <w:sz w:val="22"/>
                <w:szCs w:val="22"/>
              </w:rPr>
            </w:pPr>
          </w:p>
        </w:tc>
      </w:tr>
      <w:tr w:rsidR="001509F4" w:rsidRPr="001509F4" w14:paraId="31C953A0" w14:textId="77777777" w:rsidTr="002513DC">
        <w:tc>
          <w:tcPr>
            <w:tcW w:w="625" w:type="dxa"/>
            <w:tcBorders>
              <w:top w:val="single" w:sz="4" w:space="0" w:color="auto"/>
              <w:left w:val="single" w:sz="4" w:space="0" w:color="auto"/>
              <w:bottom w:val="single" w:sz="4" w:space="0" w:color="auto"/>
              <w:right w:val="single" w:sz="4" w:space="0" w:color="auto"/>
            </w:tcBorders>
          </w:tcPr>
          <w:p w14:paraId="51FEB286"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3313A901" w14:textId="61EC1963" w:rsidR="00FF6B18" w:rsidRPr="001509F4" w:rsidRDefault="00FF6B18" w:rsidP="00C64F3D">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4475B8A"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08F7E40"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EB0ACE"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30A6B76" w14:textId="77777777" w:rsidR="00FF6B18" w:rsidRPr="001509F4" w:rsidRDefault="00FF6B18" w:rsidP="00C64F3D">
            <w:pPr>
              <w:rPr>
                <w:noProof/>
                <w:color w:val="000000" w:themeColor="text1"/>
                <w:sz w:val="22"/>
                <w:szCs w:val="22"/>
              </w:rPr>
            </w:pPr>
          </w:p>
        </w:tc>
      </w:tr>
      <w:tr w:rsidR="001509F4" w:rsidRPr="001509F4" w14:paraId="598D82DC" w14:textId="77777777" w:rsidTr="002513DC">
        <w:tc>
          <w:tcPr>
            <w:tcW w:w="625" w:type="dxa"/>
            <w:tcBorders>
              <w:top w:val="single" w:sz="4" w:space="0" w:color="auto"/>
              <w:left w:val="single" w:sz="4" w:space="0" w:color="auto"/>
              <w:bottom w:val="single" w:sz="4" w:space="0" w:color="auto"/>
              <w:right w:val="single" w:sz="4" w:space="0" w:color="auto"/>
            </w:tcBorders>
          </w:tcPr>
          <w:p w14:paraId="1399FF17"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5DBC04B" w14:textId="3996DE35" w:rsidR="00FF6B18" w:rsidRPr="001509F4" w:rsidRDefault="00FF6B18" w:rsidP="00C64F3D">
            <w:pPr>
              <w:pStyle w:val="BodyText21"/>
              <w:spacing w:before="80"/>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2A6CB3CC"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73A5594"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F1D8A6"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0110F86" w14:textId="77777777" w:rsidR="00FF6B18" w:rsidRPr="001509F4" w:rsidRDefault="00FF6B18" w:rsidP="00C64F3D">
            <w:pPr>
              <w:rPr>
                <w:noProof/>
                <w:color w:val="000000" w:themeColor="text1"/>
                <w:sz w:val="22"/>
                <w:szCs w:val="22"/>
              </w:rPr>
            </w:pPr>
          </w:p>
        </w:tc>
      </w:tr>
      <w:tr w:rsidR="001509F4" w:rsidRPr="001509F4" w14:paraId="5D60CF19" w14:textId="77777777" w:rsidTr="002513DC">
        <w:tc>
          <w:tcPr>
            <w:tcW w:w="625" w:type="dxa"/>
            <w:tcBorders>
              <w:top w:val="single" w:sz="4" w:space="0" w:color="auto"/>
              <w:left w:val="single" w:sz="4" w:space="0" w:color="auto"/>
              <w:bottom w:val="single" w:sz="4" w:space="0" w:color="auto"/>
              <w:right w:val="single" w:sz="4" w:space="0" w:color="auto"/>
            </w:tcBorders>
          </w:tcPr>
          <w:p w14:paraId="24E22371"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27660A6" w14:textId="6BD758AA" w:rsidR="00FF6B18" w:rsidRPr="001509F4" w:rsidRDefault="00FF6B18" w:rsidP="00C64F3D">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6266756D"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0FB3CE7C"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0053681"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308A2F7" w14:textId="77777777" w:rsidR="00FF6B18" w:rsidRPr="001509F4" w:rsidRDefault="00FF6B18" w:rsidP="00C64F3D">
            <w:pPr>
              <w:rPr>
                <w:noProof/>
                <w:color w:val="000000" w:themeColor="text1"/>
                <w:sz w:val="22"/>
                <w:szCs w:val="22"/>
              </w:rPr>
            </w:pPr>
          </w:p>
        </w:tc>
      </w:tr>
      <w:tr w:rsidR="001509F4" w:rsidRPr="001509F4" w14:paraId="09BE40D1" w14:textId="77777777" w:rsidTr="002513DC">
        <w:tc>
          <w:tcPr>
            <w:tcW w:w="625" w:type="dxa"/>
            <w:tcBorders>
              <w:top w:val="single" w:sz="4" w:space="0" w:color="auto"/>
              <w:left w:val="single" w:sz="4" w:space="0" w:color="auto"/>
              <w:bottom w:val="single" w:sz="4" w:space="0" w:color="auto"/>
              <w:right w:val="single" w:sz="4" w:space="0" w:color="auto"/>
            </w:tcBorders>
          </w:tcPr>
          <w:p w14:paraId="65F5D2F6"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2AB2240" w14:textId="3F71618D" w:rsidR="00FF6B18" w:rsidRPr="001509F4" w:rsidRDefault="00FF6B18" w:rsidP="00C64F3D">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A4DC6E5"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34D40A45"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59AD30E"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F9F9FB1" w14:textId="77777777" w:rsidR="00FF6B18" w:rsidRPr="001509F4" w:rsidRDefault="00FF6B18" w:rsidP="00C64F3D">
            <w:pPr>
              <w:rPr>
                <w:noProof/>
                <w:color w:val="000000" w:themeColor="text1"/>
                <w:sz w:val="22"/>
                <w:szCs w:val="22"/>
              </w:rPr>
            </w:pPr>
          </w:p>
        </w:tc>
      </w:tr>
      <w:tr w:rsidR="001509F4" w:rsidRPr="001509F4" w14:paraId="45A0A8E8" w14:textId="77777777" w:rsidTr="002513DC">
        <w:tc>
          <w:tcPr>
            <w:tcW w:w="625" w:type="dxa"/>
            <w:tcBorders>
              <w:top w:val="single" w:sz="4" w:space="0" w:color="auto"/>
              <w:left w:val="single" w:sz="4" w:space="0" w:color="auto"/>
              <w:bottom w:val="single" w:sz="4" w:space="0" w:color="auto"/>
              <w:right w:val="single" w:sz="4" w:space="0" w:color="auto"/>
            </w:tcBorders>
          </w:tcPr>
          <w:p w14:paraId="62C93A89"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CD784D7" w14:textId="7BB8385C" w:rsidR="00FF6B18" w:rsidRPr="001509F4" w:rsidRDefault="00FF6B18" w:rsidP="00C64F3D">
            <w:pPr>
              <w:pStyle w:val="BodyText21"/>
              <w:jc w:val="left"/>
              <w:rPr>
                <w:rFonts w:ascii="Times New Roman" w:hAnsi="Times New Roman"/>
                <w:b w:val="0"/>
                <w:b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53101B99"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BFFA136"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8D86C49"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1BEF3EC" w14:textId="77777777" w:rsidR="00FF6B18" w:rsidRPr="001509F4" w:rsidRDefault="00FF6B18" w:rsidP="00C64F3D">
            <w:pPr>
              <w:rPr>
                <w:noProof/>
                <w:color w:val="000000" w:themeColor="text1"/>
                <w:sz w:val="22"/>
                <w:szCs w:val="22"/>
              </w:rPr>
            </w:pPr>
          </w:p>
        </w:tc>
      </w:tr>
      <w:tr w:rsidR="001509F4" w:rsidRPr="001509F4" w14:paraId="15429205" w14:textId="77777777" w:rsidTr="002513DC">
        <w:tc>
          <w:tcPr>
            <w:tcW w:w="625" w:type="dxa"/>
            <w:tcBorders>
              <w:top w:val="single" w:sz="4" w:space="0" w:color="auto"/>
              <w:left w:val="single" w:sz="4" w:space="0" w:color="auto"/>
              <w:bottom w:val="single" w:sz="4" w:space="0" w:color="auto"/>
              <w:right w:val="single" w:sz="4" w:space="0" w:color="auto"/>
            </w:tcBorders>
          </w:tcPr>
          <w:p w14:paraId="3F7CB601"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E5F2985" w14:textId="65570EF7" w:rsidR="00FF6B18" w:rsidRPr="001509F4" w:rsidRDefault="00FF6B18" w:rsidP="00C64F3D">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13C88F0A"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0241D32"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80C13C"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A81EBDE" w14:textId="77777777" w:rsidR="00FF6B18" w:rsidRPr="001509F4" w:rsidRDefault="00FF6B18" w:rsidP="00C64F3D">
            <w:pPr>
              <w:rPr>
                <w:noProof/>
                <w:color w:val="000000" w:themeColor="text1"/>
                <w:sz w:val="22"/>
                <w:szCs w:val="22"/>
              </w:rPr>
            </w:pPr>
          </w:p>
        </w:tc>
      </w:tr>
      <w:tr w:rsidR="001509F4" w:rsidRPr="001509F4" w14:paraId="37652097" w14:textId="77777777" w:rsidTr="002513DC">
        <w:tc>
          <w:tcPr>
            <w:tcW w:w="625" w:type="dxa"/>
            <w:tcBorders>
              <w:top w:val="single" w:sz="4" w:space="0" w:color="auto"/>
              <w:left w:val="single" w:sz="4" w:space="0" w:color="auto"/>
              <w:bottom w:val="single" w:sz="4" w:space="0" w:color="auto"/>
              <w:right w:val="single" w:sz="4" w:space="0" w:color="auto"/>
            </w:tcBorders>
          </w:tcPr>
          <w:p w14:paraId="35E892A6"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64EB310" w14:textId="57E60926" w:rsidR="00FF6B18" w:rsidRPr="001509F4" w:rsidRDefault="00FF6B18" w:rsidP="00C64F3D">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04382E9B"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A608FDA"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57B8A17"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F6D83C6" w14:textId="77777777" w:rsidR="00FF6B18" w:rsidRPr="001509F4" w:rsidRDefault="00FF6B18" w:rsidP="00C64F3D">
            <w:pPr>
              <w:rPr>
                <w:noProof/>
                <w:color w:val="000000" w:themeColor="text1"/>
                <w:sz w:val="22"/>
                <w:szCs w:val="22"/>
              </w:rPr>
            </w:pPr>
          </w:p>
        </w:tc>
      </w:tr>
      <w:tr w:rsidR="001509F4" w:rsidRPr="001509F4" w14:paraId="7CBBC7A4" w14:textId="77777777" w:rsidTr="002513DC">
        <w:tc>
          <w:tcPr>
            <w:tcW w:w="625" w:type="dxa"/>
            <w:tcBorders>
              <w:top w:val="single" w:sz="4" w:space="0" w:color="auto"/>
              <w:left w:val="single" w:sz="4" w:space="0" w:color="auto"/>
              <w:bottom w:val="single" w:sz="4" w:space="0" w:color="auto"/>
              <w:right w:val="single" w:sz="4" w:space="0" w:color="auto"/>
            </w:tcBorders>
          </w:tcPr>
          <w:p w14:paraId="3DA01CA5"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277ACF9" w14:textId="2EF9D477" w:rsidR="00FF6B18" w:rsidRPr="001509F4" w:rsidRDefault="00FF6B18" w:rsidP="00C64F3D">
            <w:pPr>
              <w:pStyle w:val="BodyText21"/>
              <w:jc w:val="left"/>
              <w:rPr>
                <w:rFonts w:ascii="Times New Roman" w:hAnsi="Times New Roman"/>
                <w:b w:val="0"/>
                <w:bCs/>
                <w:iCs/>
                <w:noProof/>
                <w:color w:val="000000" w:themeColor="text1"/>
                <w:sz w:val="18"/>
                <w:szCs w:val="18"/>
                <w:lang w:val="ro-RO"/>
              </w:rPr>
            </w:pPr>
          </w:p>
        </w:tc>
        <w:tc>
          <w:tcPr>
            <w:tcW w:w="1154" w:type="dxa"/>
            <w:tcBorders>
              <w:top w:val="single" w:sz="4" w:space="0" w:color="auto"/>
              <w:left w:val="single" w:sz="4" w:space="0" w:color="auto"/>
              <w:bottom w:val="single" w:sz="4" w:space="0" w:color="auto"/>
              <w:right w:val="single" w:sz="4" w:space="0" w:color="auto"/>
            </w:tcBorders>
          </w:tcPr>
          <w:p w14:paraId="0433ADCB"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D9EF659"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65D979C"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F8E2F5D" w14:textId="77777777" w:rsidR="00FF6B18" w:rsidRPr="001509F4" w:rsidRDefault="00FF6B18" w:rsidP="00C64F3D">
            <w:pPr>
              <w:rPr>
                <w:noProof/>
                <w:color w:val="000000" w:themeColor="text1"/>
                <w:sz w:val="22"/>
                <w:szCs w:val="22"/>
              </w:rPr>
            </w:pPr>
          </w:p>
        </w:tc>
      </w:tr>
      <w:tr w:rsidR="001509F4" w:rsidRPr="001509F4" w14:paraId="761609DF" w14:textId="77777777" w:rsidTr="002513DC">
        <w:tc>
          <w:tcPr>
            <w:tcW w:w="625" w:type="dxa"/>
            <w:tcBorders>
              <w:top w:val="single" w:sz="4" w:space="0" w:color="auto"/>
              <w:left w:val="single" w:sz="4" w:space="0" w:color="auto"/>
              <w:bottom w:val="single" w:sz="4" w:space="0" w:color="auto"/>
              <w:right w:val="single" w:sz="4" w:space="0" w:color="auto"/>
            </w:tcBorders>
          </w:tcPr>
          <w:p w14:paraId="4AE6DC02"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5931544" w14:textId="4158B505" w:rsidR="00FF6B18" w:rsidRPr="001509F4" w:rsidRDefault="00FF6B18" w:rsidP="00C64F3D">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46A391B1"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C1911CA"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8CC27BC"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B1D175D" w14:textId="77777777" w:rsidR="00FF6B18" w:rsidRPr="001509F4" w:rsidRDefault="00FF6B18" w:rsidP="00C64F3D">
            <w:pPr>
              <w:rPr>
                <w:noProof/>
                <w:color w:val="000000" w:themeColor="text1"/>
                <w:sz w:val="22"/>
                <w:szCs w:val="22"/>
              </w:rPr>
            </w:pPr>
          </w:p>
        </w:tc>
      </w:tr>
      <w:tr w:rsidR="001509F4" w:rsidRPr="001509F4" w14:paraId="6A98ABE3" w14:textId="77777777" w:rsidTr="002513DC">
        <w:tc>
          <w:tcPr>
            <w:tcW w:w="625" w:type="dxa"/>
            <w:tcBorders>
              <w:top w:val="single" w:sz="4" w:space="0" w:color="auto"/>
              <w:left w:val="single" w:sz="4" w:space="0" w:color="auto"/>
              <w:bottom w:val="single" w:sz="4" w:space="0" w:color="auto"/>
              <w:right w:val="single" w:sz="4" w:space="0" w:color="auto"/>
            </w:tcBorders>
          </w:tcPr>
          <w:p w14:paraId="4685ADF7"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16FC39C" w14:textId="032547DA" w:rsidR="00FF6B18" w:rsidRPr="001509F4" w:rsidRDefault="00FF6B18" w:rsidP="00C64F3D">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07AFFA36"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51EA87C"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325FBD"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B8F7C1A" w14:textId="77777777" w:rsidR="00FF6B18" w:rsidRPr="001509F4" w:rsidRDefault="00FF6B18" w:rsidP="00C64F3D">
            <w:pPr>
              <w:rPr>
                <w:noProof/>
                <w:color w:val="000000" w:themeColor="text1"/>
                <w:sz w:val="22"/>
                <w:szCs w:val="22"/>
              </w:rPr>
            </w:pPr>
          </w:p>
        </w:tc>
      </w:tr>
      <w:tr w:rsidR="001509F4" w:rsidRPr="001509F4" w14:paraId="4A9A598E" w14:textId="77777777" w:rsidTr="002513DC">
        <w:tc>
          <w:tcPr>
            <w:tcW w:w="625" w:type="dxa"/>
            <w:tcBorders>
              <w:top w:val="single" w:sz="4" w:space="0" w:color="auto"/>
              <w:left w:val="single" w:sz="4" w:space="0" w:color="auto"/>
              <w:bottom w:val="single" w:sz="4" w:space="0" w:color="auto"/>
              <w:right w:val="single" w:sz="4" w:space="0" w:color="auto"/>
            </w:tcBorders>
          </w:tcPr>
          <w:p w14:paraId="7E071760"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118BE00" w14:textId="4842312A" w:rsidR="00FF6B18" w:rsidRPr="001509F4" w:rsidRDefault="00FF6B18" w:rsidP="00C64F3D">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D3DF737"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D41E481"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E7F570"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BFBBF5" w14:textId="77777777" w:rsidR="00FF6B18" w:rsidRPr="001509F4" w:rsidRDefault="00FF6B18" w:rsidP="00C64F3D">
            <w:pPr>
              <w:rPr>
                <w:noProof/>
                <w:color w:val="000000" w:themeColor="text1"/>
                <w:sz w:val="22"/>
                <w:szCs w:val="22"/>
              </w:rPr>
            </w:pPr>
          </w:p>
        </w:tc>
      </w:tr>
      <w:tr w:rsidR="001509F4" w:rsidRPr="001509F4" w14:paraId="5912769F" w14:textId="77777777" w:rsidTr="00C64F3D">
        <w:tc>
          <w:tcPr>
            <w:tcW w:w="625" w:type="dxa"/>
            <w:tcBorders>
              <w:top w:val="single" w:sz="4" w:space="0" w:color="auto"/>
              <w:left w:val="single" w:sz="4" w:space="0" w:color="auto"/>
              <w:bottom w:val="single" w:sz="4" w:space="0" w:color="auto"/>
              <w:right w:val="single" w:sz="4" w:space="0" w:color="auto"/>
            </w:tcBorders>
          </w:tcPr>
          <w:p w14:paraId="1E6A753A"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5200756" w14:textId="2E64F03A" w:rsidR="00FF6B18" w:rsidRPr="001509F4" w:rsidRDefault="00FF6B18" w:rsidP="00C64F3D">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8C66334"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DD8B090"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CFA42A8"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7DBDF4D" w14:textId="77777777" w:rsidR="00FF6B18" w:rsidRPr="001509F4" w:rsidRDefault="00FF6B18" w:rsidP="00C64F3D">
            <w:pPr>
              <w:rPr>
                <w:noProof/>
                <w:color w:val="000000" w:themeColor="text1"/>
                <w:sz w:val="22"/>
                <w:szCs w:val="22"/>
              </w:rPr>
            </w:pPr>
          </w:p>
        </w:tc>
      </w:tr>
      <w:tr w:rsidR="001509F4" w:rsidRPr="001509F4" w14:paraId="6C1B331D" w14:textId="77777777" w:rsidTr="002513DC">
        <w:tc>
          <w:tcPr>
            <w:tcW w:w="625" w:type="dxa"/>
            <w:tcBorders>
              <w:top w:val="single" w:sz="4" w:space="0" w:color="auto"/>
              <w:left w:val="single" w:sz="4" w:space="0" w:color="auto"/>
              <w:bottom w:val="single" w:sz="4" w:space="0" w:color="auto"/>
              <w:right w:val="single" w:sz="4" w:space="0" w:color="auto"/>
            </w:tcBorders>
          </w:tcPr>
          <w:p w14:paraId="345D8FF3"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4681D1F" w14:textId="7160B4FD" w:rsidR="00FF6B18" w:rsidRPr="001509F4" w:rsidRDefault="00FF6B18" w:rsidP="00C64F3D">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2931D873"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849715E"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48F08D4"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E527339" w14:textId="77777777" w:rsidR="00FF6B18" w:rsidRPr="001509F4" w:rsidRDefault="00FF6B18" w:rsidP="00C64F3D">
            <w:pPr>
              <w:rPr>
                <w:noProof/>
                <w:color w:val="000000" w:themeColor="text1"/>
                <w:sz w:val="22"/>
                <w:szCs w:val="22"/>
              </w:rPr>
            </w:pPr>
          </w:p>
        </w:tc>
      </w:tr>
      <w:tr w:rsidR="001509F4" w:rsidRPr="001509F4" w14:paraId="76D28D14" w14:textId="77777777" w:rsidTr="002513DC">
        <w:tc>
          <w:tcPr>
            <w:tcW w:w="625" w:type="dxa"/>
            <w:tcBorders>
              <w:top w:val="single" w:sz="4" w:space="0" w:color="auto"/>
              <w:left w:val="single" w:sz="4" w:space="0" w:color="auto"/>
              <w:bottom w:val="single" w:sz="4" w:space="0" w:color="auto"/>
              <w:right w:val="single" w:sz="4" w:space="0" w:color="auto"/>
            </w:tcBorders>
          </w:tcPr>
          <w:p w14:paraId="6A84BE78"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18BE0D5" w14:textId="260C3889" w:rsidR="00FF6B18" w:rsidRPr="001509F4" w:rsidRDefault="00FF6B18" w:rsidP="00C64F3D">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6E3CF9AF"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4439228"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F4AD6FC"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5263BD8" w14:textId="77777777" w:rsidR="00FF6B18" w:rsidRPr="001509F4" w:rsidRDefault="00FF6B18" w:rsidP="00C64F3D">
            <w:pPr>
              <w:rPr>
                <w:noProof/>
                <w:color w:val="000000" w:themeColor="text1"/>
                <w:sz w:val="22"/>
                <w:szCs w:val="22"/>
              </w:rPr>
            </w:pPr>
          </w:p>
        </w:tc>
      </w:tr>
      <w:tr w:rsidR="001509F4" w:rsidRPr="001509F4" w14:paraId="49EADCCD" w14:textId="77777777" w:rsidTr="00C64F3D">
        <w:tc>
          <w:tcPr>
            <w:tcW w:w="625" w:type="dxa"/>
            <w:tcBorders>
              <w:top w:val="single" w:sz="4" w:space="0" w:color="auto"/>
              <w:left w:val="single" w:sz="4" w:space="0" w:color="auto"/>
              <w:bottom w:val="single" w:sz="4" w:space="0" w:color="auto"/>
              <w:right w:val="single" w:sz="4" w:space="0" w:color="auto"/>
            </w:tcBorders>
          </w:tcPr>
          <w:p w14:paraId="067B40A4"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16B772B" w14:textId="3DE1A587" w:rsidR="00FF6B18" w:rsidRPr="001509F4" w:rsidRDefault="00FF6B18" w:rsidP="00C64F3D">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2C7912D"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4D193C0C"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C2163E3"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801D8E7" w14:textId="77777777" w:rsidR="00FF6B18" w:rsidRPr="001509F4" w:rsidRDefault="00FF6B18" w:rsidP="00C64F3D">
            <w:pPr>
              <w:rPr>
                <w:noProof/>
                <w:color w:val="000000" w:themeColor="text1"/>
                <w:sz w:val="22"/>
                <w:szCs w:val="22"/>
              </w:rPr>
            </w:pPr>
          </w:p>
        </w:tc>
      </w:tr>
      <w:tr w:rsidR="001509F4" w:rsidRPr="001509F4" w14:paraId="6D25CD48" w14:textId="77777777" w:rsidTr="00C64F3D">
        <w:tc>
          <w:tcPr>
            <w:tcW w:w="625" w:type="dxa"/>
            <w:tcBorders>
              <w:top w:val="single" w:sz="4" w:space="0" w:color="auto"/>
              <w:left w:val="single" w:sz="4" w:space="0" w:color="auto"/>
              <w:bottom w:val="single" w:sz="4" w:space="0" w:color="auto"/>
              <w:right w:val="single" w:sz="4" w:space="0" w:color="auto"/>
            </w:tcBorders>
          </w:tcPr>
          <w:p w14:paraId="522577DE"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2745FDC" w14:textId="14980A02" w:rsidR="00FF6B18" w:rsidRPr="001509F4" w:rsidRDefault="00FF6B18" w:rsidP="00C64F3D">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458E3717"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BE441B9"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EBA5B47"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E4CA369" w14:textId="77777777" w:rsidR="00FF6B18" w:rsidRPr="001509F4" w:rsidRDefault="00FF6B18" w:rsidP="00C64F3D">
            <w:pPr>
              <w:rPr>
                <w:noProof/>
                <w:color w:val="000000" w:themeColor="text1"/>
                <w:sz w:val="22"/>
                <w:szCs w:val="22"/>
              </w:rPr>
            </w:pPr>
          </w:p>
        </w:tc>
      </w:tr>
      <w:tr w:rsidR="001509F4" w:rsidRPr="001509F4" w14:paraId="0F56FB96" w14:textId="77777777" w:rsidTr="00C64F3D">
        <w:tc>
          <w:tcPr>
            <w:tcW w:w="625" w:type="dxa"/>
            <w:tcBorders>
              <w:top w:val="single" w:sz="4" w:space="0" w:color="auto"/>
              <w:left w:val="single" w:sz="4" w:space="0" w:color="auto"/>
              <w:bottom w:val="single" w:sz="4" w:space="0" w:color="auto"/>
              <w:right w:val="single" w:sz="4" w:space="0" w:color="auto"/>
            </w:tcBorders>
          </w:tcPr>
          <w:p w14:paraId="5E4130B3"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5F63273" w14:textId="27C499AA" w:rsidR="00FF6B18" w:rsidRPr="001509F4" w:rsidRDefault="00FF6B18" w:rsidP="00C64F3D">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50FA1D13"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63A3DB1"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35D7656"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917C36" w14:textId="77777777" w:rsidR="00FF6B18" w:rsidRPr="001509F4" w:rsidRDefault="00FF6B18" w:rsidP="00C64F3D">
            <w:pPr>
              <w:rPr>
                <w:noProof/>
                <w:color w:val="000000" w:themeColor="text1"/>
                <w:sz w:val="22"/>
                <w:szCs w:val="22"/>
              </w:rPr>
            </w:pPr>
          </w:p>
        </w:tc>
      </w:tr>
      <w:tr w:rsidR="001509F4" w:rsidRPr="001509F4" w14:paraId="17422FEE" w14:textId="77777777" w:rsidTr="00C64F3D">
        <w:tc>
          <w:tcPr>
            <w:tcW w:w="625" w:type="dxa"/>
            <w:tcBorders>
              <w:top w:val="single" w:sz="4" w:space="0" w:color="auto"/>
              <w:left w:val="single" w:sz="4" w:space="0" w:color="auto"/>
              <w:bottom w:val="single" w:sz="4" w:space="0" w:color="auto"/>
              <w:right w:val="single" w:sz="4" w:space="0" w:color="auto"/>
            </w:tcBorders>
          </w:tcPr>
          <w:p w14:paraId="16FE6669" w14:textId="77777777" w:rsidR="00FF6B18" w:rsidRPr="001509F4" w:rsidRDefault="00FF6B18" w:rsidP="00FF6B18">
            <w:pPr>
              <w:numPr>
                <w:ilvl w:val="0"/>
                <w:numId w:val="43"/>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8AB9779" w14:textId="3C47C54E" w:rsidR="00FF6B18" w:rsidRPr="001509F4" w:rsidRDefault="00FF6B18" w:rsidP="00C64F3D">
            <w:pPr>
              <w:rPr>
                <w:noProof/>
                <w:color w:val="000000" w:themeColor="text1"/>
                <w:sz w:val="18"/>
                <w:szCs w:val="18"/>
              </w:rPr>
            </w:pPr>
          </w:p>
        </w:tc>
        <w:tc>
          <w:tcPr>
            <w:tcW w:w="1154" w:type="dxa"/>
            <w:tcBorders>
              <w:top w:val="single" w:sz="4" w:space="0" w:color="auto"/>
              <w:left w:val="single" w:sz="4" w:space="0" w:color="auto"/>
              <w:bottom w:val="single" w:sz="4" w:space="0" w:color="auto"/>
              <w:right w:val="single" w:sz="4" w:space="0" w:color="auto"/>
            </w:tcBorders>
          </w:tcPr>
          <w:p w14:paraId="29DEC1D1" w14:textId="77777777" w:rsidR="00FF6B18" w:rsidRPr="001509F4" w:rsidRDefault="00FF6B18" w:rsidP="00C64F3D">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1BE45FE"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B8FFDA9" w14:textId="77777777" w:rsidR="00FF6B18" w:rsidRPr="001509F4" w:rsidRDefault="00FF6B18" w:rsidP="00C64F3D">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0314CF" w14:textId="77777777" w:rsidR="00FF6B18" w:rsidRPr="001509F4" w:rsidRDefault="00FF6B18" w:rsidP="00C64F3D">
            <w:pPr>
              <w:rPr>
                <w:noProof/>
                <w:color w:val="000000" w:themeColor="text1"/>
                <w:sz w:val="22"/>
                <w:szCs w:val="22"/>
              </w:rPr>
            </w:pPr>
          </w:p>
        </w:tc>
      </w:tr>
    </w:tbl>
    <w:p w14:paraId="6135720F" w14:textId="77777777" w:rsidR="00FF6B18" w:rsidRPr="001509F4" w:rsidRDefault="00FF6B18" w:rsidP="00FF6B18">
      <w:pPr>
        <w:tabs>
          <w:tab w:val="num" w:pos="500"/>
          <w:tab w:val="num" w:pos="2700"/>
        </w:tabs>
        <w:rPr>
          <w:b/>
          <w:noProof/>
          <w:color w:val="000000" w:themeColor="text1"/>
          <w:sz w:val="22"/>
          <w:szCs w:val="22"/>
        </w:rPr>
      </w:pPr>
    </w:p>
    <w:p w14:paraId="5A6596EB" w14:textId="77777777" w:rsidR="00FF6B18" w:rsidRPr="001509F4" w:rsidRDefault="00FF6B18" w:rsidP="00FF6B18">
      <w:pPr>
        <w:rPr>
          <w:noProof/>
          <w:color w:val="000000" w:themeColor="text1"/>
          <w:sz w:val="22"/>
          <w:szCs w:val="22"/>
        </w:rPr>
      </w:pPr>
    </w:p>
    <w:p w14:paraId="065B9DAD" w14:textId="77777777" w:rsidR="00FF6B18" w:rsidRPr="001509F4" w:rsidRDefault="00FF6B18" w:rsidP="00FF6B18">
      <w:pPr>
        <w:jc w:val="both"/>
        <w:rPr>
          <w:bCs/>
          <w:noProof/>
          <w:color w:val="000000" w:themeColor="text1"/>
          <w:sz w:val="20"/>
          <w:szCs w:val="20"/>
        </w:rPr>
      </w:pPr>
      <w:r w:rsidRPr="001509F4">
        <w:rPr>
          <w:bCs/>
          <w:noProof/>
          <w:color w:val="000000" w:themeColor="text1"/>
          <w:sz w:val="20"/>
          <w:szCs w:val="20"/>
        </w:rPr>
        <w:t>* Procedura  după aprobare se difuzează astfel:</w:t>
      </w:r>
    </w:p>
    <w:p w14:paraId="03BCA355" w14:textId="77777777" w:rsidR="00FF6B18" w:rsidRPr="001509F4" w:rsidRDefault="00FF6B18" w:rsidP="00FF6B18">
      <w:pPr>
        <w:numPr>
          <w:ilvl w:val="0"/>
          <w:numId w:val="2"/>
        </w:numPr>
        <w:ind w:left="540" w:hanging="180"/>
        <w:jc w:val="both"/>
        <w:rPr>
          <w:bCs/>
          <w:noProof/>
          <w:color w:val="000000" w:themeColor="text1"/>
          <w:sz w:val="20"/>
          <w:szCs w:val="20"/>
        </w:rPr>
      </w:pPr>
      <w:r w:rsidRPr="001509F4">
        <w:rPr>
          <w:bCs/>
          <w:noProof/>
          <w:color w:val="000000" w:themeColor="text1"/>
          <w:sz w:val="20"/>
          <w:szCs w:val="20"/>
        </w:rPr>
        <w:t>prin comunicare, în format electronic, conducătorilor compartimentelor din cadrul UVT implicate in activitatea descrisă de procedură;</w:t>
      </w:r>
    </w:p>
    <w:p w14:paraId="76D2B12B" w14:textId="77777777" w:rsidR="00FF6B18" w:rsidRPr="001509F4" w:rsidRDefault="00FF6B18" w:rsidP="00FF6B18">
      <w:pPr>
        <w:numPr>
          <w:ilvl w:val="0"/>
          <w:numId w:val="2"/>
        </w:numPr>
        <w:ind w:left="540" w:hanging="180"/>
        <w:jc w:val="both"/>
        <w:rPr>
          <w:bCs/>
          <w:noProof/>
          <w:color w:val="000000" w:themeColor="text1"/>
          <w:sz w:val="20"/>
          <w:szCs w:val="20"/>
        </w:rPr>
      </w:pPr>
      <w:r w:rsidRPr="001509F4">
        <w:rPr>
          <w:bCs/>
          <w:noProof/>
          <w:color w:val="000000" w:themeColor="text1"/>
          <w:sz w:val="20"/>
          <w:szCs w:val="20"/>
        </w:rPr>
        <w:t>prin publicare, pe site-ul UVT/intranet.</w:t>
      </w:r>
    </w:p>
    <w:bookmarkEnd w:id="3"/>
    <w:p w14:paraId="62BB7CCA" w14:textId="77777777" w:rsidR="00FF6B18" w:rsidRPr="001509F4" w:rsidRDefault="00FF6B18" w:rsidP="00FF6B18">
      <w:pPr>
        <w:pStyle w:val="ListParagraph"/>
        <w:tabs>
          <w:tab w:val="left" w:pos="709"/>
          <w:tab w:val="left" w:pos="3900"/>
          <w:tab w:val="right" w:pos="9027"/>
        </w:tabs>
        <w:rPr>
          <w:b/>
          <w:i/>
          <w:color w:val="000000" w:themeColor="text1"/>
          <w:sz w:val="28"/>
          <w:szCs w:val="28"/>
        </w:rPr>
        <w:sectPr w:rsidR="00FF6B18" w:rsidRPr="001509F4" w:rsidSect="00FF6B18">
          <w:footerReference w:type="first" r:id="rId17"/>
          <w:pgSz w:w="11907" w:h="16840" w:code="9"/>
          <w:pgMar w:top="662" w:right="1440" w:bottom="547" w:left="1440" w:header="677" w:footer="677" w:gutter="0"/>
          <w:cols w:space="720"/>
          <w:noEndnote/>
          <w:titlePg/>
          <w:docGrid w:linePitch="326"/>
        </w:sectPr>
      </w:pPr>
      <w:r w:rsidRPr="001509F4">
        <w:rPr>
          <w:b/>
          <w:i/>
          <w:color w:val="000000" w:themeColor="text1"/>
          <w:sz w:val="28"/>
          <w:szCs w:val="28"/>
        </w:rPr>
        <w:tab/>
      </w:r>
      <w:bookmarkEnd w:id="4"/>
    </w:p>
    <w:p w14:paraId="64EF0CF4" w14:textId="3FD4683C" w:rsidR="009700C6" w:rsidRPr="001509F4" w:rsidRDefault="009700C6" w:rsidP="00FF6B18">
      <w:pPr>
        <w:pStyle w:val="ListParagraph"/>
        <w:tabs>
          <w:tab w:val="left" w:pos="709"/>
          <w:tab w:val="left" w:pos="3900"/>
          <w:tab w:val="right" w:pos="9027"/>
        </w:tabs>
        <w:rPr>
          <w:b/>
          <w:i/>
          <w:color w:val="000000" w:themeColor="text1"/>
          <w:sz w:val="28"/>
          <w:szCs w:val="28"/>
        </w:rPr>
      </w:pPr>
    </w:p>
    <w:p w14:paraId="548CCDB2" w14:textId="77777777" w:rsidR="00A152C2" w:rsidRPr="001509F4" w:rsidRDefault="00A152C2" w:rsidP="00A152C2">
      <w:pPr>
        <w:jc w:val="center"/>
        <w:rPr>
          <w:b/>
          <w:noProof/>
          <w:color w:val="000000" w:themeColor="text1"/>
          <w:sz w:val="28"/>
          <w:szCs w:val="28"/>
        </w:rPr>
      </w:pPr>
      <w:bookmarkStart w:id="5" w:name="_Hlk136283397"/>
      <w:bookmarkStart w:id="6" w:name="_Hlk137557417"/>
      <w:r w:rsidRPr="001509F4">
        <w:rPr>
          <w:b/>
          <w:noProof/>
          <w:color w:val="000000" w:themeColor="text1"/>
          <w:sz w:val="28"/>
          <w:szCs w:val="28"/>
        </w:rPr>
        <w:t>FORMULAR  ANALIZĂ PROCEDURĂ*</w:t>
      </w:r>
    </w:p>
    <w:p w14:paraId="2C510EC6" w14:textId="77777777" w:rsidR="00B5411F" w:rsidRPr="001509F4" w:rsidRDefault="00B5411F" w:rsidP="00A152C2">
      <w:pPr>
        <w:jc w:val="center"/>
        <w:rPr>
          <w:b/>
          <w:noProof/>
          <w:color w:val="000000" w:themeColor="text1"/>
          <w:sz w:val="28"/>
          <w:szCs w:val="28"/>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1509F4" w:rsidRPr="001509F4" w14:paraId="2FF4DE5F" w14:textId="77777777" w:rsidTr="00A152C2">
        <w:trPr>
          <w:trHeight w:val="336"/>
        </w:trPr>
        <w:tc>
          <w:tcPr>
            <w:tcW w:w="4117" w:type="dxa"/>
            <w:vMerge w:val="restart"/>
            <w:shd w:val="clear" w:color="auto" w:fill="D9D9D9" w:themeFill="background1" w:themeFillShade="D9"/>
            <w:vAlign w:val="center"/>
          </w:tcPr>
          <w:p w14:paraId="38BC1396" w14:textId="77777777" w:rsidR="00A152C2" w:rsidRPr="001509F4" w:rsidRDefault="00A152C2" w:rsidP="00C64F3D">
            <w:pPr>
              <w:jc w:val="center"/>
              <w:rPr>
                <w:b/>
                <w:bCs/>
                <w:noProof/>
                <w:color w:val="000000" w:themeColor="text1"/>
                <w:sz w:val="18"/>
                <w:szCs w:val="18"/>
              </w:rPr>
            </w:pPr>
            <w:bookmarkStart w:id="7" w:name="_Hlk137557642"/>
            <w:r w:rsidRPr="001509F4">
              <w:rPr>
                <w:b/>
                <w:bCs/>
                <w:noProof/>
                <w:color w:val="000000" w:themeColor="text1"/>
                <w:sz w:val="18"/>
                <w:szCs w:val="18"/>
              </w:rPr>
              <w:t>Compartiment</w:t>
            </w:r>
          </w:p>
        </w:tc>
        <w:tc>
          <w:tcPr>
            <w:tcW w:w="2700" w:type="dxa"/>
            <w:vMerge w:val="restart"/>
            <w:shd w:val="clear" w:color="auto" w:fill="D9D9D9" w:themeFill="background1" w:themeFillShade="D9"/>
            <w:vAlign w:val="center"/>
          </w:tcPr>
          <w:p w14:paraId="224826E1"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Conducător compartiment</w:t>
            </w:r>
          </w:p>
          <w:p w14:paraId="450840DB"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Nume şi prenume</w:t>
            </w:r>
          </w:p>
        </w:tc>
        <w:tc>
          <w:tcPr>
            <w:tcW w:w="2160" w:type="dxa"/>
            <w:vMerge w:val="restart"/>
            <w:shd w:val="clear" w:color="auto" w:fill="D9D9D9" w:themeFill="background1" w:themeFillShade="D9"/>
            <w:vAlign w:val="center"/>
          </w:tcPr>
          <w:p w14:paraId="68ACF775"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Înlocuitor  de drept</w:t>
            </w:r>
          </w:p>
          <w:p w14:paraId="4E9E44E8"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Nume şi prenume</w:t>
            </w:r>
          </w:p>
          <w:p w14:paraId="28C6465C" w14:textId="77777777" w:rsidR="00A152C2" w:rsidRPr="001509F4" w:rsidRDefault="00A152C2" w:rsidP="00C64F3D">
            <w:pPr>
              <w:jc w:val="center"/>
              <w:rPr>
                <w:b/>
                <w:bCs/>
                <w:noProof/>
                <w:color w:val="000000" w:themeColor="text1"/>
                <w:sz w:val="18"/>
                <w:szCs w:val="18"/>
              </w:rPr>
            </w:pPr>
          </w:p>
        </w:tc>
        <w:tc>
          <w:tcPr>
            <w:tcW w:w="2790" w:type="dxa"/>
            <w:gridSpan w:val="2"/>
            <w:shd w:val="clear" w:color="auto" w:fill="D9D9D9" w:themeFill="background1" w:themeFillShade="D9"/>
            <w:vAlign w:val="center"/>
          </w:tcPr>
          <w:p w14:paraId="5985F53D"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Aviz favorabil</w:t>
            </w:r>
          </w:p>
        </w:tc>
        <w:tc>
          <w:tcPr>
            <w:tcW w:w="3983" w:type="dxa"/>
            <w:gridSpan w:val="3"/>
            <w:shd w:val="clear" w:color="auto" w:fill="D9D9D9" w:themeFill="background1" w:themeFillShade="D9"/>
            <w:vAlign w:val="center"/>
          </w:tcPr>
          <w:p w14:paraId="031DF962"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Aviz nefavorabil</w:t>
            </w:r>
          </w:p>
        </w:tc>
      </w:tr>
      <w:tr w:rsidR="001509F4" w:rsidRPr="001509F4" w14:paraId="7B982ED7" w14:textId="77777777" w:rsidTr="00A152C2">
        <w:trPr>
          <w:trHeight w:val="152"/>
        </w:trPr>
        <w:tc>
          <w:tcPr>
            <w:tcW w:w="4117" w:type="dxa"/>
            <w:vMerge/>
            <w:shd w:val="clear" w:color="auto" w:fill="D9D9D9" w:themeFill="background1" w:themeFillShade="D9"/>
            <w:vAlign w:val="center"/>
          </w:tcPr>
          <w:p w14:paraId="6003BE13" w14:textId="77777777" w:rsidR="00A152C2" w:rsidRPr="001509F4" w:rsidRDefault="00A152C2" w:rsidP="00C64F3D">
            <w:pPr>
              <w:jc w:val="center"/>
              <w:rPr>
                <w:b/>
                <w:bCs/>
                <w:noProof/>
                <w:color w:val="000000" w:themeColor="text1"/>
                <w:sz w:val="18"/>
                <w:szCs w:val="18"/>
              </w:rPr>
            </w:pPr>
          </w:p>
        </w:tc>
        <w:tc>
          <w:tcPr>
            <w:tcW w:w="2700" w:type="dxa"/>
            <w:vMerge/>
            <w:shd w:val="clear" w:color="auto" w:fill="D9D9D9" w:themeFill="background1" w:themeFillShade="D9"/>
            <w:vAlign w:val="center"/>
          </w:tcPr>
          <w:p w14:paraId="0A9FCE66" w14:textId="77777777" w:rsidR="00A152C2" w:rsidRPr="001509F4" w:rsidRDefault="00A152C2" w:rsidP="00C64F3D">
            <w:pPr>
              <w:jc w:val="center"/>
              <w:rPr>
                <w:b/>
                <w:bCs/>
                <w:noProof/>
                <w:color w:val="000000" w:themeColor="text1"/>
                <w:sz w:val="18"/>
                <w:szCs w:val="18"/>
              </w:rPr>
            </w:pPr>
          </w:p>
        </w:tc>
        <w:tc>
          <w:tcPr>
            <w:tcW w:w="2160" w:type="dxa"/>
            <w:vMerge/>
            <w:shd w:val="clear" w:color="auto" w:fill="D9D9D9" w:themeFill="background1" w:themeFillShade="D9"/>
            <w:vAlign w:val="center"/>
          </w:tcPr>
          <w:p w14:paraId="2FBDDD52" w14:textId="77777777" w:rsidR="00A152C2" w:rsidRPr="001509F4" w:rsidRDefault="00A152C2" w:rsidP="00C64F3D">
            <w:pPr>
              <w:jc w:val="center"/>
              <w:rPr>
                <w:b/>
                <w:bCs/>
                <w:noProof/>
                <w:color w:val="000000" w:themeColor="text1"/>
                <w:sz w:val="18"/>
                <w:szCs w:val="18"/>
              </w:rPr>
            </w:pPr>
          </w:p>
        </w:tc>
        <w:tc>
          <w:tcPr>
            <w:tcW w:w="1440" w:type="dxa"/>
            <w:shd w:val="clear" w:color="auto" w:fill="D9D9D9" w:themeFill="background1" w:themeFillShade="D9"/>
            <w:vAlign w:val="center"/>
          </w:tcPr>
          <w:p w14:paraId="21E06A75"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Semnătura</w:t>
            </w:r>
          </w:p>
        </w:tc>
        <w:tc>
          <w:tcPr>
            <w:tcW w:w="1350" w:type="dxa"/>
            <w:shd w:val="clear" w:color="auto" w:fill="D9D9D9" w:themeFill="background1" w:themeFillShade="D9"/>
            <w:vAlign w:val="center"/>
          </w:tcPr>
          <w:p w14:paraId="3960D1E9"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Data</w:t>
            </w:r>
          </w:p>
        </w:tc>
        <w:tc>
          <w:tcPr>
            <w:tcW w:w="1528" w:type="dxa"/>
            <w:shd w:val="clear" w:color="auto" w:fill="D9D9D9" w:themeFill="background1" w:themeFillShade="D9"/>
            <w:vAlign w:val="center"/>
          </w:tcPr>
          <w:p w14:paraId="5261B574"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Observaţii</w:t>
            </w:r>
          </w:p>
        </w:tc>
        <w:tc>
          <w:tcPr>
            <w:tcW w:w="1293" w:type="dxa"/>
            <w:shd w:val="clear" w:color="auto" w:fill="D9D9D9" w:themeFill="background1" w:themeFillShade="D9"/>
            <w:vAlign w:val="center"/>
          </w:tcPr>
          <w:p w14:paraId="097B0CDE"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Semnătura</w:t>
            </w:r>
          </w:p>
          <w:p w14:paraId="50A95F70" w14:textId="77777777" w:rsidR="00A152C2" w:rsidRPr="001509F4" w:rsidRDefault="00A152C2" w:rsidP="00C64F3D">
            <w:pPr>
              <w:jc w:val="center"/>
              <w:rPr>
                <w:b/>
                <w:bCs/>
                <w:noProof/>
                <w:color w:val="000000" w:themeColor="text1"/>
                <w:sz w:val="18"/>
                <w:szCs w:val="18"/>
              </w:rPr>
            </w:pPr>
          </w:p>
        </w:tc>
        <w:tc>
          <w:tcPr>
            <w:tcW w:w="1162" w:type="dxa"/>
            <w:shd w:val="clear" w:color="auto" w:fill="D9D9D9" w:themeFill="background1" w:themeFillShade="D9"/>
            <w:vAlign w:val="center"/>
          </w:tcPr>
          <w:p w14:paraId="0CBF2DC6"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Data</w:t>
            </w:r>
          </w:p>
          <w:p w14:paraId="1D4BAF7E" w14:textId="77777777" w:rsidR="00A152C2" w:rsidRPr="001509F4" w:rsidRDefault="00A152C2" w:rsidP="00C64F3D">
            <w:pPr>
              <w:jc w:val="center"/>
              <w:rPr>
                <w:b/>
                <w:bCs/>
                <w:noProof/>
                <w:color w:val="000000" w:themeColor="text1"/>
                <w:sz w:val="18"/>
                <w:szCs w:val="18"/>
              </w:rPr>
            </w:pPr>
          </w:p>
        </w:tc>
      </w:tr>
      <w:tr w:rsidR="001509F4" w:rsidRPr="001509F4" w14:paraId="7A5E76F9" w14:textId="77777777" w:rsidTr="001D24AE">
        <w:trPr>
          <w:trHeight w:val="152"/>
        </w:trPr>
        <w:tc>
          <w:tcPr>
            <w:tcW w:w="4117" w:type="dxa"/>
            <w:shd w:val="clear" w:color="auto" w:fill="F2F2F2" w:themeFill="background1" w:themeFillShade="F2"/>
            <w:vAlign w:val="center"/>
          </w:tcPr>
          <w:p w14:paraId="1849E58B"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1</w:t>
            </w:r>
          </w:p>
        </w:tc>
        <w:tc>
          <w:tcPr>
            <w:tcW w:w="2700" w:type="dxa"/>
            <w:shd w:val="clear" w:color="auto" w:fill="F2F2F2" w:themeFill="background1" w:themeFillShade="F2"/>
            <w:vAlign w:val="center"/>
          </w:tcPr>
          <w:p w14:paraId="65F7CDA6"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2</w:t>
            </w:r>
          </w:p>
        </w:tc>
        <w:tc>
          <w:tcPr>
            <w:tcW w:w="2160" w:type="dxa"/>
            <w:shd w:val="clear" w:color="auto" w:fill="F2F2F2" w:themeFill="background1" w:themeFillShade="F2"/>
            <w:vAlign w:val="center"/>
          </w:tcPr>
          <w:p w14:paraId="6E99566F"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3</w:t>
            </w:r>
          </w:p>
        </w:tc>
        <w:tc>
          <w:tcPr>
            <w:tcW w:w="1440" w:type="dxa"/>
            <w:shd w:val="clear" w:color="auto" w:fill="F2F2F2" w:themeFill="background1" w:themeFillShade="F2"/>
            <w:vAlign w:val="center"/>
          </w:tcPr>
          <w:p w14:paraId="0B95C734"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4</w:t>
            </w:r>
          </w:p>
        </w:tc>
        <w:tc>
          <w:tcPr>
            <w:tcW w:w="1350" w:type="dxa"/>
            <w:shd w:val="clear" w:color="auto" w:fill="F2F2F2" w:themeFill="background1" w:themeFillShade="F2"/>
            <w:vAlign w:val="center"/>
          </w:tcPr>
          <w:p w14:paraId="0C07D881"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5</w:t>
            </w:r>
          </w:p>
        </w:tc>
        <w:tc>
          <w:tcPr>
            <w:tcW w:w="1528" w:type="dxa"/>
            <w:shd w:val="clear" w:color="auto" w:fill="F2F2F2" w:themeFill="background1" w:themeFillShade="F2"/>
            <w:vAlign w:val="center"/>
          </w:tcPr>
          <w:p w14:paraId="240992B3"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6</w:t>
            </w:r>
          </w:p>
        </w:tc>
        <w:tc>
          <w:tcPr>
            <w:tcW w:w="1293" w:type="dxa"/>
            <w:shd w:val="clear" w:color="auto" w:fill="F2F2F2" w:themeFill="background1" w:themeFillShade="F2"/>
            <w:vAlign w:val="center"/>
          </w:tcPr>
          <w:p w14:paraId="1E4D9B98"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7</w:t>
            </w:r>
          </w:p>
        </w:tc>
        <w:tc>
          <w:tcPr>
            <w:tcW w:w="1162" w:type="dxa"/>
            <w:shd w:val="clear" w:color="auto" w:fill="F2F2F2" w:themeFill="background1" w:themeFillShade="F2"/>
            <w:vAlign w:val="center"/>
          </w:tcPr>
          <w:p w14:paraId="2256E366" w14:textId="77777777" w:rsidR="00A152C2" w:rsidRPr="001509F4" w:rsidRDefault="00A152C2" w:rsidP="00C64F3D">
            <w:pPr>
              <w:jc w:val="center"/>
              <w:rPr>
                <w:b/>
                <w:bCs/>
                <w:noProof/>
                <w:color w:val="000000" w:themeColor="text1"/>
                <w:sz w:val="18"/>
                <w:szCs w:val="18"/>
              </w:rPr>
            </w:pPr>
            <w:r w:rsidRPr="001509F4">
              <w:rPr>
                <w:b/>
                <w:bCs/>
                <w:noProof/>
                <w:color w:val="000000" w:themeColor="text1"/>
                <w:sz w:val="18"/>
                <w:szCs w:val="18"/>
              </w:rPr>
              <w:t>8</w:t>
            </w:r>
          </w:p>
        </w:tc>
      </w:tr>
      <w:tr w:rsidR="001509F4" w:rsidRPr="001509F4" w14:paraId="592C3BF3" w14:textId="77777777" w:rsidTr="00A152C2">
        <w:tc>
          <w:tcPr>
            <w:tcW w:w="4117" w:type="dxa"/>
          </w:tcPr>
          <w:p w14:paraId="15073422" w14:textId="112CAF90" w:rsidR="00A152C2" w:rsidRPr="001509F4" w:rsidRDefault="00B5411F" w:rsidP="00C64F3D">
            <w:pPr>
              <w:rPr>
                <w:noProof/>
                <w:color w:val="000000" w:themeColor="text1"/>
              </w:rPr>
            </w:pPr>
            <w:r w:rsidRPr="001509F4">
              <w:rPr>
                <w:noProof/>
                <w:color w:val="000000" w:themeColor="text1"/>
              </w:rPr>
              <w:t>Nu este cazul</w:t>
            </w:r>
          </w:p>
        </w:tc>
        <w:tc>
          <w:tcPr>
            <w:tcW w:w="2700" w:type="dxa"/>
          </w:tcPr>
          <w:p w14:paraId="5067B1A0" w14:textId="77777777" w:rsidR="00A152C2" w:rsidRPr="001509F4" w:rsidRDefault="00A152C2" w:rsidP="00C64F3D">
            <w:pPr>
              <w:rPr>
                <w:noProof/>
                <w:color w:val="000000" w:themeColor="text1"/>
                <w:sz w:val="22"/>
                <w:szCs w:val="22"/>
              </w:rPr>
            </w:pPr>
          </w:p>
        </w:tc>
        <w:tc>
          <w:tcPr>
            <w:tcW w:w="2160" w:type="dxa"/>
          </w:tcPr>
          <w:p w14:paraId="35162696" w14:textId="77777777" w:rsidR="00A152C2" w:rsidRPr="001509F4" w:rsidRDefault="00A152C2" w:rsidP="00C64F3D">
            <w:pPr>
              <w:rPr>
                <w:noProof/>
                <w:color w:val="000000" w:themeColor="text1"/>
                <w:sz w:val="22"/>
                <w:szCs w:val="22"/>
              </w:rPr>
            </w:pPr>
          </w:p>
        </w:tc>
        <w:tc>
          <w:tcPr>
            <w:tcW w:w="1440" w:type="dxa"/>
          </w:tcPr>
          <w:p w14:paraId="2DD30BB4" w14:textId="77777777" w:rsidR="00A152C2" w:rsidRPr="001509F4" w:rsidRDefault="00A152C2" w:rsidP="00C64F3D">
            <w:pPr>
              <w:rPr>
                <w:noProof/>
                <w:color w:val="000000" w:themeColor="text1"/>
                <w:sz w:val="22"/>
                <w:szCs w:val="22"/>
              </w:rPr>
            </w:pPr>
          </w:p>
        </w:tc>
        <w:tc>
          <w:tcPr>
            <w:tcW w:w="1350" w:type="dxa"/>
          </w:tcPr>
          <w:p w14:paraId="1474CF9C" w14:textId="77777777" w:rsidR="00A152C2" w:rsidRPr="001509F4" w:rsidRDefault="00A152C2" w:rsidP="00C64F3D">
            <w:pPr>
              <w:rPr>
                <w:noProof/>
                <w:color w:val="000000" w:themeColor="text1"/>
                <w:sz w:val="22"/>
                <w:szCs w:val="22"/>
              </w:rPr>
            </w:pPr>
          </w:p>
        </w:tc>
        <w:tc>
          <w:tcPr>
            <w:tcW w:w="1528" w:type="dxa"/>
          </w:tcPr>
          <w:p w14:paraId="604D57A1" w14:textId="77777777" w:rsidR="00A152C2" w:rsidRPr="001509F4" w:rsidRDefault="00A152C2" w:rsidP="00C64F3D">
            <w:pPr>
              <w:rPr>
                <w:noProof/>
                <w:color w:val="000000" w:themeColor="text1"/>
                <w:sz w:val="22"/>
                <w:szCs w:val="22"/>
              </w:rPr>
            </w:pPr>
          </w:p>
        </w:tc>
        <w:tc>
          <w:tcPr>
            <w:tcW w:w="1293" w:type="dxa"/>
          </w:tcPr>
          <w:p w14:paraId="1227B207" w14:textId="77777777" w:rsidR="00A152C2" w:rsidRPr="001509F4" w:rsidRDefault="00A152C2" w:rsidP="00C64F3D">
            <w:pPr>
              <w:rPr>
                <w:noProof/>
                <w:color w:val="000000" w:themeColor="text1"/>
                <w:sz w:val="22"/>
                <w:szCs w:val="22"/>
              </w:rPr>
            </w:pPr>
          </w:p>
        </w:tc>
        <w:tc>
          <w:tcPr>
            <w:tcW w:w="1162" w:type="dxa"/>
          </w:tcPr>
          <w:p w14:paraId="17E577A9" w14:textId="77777777" w:rsidR="00A152C2" w:rsidRPr="001509F4" w:rsidRDefault="00A152C2" w:rsidP="00C64F3D">
            <w:pPr>
              <w:rPr>
                <w:noProof/>
                <w:color w:val="000000" w:themeColor="text1"/>
                <w:sz w:val="22"/>
                <w:szCs w:val="22"/>
              </w:rPr>
            </w:pPr>
          </w:p>
        </w:tc>
      </w:tr>
      <w:tr w:rsidR="001509F4" w:rsidRPr="001509F4" w14:paraId="6174ECB7" w14:textId="77777777" w:rsidTr="00A152C2">
        <w:tc>
          <w:tcPr>
            <w:tcW w:w="15750" w:type="dxa"/>
            <w:gridSpan w:val="8"/>
            <w:tcBorders>
              <w:left w:val="nil"/>
              <w:bottom w:val="nil"/>
              <w:right w:val="nil"/>
            </w:tcBorders>
          </w:tcPr>
          <w:p w14:paraId="5862A89D" w14:textId="77777777" w:rsidR="00B5411F" w:rsidRPr="001509F4" w:rsidRDefault="00B5411F" w:rsidP="00C64F3D">
            <w:pPr>
              <w:rPr>
                <w:noProof/>
                <w:color w:val="000000" w:themeColor="text1"/>
                <w:sz w:val="22"/>
                <w:szCs w:val="22"/>
              </w:rPr>
            </w:pPr>
          </w:p>
          <w:p w14:paraId="5CF94264" w14:textId="70BBAFB3" w:rsidR="00A152C2" w:rsidRPr="001509F4" w:rsidRDefault="00A152C2" w:rsidP="00C64F3D">
            <w:pPr>
              <w:rPr>
                <w:noProof/>
                <w:color w:val="000000" w:themeColor="text1"/>
                <w:sz w:val="22"/>
                <w:szCs w:val="22"/>
              </w:rPr>
            </w:pPr>
            <w:r w:rsidRPr="001509F4">
              <w:rPr>
                <w:noProof/>
                <w:color w:val="000000" w:themeColor="text1"/>
                <w:sz w:val="22"/>
                <w:szCs w:val="22"/>
              </w:rPr>
              <w:t>*</w:t>
            </w:r>
            <w:r w:rsidR="00B5411F" w:rsidRPr="001509F4">
              <w:rPr>
                <w:noProof/>
                <w:color w:val="000000" w:themeColor="text1"/>
                <w:sz w:val="22"/>
                <w:szCs w:val="22"/>
              </w:rPr>
              <w:t xml:space="preserve"> </w:t>
            </w:r>
            <w:r w:rsidRPr="001509F4">
              <w:rPr>
                <w:noProof/>
                <w:color w:val="000000" w:themeColor="text1"/>
                <w:sz w:val="22"/>
                <w:szCs w:val="22"/>
              </w:rPr>
              <w:t>Analiza procedurii poate fi realizată și conform formularului online transmis fiecărui compartiment implicat în aplicarea procedurii.</w:t>
            </w:r>
          </w:p>
        </w:tc>
      </w:tr>
      <w:bookmarkEnd w:id="5"/>
      <w:bookmarkEnd w:id="7"/>
    </w:tbl>
    <w:p w14:paraId="4CDFDE07" w14:textId="77777777" w:rsidR="00B5411F" w:rsidRPr="001509F4" w:rsidRDefault="00B5411F" w:rsidP="000B4CA3">
      <w:pPr>
        <w:tabs>
          <w:tab w:val="left" w:pos="709"/>
        </w:tabs>
        <w:rPr>
          <w:b/>
          <w:i/>
          <w:color w:val="000000" w:themeColor="text1"/>
          <w:sz w:val="28"/>
          <w:szCs w:val="28"/>
        </w:rPr>
        <w:sectPr w:rsidR="00B5411F" w:rsidRPr="001509F4" w:rsidSect="00FF6B18">
          <w:headerReference w:type="first" r:id="rId18"/>
          <w:footerReference w:type="first" r:id="rId19"/>
          <w:pgSz w:w="16840" w:h="11907" w:orient="landscape" w:code="9"/>
          <w:pgMar w:top="1440" w:right="662" w:bottom="1440" w:left="547" w:header="677" w:footer="677" w:gutter="0"/>
          <w:cols w:space="720"/>
          <w:noEndnote/>
          <w:titlePg/>
          <w:docGrid w:linePitch="326"/>
        </w:sectPr>
      </w:pPr>
    </w:p>
    <w:bookmarkEnd w:id="6"/>
    <w:p w14:paraId="24A53F88" w14:textId="6D5A43AA" w:rsidR="00547673" w:rsidRPr="001509F4" w:rsidRDefault="00547673" w:rsidP="000B4CA3">
      <w:pPr>
        <w:tabs>
          <w:tab w:val="left" w:pos="709"/>
        </w:tabs>
        <w:jc w:val="right"/>
        <w:rPr>
          <w:b/>
          <w:i/>
          <w:color w:val="000000" w:themeColor="text1"/>
          <w:sz w:val="28"/>
          <w:szCs w:val="28"/>
        </w:rPr>
      </w:pPr>
      <w:r w:rsidRPr="001509F4">
        <w:rPr>
          <w:b/>
          <w:i/>
          <w:color w:val="000000" w:themeColor="text1"/>
          <w:sz w:val="28"/>
          <w:szCs w:val="28"/>
        </w:rPr>
        <w:lastRenderedPageBreak/>
        <w:t xml:space="preserve">Anexa </w:t>
      </w:r>
      <w:r w:rsidR="000B4CA3" w:rsidRPr="001509F4">
        <w:rPr>
          <w:b/>
          <w:i/>
          <w:color w:val="000000" w:themeColor="text1"/>
          <w:sz w:val="28"/>
          <w:szCs w:val="28"/>
        </w:rPr>
        <w:t>CAPI-PO-01-01</w:t>
      </w:r>
    </w:p>
    <w:p w14:paraId="10F361CE" w14:textId="0675B2AF" w:rsidR="00CD2EA8" w:rsidRPr="001509F4" w:rsidRDefault="00CD2EA8" w:rsidP="00CD2EA8">
      <w:pPr>
        <w:pStyle w:val="Title"/>
        <w:rPr>
          <w:rStyle w:val="Emphasis"/>
          <w:rFonts w:ascii="Times New Roman" w:hAnsi="Times New Roman"/>
          <w:i w:val="0"/>
          <w:color w:val="000000" w:themeColor="text1"/>
          <w:sz w:val="24"/>
          <w:szCs w:val="24"/>
        </w:rPr>
      </w:pPr>
    </w:p>
    <w:tbl>
      <w:tblPr>
        <w:tblStyle w:val="TableGrid"/>
        <w:tblW w:w="0" w:type="auto"/>
        <w:tblLook w:val="04A0" w:firstRow="1" w:lastRow="0" w:firstColumn="1" w:lastColumn="0" w:noHBand="0" w:noVBand="1"/>
      </w:tblPr>
      <w:tblGrid>
        <w:gridCol w:w="3069"/>
        <w:gridCol w:w="4016"/>
        <w:gridCol w:w="1932"/>
      </w:tblGrid>
      <w:tr w:rsidR="00EF5EC8" w:rsidRPr="001509F4" w14:paraId="196C6DB0" w14:textId="77777777" w:rsidTr="00EF5EC8">
        <w:tc>
          <w:tcPr>
            <w:tcW w:w="3214" w:type="dxa"/>
          </w:tcPr>
          <w:p w14:paraId="08CA8E97" w14:textId="77777777" w:rsidR="00EF5EC8" w:rsidRPr="001509F4" w:rsidRDefault="00EF5EC8" w:rsidP="00CD2EA8">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 xml:space="preserve">Universitatea Valahia </w:t>
            </w:r>
          </w:p>
          <w:p w14:paraId="39420CA8" w14:textId="77777777" w:rsidR="00EF5EC8" w:rsidRPr="001509F4" w:rsidRDefault="00EF5EC8" w:rsidP="00CD2EA8">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 xml:space="preserve">din </w:t>
            </w:r>
          </w:p>
          <w:p w14:paraId="79DFAFF1" w14:textId="5A6D96E1" w:rsidR="00EF5EC8" w:rsidRPr="001509F4" w:rsidRDefault="00EF5EC8" w:rsidP="00CD2EA8">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Tȃrgoviște</w:t>
            </w:r>
          </w:p>
          <w:p w14:paraId="1B5FEF09" w14:textId="18D44D66" w:rsidR="00EF5EC8" w:rsidRPr="001509F4" w:rsidRDefault="00EF5EC8" w:rsidP="00CD2EA8">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Compartimentul Audit</w:t>
            </w:r>
          </w:p>
        </w:tc>
        <w:tc>
          <w:tcPr>
            <w:tcW w:w="4341" w:type="dxa"/>
          </w:tcPr>
          <w:p w14:paraId="4A61E763" w14:textId="0CF9A177" w:rsidR="00EF5EC8" w:rsidRPr="001509F4" w:rsidRDefault="00EF5EC8" w:rsidP="00CD2EA8">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Planificarea activității de audit public intern</w:t>
            </w:r>
          </w:p>
        </w:tc>
        <w:tc>
          <w:tcPr>
            <w:tcW w:w="2087" w:type="dxa"/>
          </w:tcPr>
          <w:p w14:paraId="28F6A6DE" w14:textId="6FE63675" w:rsidR="00EF5EC8" w:rsidRPr="001509F4" w:rsidRDefault="00EF5EC8" w:rsidP="00EF5EC8">
            <w:pPr>
              <w:pStyle w:val="Title"/>
              <w:jc w:val="left"/>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 xml:space="preserve">Data : </w:t>
            </w:r>
          </w:p>
        </w:tc>
      </w:tr>
    </w:tbl>
    <w:p w14:paraId="6C548B35" w14:textId="0CFF711A" w:rsidR="00EF5EC8" w:rsidRPr="001509F4" w:rsidRDefault="00EF5EC8" w:rsidP="00CD2EA8">
      <w:pPr>
        <w:pStyle w:val="Title"/>
        <w:rPr>
          <w:rStyle w:val="Emphasis"/>
          <w:rFonts w:ascii="Times New Roman" w:hAnsi="Times New Roman"/>
          <w:i w:val="0"/>
          <w:color w:val="000000" w:themeColor="text1"/>
          <w:sz w:val="24"/>
          <w:szCs w:val="24"/>
        </w:rPr>
      </w:pPr>
    </w:p>
    <w:p w14:paraId="5C04A71A" w14:textId="77777777" w:rsidR="00547673" w:rsidRPr="001509F4" w:rsidRDefault="00547673" w:rsidP="00CD2EA8">
      <w:pPr>
        <w:pStyle w:val="Title"/>
        <w:rPr>
          <w:rStyle w:val="Emphasis"/>
          <w:rFonts w:ascii="Times New Roman" w:hAnsi="Times New Roman"/>
          <w:i w:val="0"/>
          <w:color w:val="000000" w:themeColor="text1"/>
          <w:sz w:val="24"/>
          <w:szCs w:val="24"/>
        </w:rPr>
      </w:pPr>
    </w:p>
    <w:p w14:paraId="472E4132" w14:textId="77777777" w:rsidR="00EF5EC8" w:rsidRPr="001509F4" w:rsidRDefault="00EF5EC8" w:rsidP="00EF5EC8">
      <w:pPr>
        <w:tabs>
          <w:tab w:val="left" w:pos="709"/>
        </w:tabs>
        <w:jc w:val="center"/>
        <w:rPr>
          <w:b/>
          <w:i/>
          <w:color w:val="000000" w:themeColor="text1"/>
        </w:rPr>
      </w:pPr>
      <w:r w:rsidRPr="001509F4">
        <w:rPr>
          <w:b/>
          <w:i/>
          <w:color w:val="000000" w:themeColor="text1"/>
        </w:rPr>
        <w:t xml:space="preserve">IDENTIFICAREA </w:t>
      </w:r>
    </w:p>
    <w:p w14:paraId="0E4CCC87" w14:textId="77777777" w:rsidR="00EF5EC8" w:rsidRPr="001509F4" w:rsidRDefault="00EF5EC8" w:rsidP="00EF5EC8">
      <w:pPr>
        <w:tabs>
          <w:tab w:val="left" w:pos="709"/>
        </w:tabs>
        <w:jc w:val="center"/>
        <w:rPr>
          <w:b/>
          <w:i/>
          <w:color w:val="000000" w:themeColor="text1"/>
        </w:rPr>
      </w:pPr>
      <w:r w:rsidRPr="001509F4">
        <w:rPr>
          <w:b/>
          <w:i/>
          <w:color w:val="000000" w:themeColor="text1"/>
        </w:rPr>
        <w:t xml:space="preserve">PROCESELOR/ACTIVITĂȚILOR/STRUCTURILOR/PROGRAMELOR </w:t>
      </w:r>
    </w:p>
    <w:p w14:paraId="09FEF86C" w14:textId="07188CBC" w:rsidR="00BE7834" w:rsidRPr="001509F4" w:rsidRDefault="00EF5EC8" w:rsidP="00EF5EC8">
      <w:pPr>
        <w:tabs>
          <w:tab w:val="left" w:pos="709"/>
        </w:tabs>
        <w:jc w:val="center"/>
        <w:rPr>
          <w:color w:val="000000" w:themeColor="text1"/>
        </w:rPr>
      </w:pPr>
      <w:r w:rsidRPr="001509F4">
        <w:rPr>
          <w:b/>
          <w:i/>
          <w:color w:val="000000" w:themeColor="text1"/>
        </w:rPr>
        <w:t>DESFĂȘURATE ȊN CADRUL UVT ȘI A RISCURILOR AFERENTE</w:t>
      </w:r>
    </w:p>
    <w:p w14:paraId="7C19E2DD" w14:textId="530D467D" w:rsidR="00547673" w:rsidRPr="001509F4" w:rsidRDefault="00547673" w:rsidP="000B4CA3">
      <w:pPr>
        <w:tabs>
          <w:tab w:val="left" w:pos="709"/>
        </w:tabs>
        <w:rPr>
          <w:color w:val="000000" w:themeColor="text1"/>
        </w:rPr>
      </w:pPr>
    </w:p>
    <w:p w14:paraId="3F560C51" w14:textId="77777777" w:rsidR="00547673" w:rsidRPr="001509F4" w:rsidRDefault="00547673" w:rsidP="00EF5EC8">
      <w:pPr>
        <w:tabs>
          <w:tab w:val="left" w:pos="709"/>
        </w:tabs>
        <w:jc w:val="center"/>
        <w:rPr>
          <w:color w:val="000000" w:themeColor="text1"/>
        </w:rPr>
      </w:pPr>
    </w:p>
    <w:tbl>
      <w:tblPr>
        <w:tblStyle w:val="TableGrid"/>
        <w:tblW w:w="0" w:type="auto"/>
        <w:tblLook w:val="04A0" w:firstRow="1" w:lastRow="0" w:firstColumn="1" w:lastColumn="0" w:noHBand="0" w:noVBand="1"/>
      </w:tblPr>
      <w:tblGrid>
        <w:gridCol w:w="550"/>
        <w:gridCol w:w="2449"/>
        <w:gridCol w:w="2359"/>
        <w:gridCol w:w="1828"/>
        <w:gridCol w:w="1831"/>
      </w:tblGrid>
      <w:tr w:rsidR="001509F4" w:rsidRPr="001509F4" w14:paraId="2DA6398B" w14:textId="77777777" w:rsidTr="00F070B0">
        <w:tc>
          <w:tcPr>
            <w:tcW w:w="550" w:type="dxa"/>
          </w:tcPr>
          <w:p w14:paraId="1EDC6219" w14:textId="77777777" w:rsidR="00EF5EC8" w:rsidRPr="001509F4" w:rsidRDefault="00EF5EC8" w:rsidP="00EF5EC8">
            <w:pPr>
              <w:tabs>
                <w:tab w:val="left" w:pos="709"/>
              </w:tabs>
              <w:jc w:val="center"/>
              <w:rPr>
                <w:b/>
                <w:i/>
                <w:color w:val="000000" w:themeColor="text1"/>
              </w:rPr>
            </w:pPr>
            <w:r w:rsidRPr="001509F4">
              <w:rPr>
                <w:b/>
                <w:i/>
                <w:color w:val="000000" w:themeColor="text1"/>
              </w:rPr>
              <w:t>Nr.</w:t>
            </w:r>
          </w:p>
          <w:p w14:paraId="69DD0D49" w14:textId="25933DD8" w:rsidR="00EF5EC8" w:rsidRPr="001509F4" w:rsidRDefault="00EF5EC8" w:rsidP="00EF5EC8">
            <w:pPr>
              <w:tabs>
                <w:tab w:val="left" w:pos="709"/>
              </w:tabs>
              <w:jc w:val="center"/>
              <w:rPr>
                <w:b/>
                <w:i/>
                <w:color w:val="000000" w:themeColor="text1"/>
              </w:rPr>
            </w:pPr>
            <w:r w:rsidRPr="001509F4">
              <w:rPr>
                <w:b/>
                <w:i/>
                <w:color w:val="000000" w:themeColor="text1"/>
              </w:rPr>
              <w:t>crit</w:t>
            </w:r>
          </w:p>
        </w:tc>
        <w:tc>
          <w:tcPr>
            <w:tcW w:w="2685" w:type="dxa"/>
          </w:tcPr>
          <w:p w14:paraId="6053AC1E" w14:textId="26F74EB2" w:rsidR="00EF5EC8" w:rsidRPr="001509F4" w:rsidRDefault="00EF5EC8" w:rsidP="00EF5EC8">
            <w:pPr>
              <w:tabs>
                <w:tab w:val="left" w:pos="709"/>
              </w:tabs>
              <w:jc w:val="center"/>
              <w:rPr>
                <w:b/>
                <w:i/>
                <w:color w:val="000000" w:themeColor="text1"/>
              </w:rPr>
            </w:pPr>
            <w:r w:rsidRPr="001509F4">
              <w:rPr>
                <w:b/>
                <w:i/>
                <w:color w:val="000000" w:themeColor="text1"/>
              </w:rPr>
              <w:t>Domeniul auditabil</w:t>
            </w:r>
          </w:p>
        </w:tc>
        <w:tc>
          <w:tcPr>
            <w:tcW w:w="2553" w:type="dxa"/>
          </w:tcPr>
          <w:p w14:paraId="04FEEBBF" w14:textId="214E34AF" w:rsidR="00EF5EC8" w:rsidRPr="001509F4" w:rsidRDefault="00EF5EC8" w:rsidP="00EF5EC8">
            <w:pPr>
              <w:tabs>
                <w:tab w:val="left" w:pos="709"/>
              </w:tabs>
              <w:jc w:val="center"/>
              <w:rPr>
                <w:b/>
                <w:i/>
                <w:color w:val="000000" w:themeColor="text1"/>
              </w:rPr>
            </w:pPr>
            <w:r w:rsidRPr="001509F4">
              <w:rPr>
                <w:b/>
                <w:i/>
                <w:color w:val="000000" w:themeColor="text1"/>
              </w:rPr>
              <w:t>Denumirea</w:t>
            </w:r>
            <w:r w:rsidR="00547673" w:rsidRPr="001509F4">
              <w:rPr>
                <w:b/>
                <w:i/>
                <w:color w:val="000000" w:themeColor="text1"/>
              </w:rPr>
              <w:t xml:space="preserve"> misiunii de audit public intern</w:t>
            </w:r>
          </w:p>
        </w:tc>
        <w:tc>
          <w:tcPr>
            <w:tcW w:w="1927" w:type="dxa"/>
          </w:tcPr>
          <w:p w14:paraId="42A6A0A1" w14:textId="0610E2E7" w:rsidR="00EF5EC8" w:rsidRPr="001509F4" w:rsidRDefault="00547673" w:rsidP="00EF5EC8">
            <w:pPr>
              <w:tabs>
                <w:tab w:val="left" w:pos="709"/>
              </w:tabs>
              <w:jc w:val="center"/>
              <w:rPr>
                <w:b/>
                <w:i/>
                <w:color w:val="000000" w:themeColor="text1"/>
              </w:rPr>
            </w:pPr>
            <w:r w:rsidRPr="001509F4">
              <w:rPr>
                <w:b/>
                <w:i/>
                <w:color w:val="000000" w:themeColor="text1"/>
              </w:rPr>
              <w:t>Obiectivele generale ale misiunii</w:t>
            </w:r>
          </w:p>
        </w:tc>
        <w:tc>
          <w:tcPr>
            <w:tcW w:w="1927" w:type="dxa"/>
          </w:tcPr>
          <w:p w14:paraId="0D6D1AB5" w14:textId="4D2191AD" w:rsidR="00EF5EC8" w:rsidRPr="001509F4" w:rsidRDefault="00547673" w:rsidP="00EF5EC8">
            <w:pPr>
              <w:tabs>
                <w:tab w:val="left" w:pos="709"/>
              </w:tabs>
              <w:jc w:val="center"/>
              <w:rPr>
                <w:b/>
                <w:i/>
                <w:color w:val="000000" w:themeColor="text1"/>
              </w:rPr>
            </w:pPr>
            <w:r w:rsidRPr="001509F4">
              <w:rPr>
                <w:b/>
                <w:i/>
                <w:color w:val="000000" w:themeColor="text1"/>
              </w:rPr>
              <w:t>Riscurile identificate</w:t>
            </w:r>
          </w:p>
        </w:tc>
      </w:tr>
      <w:tr w:rsidR="001509F4" w:rsidRPr="001509F4" w14:paraId="345482C9" w14:textId="77777777" w:rsidTr="00F070B0">
        <w:tc>
          <w:tcPr>
            <w:tcW w:w="550" w:type="dxa"/>
          </w:tcPr>
          <w:p w14:paraId="5CFA4E47" w14:textId="77777777" w:rsidR="00EF5EC8" w:rsidRPr="001509F4" w:rsidRDefault="00EF5EC8" w:rsidP="00EF5EC8">
            <w:pPr>
              <w:tabs>
                <w:tab w:val="left" w:pos="709"/>
              </w:tabs>
              <w:jc w:val="center"/>
              <w:rPr>
                <w:color w:val="000000" w:themeColor="text1"/>
              </w:rPr>
            </w:pPr>
          </w:p>
        </w:tc>
        <w:tc>
          <w:tcPr>
            <w:tcW w:w="2685" w:type="dxa"/>
          </w:tcPr>
          <w:p w14:paraId="0999F042" w14:textId="77777777" w:rsidR="00EF5EC8" w:rsidRPr="001509F4" w:rsidRDefault="00EF5EC8" w:rsidP="00EF5EC8">
            <w:pPr>
              <w:tabs>
                <w:tab w:val="left" w:pos="709"/>
              </w:tabs>
              <w:jc w:val="center"/>
              <w:rPr>
                <w:color w:val="000000" w:themeColor="text1"/>
              </w:rPr>
            </w:pPr>
          </w:p>
        </w:tc>
        <w:tc>
          <w:tcPr>
            <w:tcW w:w="2553" w:type="dxa"/>
          </w:tcPr>
          <w:p w14:paraId="71A2CE1E" w14:textId="77777777" w:rsidR="00EF5EC8" w:rsidRPr="001509F4" w:rsidRDefault="00EF5EC8" w:rsidP="00EF5EC8">
            <w:pPr>
              <w:tabs>
                <w:tab w:val="left" w:pos="709"/>
              </w:tabs>
              <w:jc w:val="center"/>
              <w:rPr>
                <w:color w:val="000000" w:themeColor="text1"/>
              </w:rPr>
            </w:pPr>
          </w:p>
        </w:tc>
        <w:tc>
          <w:tcPr>
            <w:tcW w:w="1927" w:type="dxa"/>
          </w:tcPr>
          <w:p w14:paraId="0DCA534E" w14:textId="77777777" w:rsidR="00EF5EC8" w:rsidRPr="001509F4" w:rsidRDefault="00EF5EC8" w:rsidP="00EF5EC8">
            <w:pPr>
              <w:tabs>
                <w:tab w:val="left" w:pos="709"/>
              </w:tabs>
              <w:jc w:val="center"/>
              <w:rPr>
                <w:color w:val="000000" w:themeColor="text1"/>
              </w:rPr>
            </w:pPr>
          </w:p>
        </w:tc>
        <w:tc>
          <w:tcPr>
            <w:tcW w:w="1927" w:type="dxa"/>
          </w:tcPr>
          <w:p w14:paraId="25EA9B4C" w14:textId="77777777" w:rsidR="00EF5EC8" w:rsidRPr="001509F4" w:rsidRDefault="00EF5EC8" w:rsidP="00EF5EC8">
            <w:pPr>
              <w:tabs>
                <w:tab w:val="left" w:pos="709"/>
              </w:tabs>
              <w:jc w:val="center"/>
              <w:rPr>
                <w:color w:val="000000" w:themeColor="text1"/>
              </w:rPr>
            </w:pPr>
          </w:p>
        </w:tc>
      </w:tr>
      <w:tr w:rsidR="001509F4" w:rsidRPr="001509F4" w14:paraId="107C5B8E" w14:textId="77777777" w:rsidTr="00F070B0">
        <w:tc>
          <w:tcPr>
            <w:tcW w:w="550" w:type="dxa"/>
          </w:tcPr>
          <w:p w14:paraId="292A1A22" w14:textId="77777777" w:rsidR="00EF5EC8" w:rsidRPr="001509F4" w:rsidRDefault="00EF5EC8" w:rsidP="00EF5EC8">
            <w:pPr>
              <w:tabs>
                <w:tab w:val="left" w:pos="709"/>
              </w:tabs>
              <w:jc w:val="center"/>
              <w:rPr>
                <w:color w:val="000000" w:themeColor="text1"/>
              </w:rPr>
            </w:pPr>
          </w:p>
        </w:tc>
        <w:tc>
          <w:tcPr>
            <w:tcW w:w="2685" w:type="dxa"/>
          </w:tcPr>
          <w:p w14:paraId="4F395E45" w14:textId="77777777" w:rsidR="00EF5EC8" w:rsidRPr="001509F4" w:rsidRDefault="00EF5EC8" w:rsidP="00EF5EC8">
            <w:pPr>
              <w:tabs>
                <w:tab w:val="left" w:pos="709"/>
              </w:tabs>
              <w:jc w:val="center"/>
              <w:rPr>
                <w:color w:val="000000" w:themeColor="text1"/>
              </w:rPr>
            </w:pPr>
          </w:p>
        </w:tc>
        <w:tc>
          <w:tcPr>
            <w:tcW w:w="2553" w:type="dxa"/>
          </w:tcPr>
          <w:p w14:paraId="66E267B0" w14:textId="77777777" w:rsidR="00EF5EC8" w:rsidRPr="001509F4" w:rsidRDefault="00EF5EC8" w:rsidP="00EF5EC8">
            <w:pPr>
              <w:tabs>
                <w:tab w:val="left" w:pos="709"/>
              </w:tabs>
              <w:jc w:val="center"/>
              <w:rPr>
                <w:color w:val="000000" w:themeColor="text1"/>
              </w:rPr>
            </w:pPr>
          </w:p>
        </w:tc>
        <w:tc>
          <w:tcPr>
            <w:tcW w:w="1927" w:type="dxa"/>
          </w:tcPr>
          <w:p w14:paraId="16B0B6FD" w14:textId="77777777" w:rsidR="00EF5EC8" w:rsidRPr="001509F4" w:rsidRDefault="00EF5EC8" w:rsidP="00EF5EC8">
            <w:pPr>
              <w:tabs>
                <w:tab w:val="left" w:pos="709"/>
              </w:tabs>
              <w:jc w:val="center"/>
              <w:rPr>
                <w:color w:val="000000" w:themeColor="text1"/>
              </w:rPr>
            </w:pPr>
          </w:p>
        </w:tc>
        <w:tc>
          <w:tcPr>
            <w:tcW w:w="1927" w:type="dxa"/>
          </w:tcPr>
          <w:p w14:paraId="1468B88B" w14:textId="77777777" w:rsidR="00EF5EC8" w:rsidRPr="001509F4" w:rsidRDefault="00EF5EC8" w:rsidP="00EF5EC8">
            <w:pPr>
              <w:tabs>
                <w:tab w:val="left" w:pos="709"/>
              </w:tabs>
              <w:jc w:val="center"/>
              <w:rPr>
                <w:color w:val="000000" w:themeColor="text1"/>
              </w:rPr>
            </w:pPr>
          </w:p>
        </w:tc>
      </w:tr>
      <w:tr w:rsidR="00EF5EC8" w:rsidRPr="001509F4" w14:paraId="40876E86" w14:textId="77777777" w:rsidTr="00F070B0">
        <w:tc>
          <w:tcPr>
            <w:tcW w:w="550" w:type="dxa"/>
          </w:tcPr>
          <w:p w14:paraId="0DD10CC3" w14:textId="77777777" w:rsidR="00EF5EC8" w:rsidRPr="001509F4" w:rsidRDefault="00EF5EC8" w:rsidP="00EF5EC8">
            <w:pPr>
              <w:tabs>
                <w:tab w:val="left" w:pos="709"/>
              </w:tabs>
              <w:jc w:val="center"/>
              <w:rPr>
                <w:color w:val="000000" w:themeColor="text1"/>
              </w:rPr>
            </w:pPr>
          </w:p>
        </w:tc>
        <w:tc>
          <w:tcPr>
            <w:tcW w:w="2685" w:type="dxa"/>
          </w:tcPr>
          <w:p w14:paraId="27E354D5" w14:textId="77777777" w:rsidR="00EF5EC8" w:rsidRPr="001509F4" w:rsidRDefault="00EF5EC8" w:rsidP="00EF5EC8">
            <w:pPr>
              <w:tabs>
                <w:tab w:val="left" w:pos="709"/>
              </w:tabs>
              <w:jc w:val="center"/>
              <w:rPr>
                <w:color w:val="000000" w:themeColor="text1"/>
              </w:rPr>
            </w:pPr>
          </w:p>
        </w:tc>
        <w:tc>
          <w:tcPr>
            <w:tcW w:w="2553" w:type="dxa"/>
          </w:tcPr>
          <w:p w14:paraId="573A2780" w14:textId="77777777" w:rsidR="00EF5EC8" w:rsidRPr="001509F4" w:rsidRDefault="00EF5EC8" w:rsidP="00EF5EC8">
            <w:pPr>
              <w:tabs>
                <w:tab w:val="left" w:pos="709"/>
              </w:tabs>
              <w:jc w:val="center"/>
              <w:rPr>
                <w:color w:val="000000" w:themeColor="text1"/>
              </w:rPr>
            </w:pPr>
          </w:p>
        </w:tc>
        <w:tc>
          <w:tcPr>
            <w:tcW w:w="1927" w:type="dxa"/>
          </w:tcPr>
          <w:p w14:paraId="6D0A3536" w14:textId="77777777" w:rsidR="00EF5EC8" w:rsidRPr="001509F4" w:rsidRDefault="00EF5EC8" w:rsidP="00EF5EC8">
            <w:pPr>
              <w:tabs>
                <w:tab w:val="left" w:pos="709"/>
              </w:tabs>
              <w:jc w:val="center"/>
              <w:rPr>
                <w:color w:val="000000" w:themeColor="text1"/>
              </w:rPr>
            </w:pPr>
          </w:p>
        </w:tc>
        <w:tc>
          <w:tcPr>
            <w:tcW w:w="1927" w:type="dxa"/>
          </w:tcPr>
          <w:p w14:paraId="3BA83F0B" w14:textId="77777777" w:rsidR="00EF5EC8" w:rsidRPr="001509F4" w:rsidRDefault="00EF5EC8" w:rsidP="00EF5EC8">
            <w:pPr>
              <w:tabs>
                <w:tab w:val="left" w:pos="709"/>
              </w:tabs>
              <w:jc w:val="center"/>
              <w:rPr>
                <w:color w:val="000000" w:themeColor="text1"/>
              </w:rPr>
            </w:pPr>
          </w:p>
        </w:tc>
      </w:tr>
    </w:tbl>
    <w:p w14:paraId="13211BAA" w14:textId="77777777" w:rsidR="009700C6" w:rsidRPr="001509F4" w:rsidRDefault="009700C6" w:rsidP="00547673">
      <w:pPr>
        <w:rPr>
          <w:color w:val="000000" w:themeColor="text1"/>
        </w:rPr>
      </w:pPr>
    </w:p>
    <w:p w14:paraId="1931625E" w14:textId="01FA735C" w:rsidR="00547673" w:rsidRPr="001509F4" w:rsidRDefault="00547673" w:rsidP="00547673">
      <w:pPr>
        <w:rPr>
          <w:color w:val="000000" w:themeColor="text1"/>
        </w:rPr>
      </w:pPr>
    </w:p>
    <w:p w14:paraId="00283717" w14:textId="5E40FBAA" w:rsidR="00547673" w:rsidRPr="001509F4" w:rsidRDefault="00547673" w:rsidP="00547673">
      <w:pPr>
        <w:ind w:firstLine="709"/>
        <w:rPr>
          <w:color w:val="000000" w:themeColor="text1"/>
        </w:rPr>
      </w:pPr>
      <w:r w:rsidRPr="001509F4">
        <w:rPr>
          <w:color w:val="000000" w:themeColor="text1"/>
        </w:rPr>
        <w:t>Auditor intern</w:t>
      </w:r>
    </w:p>
    <w:p w14:paraId="681B6607" w14:textId="29DBF88D" w:rsidR="00547673" w:rsidRPr="001509F4" w:rsidRDefault="00547673" w:rsidP="00547673">
      <w:pPr>
        <w:ind w:firstLine="709"/>
        <w:rPr>
          <w:color w:val="000000" w:themeColor="text1"/>
        </w:rPr>
      </w:pPr>
      <w:r w:rsidRPr="001509F4">
        <w:rPr>
          <w:color w:val="000000" w:themeColor="text1"/>
        </w:rPr>
        <w:t>........................</w:t>
      </w:r>
    </w:p>
    <w:p w14:paraId="3DBA023D" w14:textId="3AE2D3F5" w:rsidR="009700C6" w:rsidRPr="001509F4" w:rsidRDefault="00547673" w:rsidP="00547673">
      <w:pPr>
        <w:tabs>
          <w:tab w:val="left" w:pos="787"/>
        </w:tabs>
        <w:rPr>
          <w:color w:val="000000" w:themeColor="text1"/>
        </w:rPr>
      </w:pPr>
      <w:r w:rsidRPr="001509F4">
        <w:rPr>
          <w:color w:val="000000" w:themeColor="text1"/>
        </w:rPr>
        <w:tab/>
      </w:r>
    </w:p>
    <w:p w14:paraId="29EF3555" w14:textId="58D6975D" w:rsidR="009700C6" w:rsidRPr="001509F4" w:rsidRDefault="009700C6" w:rsidP="00547673">
      <w:pPr>
        <w:tabs>
          <w:tab w:val="left" w:pos="787"/>
        </w:tabs>
        <w:rPr>
          <w:color w:val="000000" w:themeColor="text1"/>
        </w:rPr>
        <w:sectPr w:rsidR="009700C6" w:rsidRPr="001509F4" w:rsidSect="00FF6B18">
          <w:footerReference w:type="default" r:id="rId20"/>
          <w:headerReference w:type="first" r:id="rId21"/>
          <w:footerReference w:type="first" r:id="rId22"/>
          <w:pgSz w:w="11907" w:h="16840" w:code="9"/>
          <w:pgMar w:top="662" w:right="1440" w:bottom="547" w:left="1440" w:header="677" w:footer="677" w:gutter="0"/>
          <w:cols w:space="720"/>
          <w:noEndnote/>
          <w:titlePg/>
          <w:docGrid w:linePitch="326"/>
        </w:sectPr>
      </w:pPr>
    </w:p>
    <w:p w14:paraId="1102E096" w14:textId="7CB624F6" w:rsidR="00D91577" w:rsidRPr="001509F4" w:rsidRDefault="00547673" w:rsidP="00071E1D">
      <w:pPr>
        <w:pStyle w:val="Title"/>
        <w:jc w:val="right"/>
        <w:rPr>
          <w:rFonts w:ascii="Times New Roman" w:hAnsi="Times New Roman"/>
          <w:i/>
          <w:color w:val="000000" w:themeColor="text1"/>
          <w:sz w:val="28"/>
          <w:szCs w:val="28"/>
        </w:rPr>
      </w:pPr>
      <w:bookmarkStart w:id="9" w:name="_Hlk99464208"/>
      <w:r w:rsidRPr="001509F4">
        <w:rPr>
          <w:rFonts w:ascii="Times New Roman" w:hAnsi="Times New Roman"/>
          <w:i/>
          <w:color w:val="000000" w:themeColor="text1"/>
          <w:sz w:val="28"/>
          <w:szCs w:val="28"/>
        </w:rPr>
        <w:lastRenderedPageBreak/>
        <w:t>A</w:t>
      </w:r>
      <w:r w:rsidR="00622416" w:rsidRPr="001509F4">
        <w:rPr>
          <w:rFonts w:ascii="Times New Roman" w:hAnsi="Times New Roman"/>
          <w:i/>
          <w:color w:val="000000" w:themeColor="text1"/>
          <w:sz w:val="28"/>
          <w:szCs w:val="28"/>
        </w:rPr>
        <w:t xml:space="preserve">nexa </w:t>
      </w:r>
      <w:r w:rsidR="000B4CA3" w:rsidRPr="001509F4">
        <w:rPr>
          <w:rFonts w:ascii="Times New Roman" w:hAnsi="Times New Roman"/>
          <w:i/>
          <w:color w:val="000000" w:themeColor="text1"/>
          <w:sz w:val="28"/>
          <w:szCs w:val="28"/>
        </w:rPr>
        <w:t>CAPI-PO-01-02</w:t>
      </w:r>
      <w:r w:rsidR="00622416" w:rsidRPr="001509F4">
        <w:rPr>
          <w:rFonts w:ascii="Times New Roman" w:hAnsi="Times New Roman"/>
          <w:i/>
          <w:color w:val="000000" w:themeColor="text1"/>
          <w:sz w:val="28"/>
          <w:szCs w:val="28"/>
        </w:rPr>
        <w:t xml:space="preserve"> </w:t>
      </w:r>
    </w:p>
    <w:p w14:paraId="38646B1E" w14:textId="1B6B9189" w:rsidR="00547673" w:rsidRPr="001509F4" w:rsidRDefault="00547673" w:rsidP="00547673">
      <w:pPr>
        <w:pStyle w:val="Title"/>
        <w:jc w:val="right"/>
        <w:rPr>
          <w:rFonts w:ascii="Times New Roman" w:hAnsi="Times New Roman"/>
          <w:i/>
          <w:color w:val="000000" w:themeColor="text1"/>
          <w:sz w:val="28"/>
          <w:szCs w:val="28"/>
        </w:rPr>
      </w:pPr>
    </w:p>
    <w:tbl>
      <w:tblPr>
        <w:tblStyle w:val="TableGrid"/>
        <w:tblW w:w="0" w:type="auto"/>
        <w:tblLook w:val="04A0" w:firstRow="1" w:lastRow="0" w:firstColumn="1" w:lastColumn="0" w:noHBand="0" w:noVBand="1"/>
      </w:tblPr>
      <w:tblGrid>
        <w:gridCol w:w="3080"/>
        <w:gridCol w:w="4038"/>
        <w:gridCol w:w="1943"/>
      </w:tblGrid>
      <w:tr w:rsidR="00547673" w:rsidRPr="001509F4" w14:paraId="5E351899" w14:textId="77777777" w:rsidTr="0024731E">
        <w:tc>
          <w:tcPr>
            <w:tcW w:w="3214" w:type="dxa"/>
          </w:tcPr>
          <w:p w14:paraId="792ED5ED" w14:textId="77777777" w:rsidR="00547673" w:rsidRPr="001509F4" w:rsidRDefault="00547673" w:rsidP="0024731E">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 xml:space="preserve">Universitatea Valahia </w:t>
            </w:r>
          </w:p>
          <w:p w14:paraId="14D1CED3" w14:textId="77777777" w:rsidR="00547673" w:rsidRPr="001509F4" w:rsidRDefault="00547673" w:rsidP="0024731E">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 xml:space="preserve">din </w:t>
            </w:r>
          </w:p>
          <w:p w14:paraId="4FF83384" w14:textId="77777777" w:rsidR="00547673" w:rsidRPr="001509F4" w:rsidRDefault="00547673" w:rsidP="0024731E">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Tȃrgoviște</w:t>
            </w:r>
          </w:p>
          <w:p w14:paraId="7FDD3800" w14:textId="77777777" w:rsidR="00547673" w:rsidRPr="001509F4" w:rsidRDefault="00547673" w:rsidP="0024731E">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Compartimentul Audit</w:t>
            </w:r>
          </w:p>
        </w:tc>
        <w:tc>
          <w:tcPr>
            <w:tcW w:w="4341" w:type="dxa"/>
          </w:tcPr>
          <w:p w14:paraId="64BA4B2A" w14:textId="77777777" w:rsidR="00547673" w:rsidRPr="001509F4" w:rsidRDefault="00547673" w:rsidP="0024731E">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Planificarea activității de audit public intern</w:t>
            </w:r>
          </w:p>
        </w:tc>
        <w:tc>
          <w:tcPr>
            <w:tcW w:w="2087" w:type="dxa"/>
          </w:tcPr>
          <w:p w14:paraId="59E26B24" w14:textId="77777777" w:rsidR="00547673" w:rsidRPr="001509F4" w:rsidRDefault="00547673" w:rsidP="0024731E">
            <w:pPr>
              <w:pStyle w:val="Title"/>
              <w:jc w:val="left"/>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 xml:space="preserve">Data : </w:t>
            </w:r>
          </w:p>
        </w:tc>
      </w:tr>
    </w:tbl>
    <w:p w14:paraId="08BAF716" w14:textId="6FA9A6C0" w:rsidR="00547673" w:rsidRPr="001509F4" w:rsidRDefault="00547673" w:rsidP="00547673">
      <w:pPr>
        <w:pStyle w:val="Title"/>
        <w:jc w:val="right"/>
        <w:rPr>
          <w:rFonts w:ascii="Times New Roman" w:hAnsi="Times New Roman"/>
          <w:i/>
          <w:color w:val="000000" w:themeColor="text1"/>
          <w:sz w:val="28"/>
          <w:szCs w:val="28"/>
        </w:rPr>
      </w:pPr>
    </w:p>
    <w:p w14:paraId="5A6EF41B" w14:textId="79DAC728" w:rsidR="00547673" w:rsidRPr="001509F4" w:rsidRDefault="00547673" w:rsidP="00547673">
      <w:pPr>
        <w:pStyle w:val="Title"/>
        <w:jc w:val="left"/>
        <w:rPr>
          <w:rFonts w:ascii="Times New Roman" w:hAnsi="Times New Roman"/>
          <w:color w:val="000000" w:themeColor="text1"/>
          <w:sz w:val="28"/>
          <w:szCs w:val="28"/>
        </w:rPr>
      </w:pPr>
    </w:p>
    <w:p w14:paraId="2C3AB459" w14:textId="2AEA39F1" w:rsidR="00547673" w:rsidRPr="001509F4" w:rsidRDefault="00547673" w:rsidP="000B4CA3">
      <w:pPr>
        <w:pStyle w:val="Title"/>
        <w:rPr>
          <w:rFonts w:ascii="Times New Roman" w:hAnsi="Times New Roman"/>
          <w:color w:val="000000" w:themeColor="text1"/>
          <w:sz w:val="28"/>
          <w:szCs w:val="28"/>
        </w:rPr>
      </w:pPr>
      <w:r w:rsidRPr="001509F4">
        <w:rPr>
          <w:rFonts w:ascii="Times New Roman" w:hAnsi="Times New Roman"/>
          <w:color w:val="000000" w:themeColor="text1"/>
          <w:sz w:val="28"/>
          <w:szCs w:val="28"/>
        </w:rPr>
        <w:t>STABILIREA CRITERIILOR DE ANALIZĂ A RISCURILOR</w:t>
      </w:r>
    </w:p>
    <w:p w14:paraId="7E084A54" w14:textId="290A840B" w:rsidR="00547673" w:rsidRPr="001509F4" w:rsidRDefault="00547673" w:rsidP="00547673">
      <w:pPr>
        <w:pStyle w:val="Title"/>
        <w:jc w:val="right"/>
        <w:rPr>
          <w:rFonts w:ascii="Times New Roman" w:hAnsi="Times New Roman"/>
          <w:i/>
          <w:color w:val="000000" w:themeColor="text1"/>
          <w:sz w:val="28"/>
          <w:szCs w:val="28"/>
        </w:rPr>
      </w:pPr>
    </w:p>
    <w:tbl>
      <w:tblPr>
        <w:tblStyle w:val="TableGrid"/>
        <w:tblW w:w="0" w:type="auto"/>
        <w:tblLook w:val="04A0" w:firstRow="1" w:lastRow="0" w:firstColumn="1" w:lastColumn="0" w:noHBand="0" w:noVBand="1"/>
      </w:tblPr>
      <w:tblGrid>
        <w:gridCol w:w="1081"/>
        <w:gridCol w:w="1392"/>
        <w:gridCol w:w="1392"/>
        <w:gridCol w:w="1392"/>
        <w:gridCol w:w="863"/>
        <w:gridCol w:w="967"/>
        <w:gridCol w:w="863"/>
        <w:gridCol w:w="1111"/>
      </w:tblGrid>
      <w:tr w:rsidR="001509F4" w:rsidRPr="001509F4" w14:paraId="6CBA8692" w14:textId="77777777" w:rsidTr="00A95777">
        <w:trPr>
          <w:trHeight w:val="476"/>
        </w:trPr>
        <w:tc>
          <w:tcPr>
            <w:tcW w:w="1164" w:type="dxa"/>
            <w:vMerge w:val="restart"/>
            <w:vAlign w:val="center"/>
          </w:tcPr>
          <w:p w14:paraId="3299A5F4" w14:textId="094918F8" w:rsidR="0005797C" w:rsidRPr="001509F4" w:rsidRDefault="0005797C" w:rsidP="00A95777">
            <w:pPr>
              <w:pStyle w:val="Title"/>
              <w:rPr>
                <w:rFonts w:ascii="Times New Roman" w:hAnsi="Times New Roman"/>
                <w:i/>
                <w:color w:val="000000" w:themeColor="text1"/>
                <w:sz w:val="20"/>
              </w:rPr>
            </w:pPr>
            <w:r w:rsidRPr="001509F4">
              <w:rPr>
                <w:rFonts w:ascii="Times New Roman" w:hAnsi="Times New Roman"/>
                <w:i/>
                <w:color w:val="000000" w:themeColor="text1"/>
                <w:sz w:val="20"/>
              </w:rPr>
              <w:t>Misiunea de audit</w:t>
            </w:r>
          </w:p>
        </w:tc>
        <w:tc>
          <w:tcPr>
            <w:tcW w:w="4488" w:type="dxa"/>
            <w:gridSpan w:val="3"/>
            <w:vAlign w:val="center"/>
          </w:tcPr>
          <w:p w14:paraId="4DCB86B7" w14:textId="394E5C96" w:rsidR="0005797C" w:rsidRPr="001509F4" w:rsidRDefault="0005797C" w:rsidP="00A95777">
            <w:pPr>
              <w:pStyle w:val="Title"/>
              <w:rPr>
                <w:rFonts w:ascii="Times New Roman" w:hAnsi="Times New Roman"/>
                <w:i/>
                <w:color w:val="000000" w:themeColor="text1"/>
                <w:sz w:val="20"/>
              </w:rPr>
            </w:pPr>
            <w:r w:rsidRPr="001509F4">
              <w:rPr>
                <w:rFonts w:ascii="Times New Roman" w:hAnsi="Times New Roman"/>
                <w:i/>
                <w:color w:val="000000" w:themeColor="text1"/>
                <w:sz w:val="20"/>
              </w:rPr>
              <w:t>Criteriul calitativ</w:t>
            </w:r>
          </w:p>
        </w:tc>
        <w:tc>
          <w:tcPr>
            <w:tcW w:w="2895" w:type="dxa"/>
            <w:gridSpan w:val="3"/>
            <w:vAlign w:val="center"/>
          </w:tcPr>
          <w:p w14:paraId="00F5828A" w14:textId="3AD3BF00" w:rsidR="0005797C" w:rsidRPr="001509F4" w:rsidRDefault="0005797C" w:rsidP="00A95777">
            <w:pPr>
              <w:pStyle w:val="Title"/>
              <w:rPr>
                <w:rFonts w:ascii="Times New Roman" w:hAnsi="Times New Roman"/>
                <w:i/>
                <w:color w:val="000000" w:themeColor="text1"/>
                <w:sz w:val="20"/>
              </w:rPr>
            </w:pPr>
            <w:r w:rsidRPr="001509F4">
              <w:rPr>
                <w:rFonts w:ascii="Times New Roman" w:hAnsi="Times New Roman"/>
                <w:i/>
                <w:color w:val="000000" w:themeColor="text1"/>
                <w:sz w:val="20"/>
              </w:rPr>
              <w:t>Criteriul cantitativ</w:t>
            </w:r>
          </w:p>
        </w:tc>
        <w:tc>
          <w:tcPr>
            <w:tcW w:w="1190" w:type="dxa"/>
            <w:vMerge w:val="restart"/>
            <w:vAlign w:val="center"/>
          </w:tcPr>
          <w:p w14:paraId="659DAB1E" w14:textId="0B048C05" w:rsidR="0005797C" w:rsidRPr="001509F4" w:rsidRDefault="0005797C" w:rsidP="00A95777">
            <w:pPr>
              <w:pStyle w:val="Title"/>
              <w:rPr>
                <w:rFonts w:ascii="Times New Roman" w:hAnsi="Times New Roman"/>
                <w:i/>
                <w:color w:val="000000" w:themeColor="text1"/>
                <w:sz w:val="20"/>
              </w:rPr>
            </w:pPr>
            <w:r w:rsidRPr="001509F4">
              <w:rPr>
                <w:rFonts w:ascii="Times New Roman" w:hAnsi="Times New Roman"/>
                <w:i/>
                <w:color w:val="000000" w:themeColor="text1"/>
                <w:sz w:val="20"/>
              </w:rPr>
              <w:t>Punctajul total</w:t>
            </w:r>
          </w:p>
        </w:tc>
      </w:tr>
      <w:tr w:rsidR="001509F4" w:rsidRPr="001509F4" w14:paraId="4F869917" w14:textId="77777777" w:rsidTr="00A95777">
        <w:tc>
          <w:tcPr>
            <w:tcW w:w="1164" w:type="dxa"/>
            <w:vMerge/>
          </w:tcPr>
          <w:p w14:paraId="4AC99130" w14:textId="77777777" w:rsidR="0005797C" w:rsidRPr="001509F4" w:rsidRDefault="0005797C" w:rsidP="00547673">
            <w:pPr>
              <w:pStyle w:val="Title"/>
              <w:jc w:val="right"/>
              <w:rPr>
                <w:rFonts w:ascii="Times New Roman" w:hAnsi="Times New Roman"/>
                <w:i/>
                <w:color w:val="000000" w:themeColor="text1"/>
                <w:sz w:val="24"/>
                <w:szCs w:val="24"/>
              </w:rPr>
            </w:pPr>
          </w:p>
        </w:tc>
        <w:tc>
          <w:tcPr>
            <w:tcW w:w="1496" w:type="dxa"/>
            <w:vAlign w:val="center"/>
          </w:tcPr>
          <w:p w14:paraId="31D3CBE9" w14:textId="6187779B" w:rsidR="0005797C" w:rsidRPr="001509F4" w:rsidRDefault="0005797C" w:rsidP="00A95777">
            <w:pPr>
              <w:pStyle w:val="Title"/>
              <w:rPr>
                <w:rFonts w:ascii="Times New Roman" w:hAnsi="Times New Roman"/>
                <w:i/>
                <w:color w:val="000000" w:themeColor="text1"/>
                <w:sz w:val="20"/>
              </w:rPr>
            </w:pPr>
            <w:r w:rsidRPr="001509F4">
              <w:rPr>
                <w:rFonts w:ascii="Times New Roman" w:hAnsi="Times New Roman"/>
                <w:i/>
                <w:color w:val="000000" w:themeColor="text1"/>
                <w:sz w:val="20"/>
              </w:rPr>
              <w:t>Probabilitate mică</w:t>
            </w:r>
          </w:p>
        </w:tc>
        <w:tc>
          <w:tcPr>
            <w:tcW w:w="1496" w:type="dxa"/>
            <w:vAlign w:val="center"/>
          </w:tcPr>
          <w:p w14:paraId="25426B95" w14:textId="20BD3DA0" w:rsidR="0005797C" w:rsidRPr="001509F4" w:rsidRDefault="0005797C" w:rsidP="00A95777">
            <w:pPr>
              <w:pStyle w:val="Title"/>
              <w:rPr>
                <w:rFonts w:ascii="Times New Roman" w:hAnsi="Times New Roman"/>
                <w:i/>
                <w:color w:val="000000" w:themeColor="text1"/>
                <w:sz w:val="20"/>
              </w:rPr>
            </w:pPr>
            <w:r w:rsidRPr="001509F4">
              <w:rPr>
                <w:rFonts w:ascii="Times New Roman" w:hAnsi="Times New Roman"/>
                <w:i/>
                <w:color w:val="000000" w:themeColor="text1"/>
                <w:sz w:val="20"/>
              </w:rPr>
              <w:t>Probabilitate medie</w:t>
            </w:r>
          </w:p>
        </w:tc>
        <w:tc>
          <w:tcPr>
            <w:tcW w:w="1496" w:type="dxa"/>
            <w:vAlign w:val="center"/>
          </w:tcPr>
          <w:p w14:paraId="002606FA" w14:textId="2656BA3B" w:rsidR="0005797C" w:rsidRPr="001509F4" w:rsidRDefault="0005797C" w:rsidP="00A95777">
            <w:pPr>
              <w:pStyle w:val="Title"/>
              <w:rPr>
                <w:rFonts w:ascii="Times New Roman" w:hAnsi="Times New Roman"/>
                <w:i/>
                <w:color w:val="000000" w:themeColor="text1"/>
                <w:sz w:val="20"/>
              </w:rPr>
            </w:pPr>
            <w:r w:rsidRPr="001509F4">
              <w:rPr>
                <w:rFonts w:ascii="Times New Roman" w:hAnsi="Times New Roman"/>
                <w:i/>
                <w:color w:val="000000" w:themeColor="text1"/>
                <w:sz w:val="20"/>
              </w:rPr>
              <w:t>Probabilitate mare</w:t>
            </w:r>
          </w:p>
        </w:tc>
        <w:tc>
          <w:tcPr>
            <w:tcW w:w="929" w:type="dxa"/>
            <w:vAlign w:val="center"/>
          </w:tcPr>
          <w:p w14:paraId="4DE6621C" w14:textId="28FCF532" w:rsidR="0005797C" w:rsidRPr="001509F4" w:rsidRDefault="0005797C" w:rsidP="00A95777">
            <w:pPr>
              <w:pStyle w:val="Title"/>
              <w:rPr>
                <w:rFonts w:ascii="Times New Roman" w:hAnsi="Times New Roman"/>
                <w:i/>
                <w:color w:val="000000" w:themeColor="text1"/>
                <w:sz w:val="20"/>
              </w:rPr>
            </w:pPr>
            <w:r w:rsidRPr="001509F4">
              <w:rPr>
                <w:rFonts w:ascii="Times New Roman" w:hAnsi="Times New Roman"/>
                <w:i/>
                <w:color w:val="000000" w:themeColor="text1"/>
                <w:sz w:val="20"/>
              </w:rPr>
              <w:t>Impact scăzut</w:t>
            </w:r>
          </w:p>
        </w:tc>
        <w:tc>
          <w:tcPr>
            <w:tcW w:w="1037" w:type="dxa"/>
            <w:vAlign w:val="center"/>
          </w:tcPr>
          <w:p w14:paraId="1A4EBC58" w14:textId="4F624568" w:rsidR="0005797C" w:rsidRPr="001509F4" w:rsidRDefault="0005797C" w:rsidP="00A95777">
            <w:pPr>
              <w:pStyle w:val="Title"/>
              <w:rPr>
                <w:rFonts w:ascii="Times New Roman" w:hAnsi="Times New Roman"/>
                <w:i/>
                <w:color w:val="000000" w:themeColor="text1"/>
                <w:sz w:val="20"/>
              </w:rPr>
            </w:pPr>
            <w:r w:rsidRPr="001509F4">
              <w:rPr>
                <w:rFonts w:ascii="Times New Roman" w:hAnsi="Times New Roman"/>
                <w:i/>
                <w:color w:val="000000" w:themeColor="text1"/>
                <w:sz w:val="20"/>
              </w:rPr>
              <w:t>Impact moderat</w:t>
            </w:r>
          </w:p>
        </w:tc>
        <w:tc>
          <w:tcPr>
            <w:tcW w:w="929" w:type="dxa"/>
            <w:vAlign w:val="center"/>
          </w:tcPr>
          <w:p w14:paraId="599C3A9C" w14:textId="3AEFBEDA" w:rsidR="0005797C" w:rsidRPr="001509F4" w:rsidRDefault="0005797C" w:rsidP="00A95777">
            <w:pPr>
              <w:pStyle w:val="Title"/>
              <w:rPr>
                <w:rFonts w:ascii="Times New Roman" w:hAnsi="Times New Roman"/>
                <w:i/>
                <w:color w:val="000000" w:themeColor="text1"/>
                <w:sz w:val="20"/>
              </w:rPr>
            </w:pPr>
            <w:r w:rsidRPr="001509F4">
              <w:rPr>
                <w:rFonts w:ascii="Times New Roman" w:hAnsi="Times New Roman"/>
                <w:i/>
                <w:color w:val="000000" w:themeColor="text1"/>
                <w:sz w:val="20"/>
              </w:rPr>
              <w:t>Impact ridicat</w:t>
            </w:r>
          </w:p>
        </w:tc>
        <w:tc>
          <w:tcPr>
            <w:tcW w:w="1190" w:type="dxa"/>
            <w:vMerge/>
          </w:tcPr>
          <w:p w14:paraId="598146D1" w14:textId="77777777" w:rsidR="0005797C" w:rsidRPr="001509F4" w:rsidRDefault="0005797C" w:rsidP="00547673">
            <w:pPr>
              <w:pStyle w:val="Title"/>
              <w:jc w:val="right"/>
              <w:rPr>
                <w:rFonts w:ascii="Times New Roman" w:hAnsi="Times New Roman"/>
                <w:i/>
                <w:color w:val="000000" w:themeColor="text1"/>
                <w:sz w:val="24"/>
                <w:szCs w:val="24"/>
              </w:rPr>
            </w:pPr>
          </w:p>
        </w:tc>
      </w:tr>
      <w:tr w:rsidR="001509F4" w:rsidRPr="001509F4" w14:paraId="4121E94E" w14:textId="77777777" w:rsidTr="0005797C">
        <w:tc>
          <w:tcPr>
            <w:tcW w:w="1164" w:type="dxa"/>
            <w:vMerge/>
          </w:tcPr>
          <w:p w14:paraId="79ABE709" w14:textId="77777777" w:rsidR="0005797C" w:rsidRPr="001509F4" w:rsidRDefault="0005797C" w:rsidP="00547673">
            <w:pPr>
              <w:pStyle w:val="Title"/>
              <w:jc w:val="right"/>
              <w:rPr>
                <w:rFonts w:ascii="Times New Roman" w:hAnsi="Times New Roman"/>
                <w:i/>
                <w:color w:val="000000" w:themeColor="text1"/>
                <w:sz w:val="28"/>
                <w:szCs w:val="28"/>
              </w:rPr>
            </w:pPr>
          </w:p>
        </w:tc>
        <w:tc>
          <w:tcPr>
            <w:tcW w:w="1496" w:type="dxa"/>
            <w:shd w:val="clear" w:color="auto" w:fill="FABF8F" w:themeFill="accent6" w:themeFillTint="99"/>
          </w:tcPr>
          <w:p w14:paraId="52CB42BF" w14:textId="5948B0FE" w:rsidR="0005797C" w:rsidRPr="001509F4" w:rsidRDefault="0005797C" w:rsidP="0005797C">
            <w:pPr>
              <w:pStyle w:val="Title"/>
              <w:rPr>
                <w:rFonts w:ascii="Times New Roman" w:hAnsi="Times New Roman"/>
                <w:i/>
                <w:color w:val="000000" w:themeColor="text1"/>
                <w:sz w:val="20"/>
              </w:rPr>
            </w:pPr>
            <w:r w:rsidRPr="001509F4">
              <w:rPr>
                <w:rFonts w:ascii="Times New Roman" w:hAnsi="Times New Roman"/>
                <w:i/>
                <w:color w:val="000000" w:themeColor="text1"/>
                <w:sz w:val="20"/>
              </w:rPr>
              <w:t>1</w:t>
            </w:r>
          </w:p>
        </w:tc>
        <w:tc>
          <w:tcPr>
            <w:tcW w:w="1496" w:type="dxa"/>
            <w:shd w:val="clear" w:color="auto" w:fill="FABF8F" w:themeFill="accent6" w:themeFillTint="99"/>
          </w:tcPr>
          <w:p w14:paraId="5ACC8A9A" w14:textId="16B4505E" w:rsidR="0005797C" w:rsidRPr="001509F4" w:rsidRDefault="0005797C" w:rsidP="0005797C">
            <w:pPr>
              <w:pStyle w:val="Title"/>
              <w:rPr>
                <w:rFonts w:ascii="Times New Roman" w:hAnsi="Times New Roman"/>
                <w:i/>
                <w:color w:val="000000" w:themeColor="text1"/>
                <w:sz w:val="20"/>
              </w:rPr>
            </w:pPr>
            <w:r w:rsidRPr="001509F4">
              <w:rPr>
                <w:rFonts w:ascii="Times New Roman" w:hAnsi="Times New Roman"/>
                <w:i/>
                <w:color w:val="000000" w:themeColor="text1"/>
                <w:sz w:val="20"/>
              </w:rPr>
              <w:t>2</w:t>
            </w:r>
          </w:p>
        </w:tc>
        <w:tc>
          <w:tcPr>
            <w:tcW w:w="1496" w:type="dxa"/>
            <w:shd w:val="clear" w:color="auto" w:fill="FABF8F" w:themeFill="accent6" w:themeFillTint="99"/>
          </w:tcPr>
          <w:p w14:paraId="73EE2164" w14:textId="4734DFC2" w:rsidR="0005797C" w:rsidRPr="001509F4" w:rsidRDefault="0005797C" w:rsidP="0005797C">
            <w:pPr>
              <w:pStyle w:val="Title"/>
              <w:rPr>
                <w:rFonts w:ascii="Times New Roman" w:hAnsi="Times New Roman"/>
                <w:i/>
                <w:color w:val="000000" w:themeColor="text1"/>
                <w:sz w:val="20"/>
              </w:rPr>
            </w:pPr>
            <w:r w:rsidRPr="001509F4">
              <w:rPr>
                <w:rFonts w:ascii="Times New Roman" w:hAnsi="Times New Roman"/>
                <w:i/>
                <w:color w:val="000000" w:themeColor="text1"/>
                <w:sz w:val="20"/>
              </w:rPr>
              <w:t>3</w:t>
            </w:r>
          </w:p>
        </w:tc>
        <w:tc>
          <w:tcPr>
            <w:tcW w:w="929" w:type="dxa"/>
            <w:shd w:val="clear" w:color="auto" w:fill="FABF8F" w:themeFill="accent6" w:themeFillTint="99"/>
          </w:tcPr>
          <w:p w14:paraId="1183E54E" w14:textId="1FBAD571" w:rsidR="0005797C" w:rsidRPr="001509F4" w:rsidRDefault="0005797C" w:rsidP="0005797C">
            <w:pPr>
              <w:pStyle w:val="Title"/>
              <w:rPr>
                <w:rFonts w:ascii="Times New Roman" w:hAnsi="Times New Roman"/>
                <w:i/>
                <w:color w:val="000000" w:themeColor="text1"/>
                <w:sz w:val="20"/>
              </w:rPr>
            </w:pPr>
            <w:r w:rsidRPr="001509F4">
              <w:rPr>
                <w:rFonts w:ascii="Times New Roman" w:hAnsi="Times New Roman"/>
                <w:i/>
                <w:color w:val="000000" w:themeColor="text1"/>
                <w:sz w:val="20"/>
              </w:rPr>
              <w:t>1</w:t>
            </w:r>
          </w:p>
        </w:tc>
        <w:tc>
          <w:tcPr>
            <w:tcW w:w="1037" w:type="dxa"/>
            <w:shd w:val="clear" w:color="auto" w:fill="FABF8F" w:themeFill="accent6" w:themeFillTint="99"/>
          </w:tcPr>
          <w:p w14:paraId="0C008B13" w14:textId="7252A0DA" w:rsidR="0005797C" w:rsidRPr="001509F4" w:rsidRDefault="0005797C" w:rsidP="0005797C">
            <w:pPr>
              <w:pStyle w:val="Title"/>
              <w:rPr>
                <w:rFonts w:ascii="Times New Roman" w:hAnsi="Times New Roman"/>
                <w:i/>
                <w:color w:val="000000" w:themeColor="text1"/>
                <w:sz w:val="20"/>
              </w:rPr>
            </w:pPr>
            <w:r w:rsidRPr="001509F4">
              <w:rPr>
                <w:rFonts w:ascii="Times New Roman" w:hAnsi="Times New Roman"/>
                <w:i/>
                <w:color w:val="000000" w:themeColor="text1"/>
                <w:sz w:val="20"/>
              </w:rPr>
              <w:t>2</w:t>
            </w:r>
          </w:p>
        </w:tc>
        <w:tc>
          <w:tcPr>
            <w:tcW w:w="929" w:type="dxa"/>
            <w:shd w:val="clear" w:color="auto" w:fill="FABF8F" w:themeFill="accent6" w:themeFillTint="99"/>
          </w:tcPr>
          <w:p w14:paraId="0BE4120D" w14:textId="151D2B5B" w:rsidR="0005797C" w:rsidRPr="001509F4" w:rsidRDefault="0005797C" w:rsidP="0005797C">
            <w:pPr>
              <w:pStyle w:val="Title"/>
              <w:rPr>
                <w:rFonts w:ascii="Times New Roman" w:hAnsi="Times New Roman"/>
                <w:i/>
                <w:color w:val="000000" w:themeColor="text1"/>
                <w:sz w:val="20"/>
              </w:rPr>
            </w:pPr>
            <w:r w:rsidRPr="001509F4">
              <w:rPr>
                <w:rFonts w:ascii="Times New Roman" w:hAnsi="Times New Roman"/>
                <w:i/>
                <w:color w:val="000000" w:themeColor="text1"/>
                <w:sz w:val="20"/>
              </w:rPr>
              <w:t>3</w:t>
            </w:r>
          </w:p>
        </w:tc>
        <w:tc>
          <w:tcPr>
            <w:tcW w:w="1190" w:type="dxa"/>
            <w:vMerge/>
          </w:tcPr>
          <w:p w14:paraId="47952E66" w14:textId="77777777" w:rsidR="0005797C" w:rsidRPr="001509F4" w:rsidRDefault="0005797C" w:rsidP="00547673">
            <w:pPr>
              <w:pStyle w:val="Title"/>
              <w:jc w:val="right"/>
              <w:rPr>
                <w:rFonts w:ascii="Times New Roman" w:hAnsi="Times New Roman"/>
                <w:i/>
                <w:color w:val="000000" w:themeColor="text1"/>
                <w:sz w:val="28"/>
                <w:szCs w:val="28"/>
              </w:rPr>
            </w:pPr>
          </w:p>
        </w:tc>
      </w:tr>
      <w:tr w:rsidR="001509F4" w:rsidRPr="001509F4" w14:paraId="3C0F008E" w14:textId="77777777" w:rsidTr="0005797C">
        <w:tc>
          <w:tcPr>
            <w:tcW w:w="1164" w:type="dxa"/>
          </w:tcPr>
          <w:p w14:paraId="4D001E8A" w14:textId="77777777" w:rsidR="00547673" w:rsidRPr="001509F4" w:rsidRDefault="00547673" w:rsidP="00547673">
            <w:pPr>
              <w:pStyle w:val="Title"/>
              <w:jc w:val="right"/>
              <w:rPr>
                <w:rFonts w:ascii="Times New Roman" w:hAnsi="Times New Roman"/>
                <w:i/>
                <w:color w:val="000000" w:themeColor="text1"/>
                <w:sz w:val="28"/>
                <w:szCs w:val="28"/>
              </w:rPr>
            </w:pPr>
          </w:p>
        </w:tc>
        <w:tc>
          <w:tcPr>
            <w:tcW w:w="1496" w:type="dxa"/>
          </w:tcPr>
          <w:p w14:paraId="18A07FBC" w14:textId="77777777" w:rsidR="00547673" w:rsidRPr="001509F4" w:rsidRDefault="00547673" w:rsidP="00547673">
            <w:pPr>
              <w:pStyle w:val="Title"/>
              <w:jc w:val="right"/>
              <w:rPr>
                <w:rFonts w:ascii="Times New Roman" w:hAnsi="Times New Roman"/>
                <w:i/>
                <w:color w:val="000000" w:themeColor="text1"/>
                <w:sz w:val="28"/>
                <w:szCs w:val="28"/>
              </w:rPr>
            </w:pPr>
          </w:p>
        </w:tc>
        <w:tc>
          <w:tcPr>
            <w:tcW w:w="1496" w:type="dxa"/>
          </w:tcPr>
          <w:p w14:paraId="6050FC7A" w14:textId="77777777" w:rsidR="00547673" w:rsidRPr="001509F4" w:rsidRDefault="00547673" w:rsidP="00547673">
            <w:pPr>
              <w:pStyle w:val="Title"/>
              <w:jc w:val="right"/>
              <w:rPr>
                <w:rFonts w:ascii="Times New Roman" w:hAnsi="Times New Roman"/>
                <w:i/>
                <w:color w:val="000000" w:themeColor="text1"/>
                <w:sz w:val="28"/>
                <w:szCs w:val="28"/>
              </w:rPr>
            </w:pPr>
          </w:p>
        </w:tc>
        <w:tc>
          <w:tcPr>
            <w:tcW w:w="1496" w:type="dxa"/>
          </w:tcPr>
          <w:p w14:paraId="1DF2C278" w14:textId="77777777" w:rsidR="00547673" w:rsidRPr="001509F4" w:rsidRDefault="00547673" w:rsidP="00547673">
            <w:pPr>
              <w:pStyle w:val="Title"/>
              <w:jc w:val="right"/>
              <w:rPr>
                <w:rFonts w:ascii="Times New Roman" w:hAnsi="Times New Roman"/>
                <w:i/>
                <w:color w:val="000000" w:themeColor="text1"/>
                <w:sz w:val="28"/>
                <w:szCs w:val="28"/>
              </w:rPr>
            </w:pPr>
          </w:p>
        </w:tc>
        <w:tc>
          <w:tcPr>
            <w:tcW w:w="929" w:type="dxa"/>
          </w:tcPr>
          <w:p w14:paraId="051B2986" w14:textId="77777777" w:rsidR="00547673" w:rsidRPr="001509F4" w:rsidRDefault="00547673" w:rsidP="00547673">
            <w:pPr>
              <w:pStyle w:val="Title"/>
              <w:jc w:val="right"/>
              <w:rPr>
                <w:rFonts w:ascii="Times New Roman" w:hAnsi="Times New Roman"/>
                <w:i/>
                <w:color w:val="000000" w:themeColor="text1"/>
                <w:sz w:val="28"/>
                <w:szCs w:val="28"/>
              </w:rPr>
            </w:pPr>
          </w:p>
        </w:tc>
        <w:tc>
          <w:tcPr>
            <w:tcW w:w="1037" w:type="dxa"/>
          </w:tcPr>
          <w:p w14:paraId="7E14A86E" w14:textId="77777777" w:rsidR="00547673" w:rsidRPr="001509F4" w:rsidRDefault="00547673" w:rsidP="00547673">
            <w:pPr>
              <w:pStyle w:val="Title"/>
              <w:jc w:val="right"/>
              <w:rPr>
                <w:rFonts w:ascii="Times New Roman" w:hAnsi="Times New Roman"/>
                <w:i/>
                <w:color w:val="000000" w:themeColor="text1"/>
                <w:sz w:val="28"/>
                <w:szCs w:val="28"/>
              </w:rPr>
            </w:pPr>
          </w:p>
        </w:tc>
        <w:tc>
          <w:tcPr>
            <w:tcW w:w="929" w:type="dxa"/>
          </w:tcPr>
          <w:p w14:paraId="798E9159" w14:textId="77777777" w:rsidR="00547673" w:rsidRPr="001509F4" w:rsidRDefault="00547673" w:rsidP="00547673">
            <w:pPr>
              <w:pStyle w:val="Title"/>
              <w:jc w:val="right"/>
              <w:rPr>
                <w:rFonts w:ascii="Times New Roman" w:hAnsi="Times New Roman"/>
                <w:i/>
                <w:color w:val="000000" w:themeColor="text1"/>
                <w:sz w:val="28"/>
                <w:szCs w:val="28"/>
              </w:rPr>
            </w:pPr>
          </w:p>
        </w:tc>
        <w:tc>
          <w:tcPr>
            <w:tcW w:w="1190" w:type="dxa"/>
          </w:tcPr>
          <w:p w14:paraId="6D6AFA3E" w14:textId="77777777" w:rsidR="00547673" w:rsidRPr="001509F4" w:rsidRDefault="00547673" w:rsidP="00547673">
            <w:pPr>
              <w:pStyle w:val="Title"/>
              <w:jc w:val="right"/>
              <w:rPr>
                <w:rFonts w:ascii="Times New Roman" w:hAnsi="Times New Roman"/>
                <w:i/>
                <w:color w:val="000000" w:themeColor="text1"/>
                <w:sz w:val="28"/>
                <w:szCs w:val="28"/>
              </w:rPr>
            </w:pPr>
          </w:p>
        </w:tc>
      </w:tr>
      <w:tr w:rsidR="001509F4" w:rsidRPr="001509F4" w14:paraId="1B51EA7F" w14:textId="77777777" w:rsidTr="0005797C">
        <w:tc>
          <w:tcPr>
            <w:tcW w:w="1164" w:type="dxa"/>
          </w:tcPr>
          <w:p w14:paraId="26950DF2" w14:textId="77777777" w:rsidR="00547673" w:rsidRPr="001509F4" w:rsidRDefault="00547673" w:rsidP="00547673">
            <w:pPr>
              <w:pStyle w:val="Title"/>
              <w:jc w:val="right"/>
              <w:rPr>
                <w:rFonts w:ascii="Times New Roman" w:hAnsi="Times New Roman"/>
                <w:i/>
                <w:color w:val="000000" w:themeColor="text1"/>
                <w:sz w:val="28"/>
                <w:szCs w:val="28"/>
              </w:rPr>
            </w:pPr>
          </w:p>
        </w:tc>
        <w:tc>
          <w:tcPr>
            <w:tcW w:w="1496" w:type="dxa"/>
          </w:tcPr>
          <w:p w14:paraId="3F44C5E5" w14:textId="77777777" w:rsidR="00547673" w:rsidRPr="001509F4" w:rsidRDefault="00547673" w:rsidP="00547673">
            <w:pPr>
              <w:pStyle w:val="Title"/>
              <w:jc w:val="right"/>
              <w:rPr>
                <w:rFonts w:ascii="Times New Roman" w:hAnsi="Times New Roman"/>
                <w:i/>
                <w:color w:val="000000" w:themeColor="text1"/>
                <w:sz w:val="28"/>
                <w:szCs w:val="28"/>
              </w:rPr>
            </w:pPr>
          </w:p>
        </w:tc>
        <w:tc>
          <w:tcPr>
            <w:tcW w:w="1496" w:type="dxa"/>
          </w:tcPr>
          <w:p w14:paraId="4C68B8E2" w14:textId="77777777" w:rsidR="00547673" w:rsidRPr="001509F4" w:rsidRDefault="00547673" w:rsidP="00547673">
            <w:pPr>
              <w:pStyle w:val="Title"/>
              <w:jc w:val="right"/>
              <w:rPr>
                <w:rFonts w:ascii="Times New Roman" w:hAnsi="Times New Roman"/>
                <w:i/>
                <w:color w:val="000000" w:themeColor="text1"/>
                <w:sz w:val="28"/>
                <w:szCs w:val="28"/>
              </w:rPr>
            </w:pPr>
          </w:p>
        </w:tc>
        <w:tc>
          <w:tcPr>
            <w:tcW w:w="1496" w:type="dxa"/>
          </w:tcPr>
          <w:p w14:paraId="68899602" w14:textId="77777777" w:rsidR="00547673" w:rsidRPr="001509F4" w:rsidRDefault="00547673" w:rsidP="00547673">
            <w:pPr>
              <w:pStyle w:val="Title"/>
              <w:jc w:val="right"/>
              <w:rPr>
                <w:rFonts w:ascii="Times New Roman" w:hAnsi="Times New Roman"/>
                <w:i/>
                <w:color w:val="000000" w:themeColor="text1"/>
                <w:sz w:val="28"/>
                <w:szCs w:val="28"/>
              </w:rPr>
            </w:pPr>
          </w:p>
        </w:tc>
        <w:tc>
          <w:tcPr>
            <w:tcW w:w="929" w:type="dxa"/>
          </w:tcPr>
          <w:p w14:paraId="014CB7C0" w14:textId="77777777" w:rsidR="00547673" w:rsidRPr="001509F4" w:rsidRDefault="00547673" w:rsidP="00547673">
            <w:pPr>
              <w:pStyle w:val="Title"/>
              <w:jc w:val="right"/>
              <w:rPr>
                <w:rFonts w:ascii="Times New Roman" w:hAnsi="Times New Roman"/>
                <w:i/>
                <w:color w:val="000000" w:themeColor="text1"/>
                <w:sz w:val="28"/>
                <w:szCs w:val="28"/>
              </w:rPr>
            </w:pPr>
          </w:p>
        </w:tc>
        <w:tc>
          <w:tcPr>
            <w:tcW w:w="1037" w:type="dxa"/>
          </w:tcPr>
          <w:p w14:paraId="7731FF3D" w14:textId="77777777" w:rsidR="00547673" w:rsidRPr="001509F4" w:rsidRDefault="00547673" w:rsidP="00547673">
            <w:pPr>
              <w:pStyle w:val="Title"/>
              <w:jc w:val="right"/>
              <w:rPr>
                <w:rFonts w:ascii="Times New Roman" w:hAnsi="Times New Roman"/>
                <w:i/>
                <w:color w:val="000000" w:themeColor="text1"/>
                <w:sz w:val="28"/>
                <w:szCs w:val="28"/>
              </w:rPr>
            </w:pPr>
          </w:p>
        </w:tc>
        <w:tc>
          <w:tcPr>
            <w:tcW w:w="929" w:type="dxa"/>
          </w:tcPr>
          <w:p w14:paraId="5419B3BB" w14:textId="77777777" w:rsidR="00547673" w:rsidRPr="001509F4" w:rsidRDefault="00547673" w:rsidP="00547673">
            <w:pPr>
              <w:pStyle w:val="Title"/>
              <w:jc w:val="right"/>
              <w:rPr>
                <w:rFonts w:ascii="Times New Roman" w:hAnsi="Times New Roman"/>
                <w:i/>
                <w:color w:val="000000" w:themeColor="text1"/>
                <w:sz w:val="28"/>
                <w:szCs w:val="28"/>
              </w:rPr>
            </w:pPr>
          </w:p>
        </w:tc>
        <w:tc>
          <w:tcPr>
            <w:tcW w:w="1190" w:type="dxa"/>
          </w:tcPr>
          <w:p w14:paraId="7910F9F3" w14:textId="77777777" w:rsidR="00547673" w:rsidRPr="001509F4" w:rsidRDefault="00547673" w:rsidP="00547673">
            <w:pPr>
              <w:pStyle w:val="Title"/>
              <w:jc w:val="right"/>
              <w:rPr>
                <w:rFonts w:ascii="Times New Roman" w:hAnsi="Times New Roman"/>
                <w:i/>
                <w:color w:val="000000" w:themeColor="text1"/>
                <w:sz w:val="28"/>
                <w:szCs w:val="28"/>
              </w:rPr>
            </w:pPr>
          </w:p>
        </w:tc>
      </w:tr>
      <w:tr w:rsidR="0005797C" w:rsidRPr="001509F4" w14:paraId="13E2A18C" w14:textId="77777777" w:rsidTr="0005797C">
        <w:tc>
          <w:tcPr>
            <w:tcW w:w="1164" w:type="dxa"/>
          </w:tcPr>
          <w:p w14:paraId="5B2609D5" w14:textId="77777777" w:rsidR="0005797C" w:rsidRPr="001509F4" w:rsidRDefault="0005797C" w:rsidP="00547673">
            <w:pPr>
              <w:pStyle w:val="Title"/>
              <w:jc w:val="right"/>
              <w:rPr>
                <w:rFonts w:ascii="Times New Roman" w:hAnsi="Times New Roman"/>
                <w:i/>
                <w:color w:val="000000" w:themeColor="text1"/>
                <w:sz w:val="28"/>
                <w:szCs w:val="28"/>
              </w:rPr>
            </w:pPr>
          </w:p>
        </w:tc>
        <w:tc>
          <w:tcPr>
            <w:tcW w:w="1496" w:type="dxa"/>
          </w:tcPr>
          <w:p w14:paraId="5D541B3A" w14:textId="77777777" w:rsidR="0005797C" w:rsidRPr="001509F4" w:rsidRDefault="0005797C" w:rsidP="00547673">
            <w:pPr>
              <w:pStyle w:val="Title"/>
              <w:jc w:val="right"/>
              <w:rPr>
                <w:rFonts w:ascii="Times New Roman" w:hAnsi="Times New Roman"/>
                <w:i/>
                <w:color w:val="000000" w:themeColor="text1"/>
                <w:sz w:val="28"/>
                <w:szCs w:val="28"/>
              </w:rPr>
            </w:pPr>
          </w:p>
        </w:tc>
        <w:tc>
          <w:tcPr>
            <w:tcW w:w="1496" w:type="dxa"/>
          </w:tcPr>
          <w:p w14:paraId="7EA55AA8" w14:textId="77777777" w:rsidR="0005797C" w:rsidRPr="001509F4" w:rsidRDefault="0005797C" w:rsidP="00547673">
            <w:pPr>
              <w:pStyle w:val="Title"/>
              <w:jc w:val="right"/>
              <w:rPr>
                <w:rFonts w:ascii="Times New Roman" w:hAnsi="Times New Roman"/>
                <w:i/>
                <w:color w:val="000000" w:themeColor="text1"/>
                <w:sz w:val="28"/>
                <w:szCs w:val="28"/>
              </w:rPr>
            </w:pPr>
          </w:p>
        </w:tc>
        <w:tc>
          <w:tcPr>
            <w:tcW w:w="1496" w:type="dxa"/>
          </w:tcPr>
          <w:p w14:paraId="2893D006" w14:textId="77777777" w:rsidR="0005797C" w:rsidRPr="001509F4" w:rsidRDefault="0005797C" w:rsidP="00547673">
            <w:pPr>
              <w:pStyle w:val="Title"/>
              <w:jc w:val="right"/>
              <w:rPr>
                <w:rFonts w:ascii="Times New Roman" w:hAnsi="Times New Roman"/>
                <w:i/>
                <w:color w:val="000000" w:themeColor="text1"/>
                <w:sz w:val="28"/>
                <w:szCs w:val="28"/>
              </w:rPr>
            </w:pPr>
          </w:p>
        </w:tc>
        <w:tc>
          <w:tcPr>
            <w:tcW w:w="929" w:type="dxa"/>
          </w:tcPr>
          <w:p w14:paraId="49A04CB9" w14:textId="77777777" w:rsidR="0005797C" w:rsidRPr="001509F4" w:rsidRDefault="0005797C" w:rsidP="00547673">
            <w:pPr>
              <w:pStyle w:val="Title"/>
              <w:jc w:val="right"/>
              <w:rPr>
                <w:rFonts w:ascii="Times New Roman" w:hAnsi="Times New Roman"/>
                <w:i/>
                <w:color w:val="000000" w:themeColor="text1"/>
                <w:sz w:val="28"/>
                <w:szCs w:val="28"/>
              </w:rPr>
            </w:pPr>
          </w:p>
        </w:tc>
        <w:tc>
          <w:tcPr>
            <w:tcW w:w="1037" w:type="dxa"/>
          </w:tcPr>
          <w:p w14:paraId="25AC272E" w14:textId="77777777" w:rsidR="0005797C" w:rsidRPr="001509F4" w:rsidRDefault="0005797C" w:rsidP="00547673">
            <w:pPr>
              <w:pStyle w:val="Title"/>
              <w:jc w:val="right"/>
              <w:rPr>
                <w:rFonts w:ascii="Times New Roman" w:hAnsi="Times New Roman"/>
                <w:i/>
                <w:color w:val="000000" w:themeColor="text1"/>
                <w:sz w:val="28"/>
                <w:szCs w:val="28"/>
              </w:rPr>
            </w:pPr>
          </w:p>
        </w:tc>
        <w:tc>
          <w:tcPr>
            <w:tcW w:w="929" w:type="dxa"/>
          </w:tcPr>
          <w:p w14:paraId="5867DE9C" w14:textId="77777777" w:rsidR="0005797C" w:rsidRPr="001509F4" w:rsidRDefault="0005797C" w:rsidP="00547673">
            <w:pPr>
              <w:pStyle w:val="Title"/>
              <w:jc w:val="right"/>
              <w:rPr>
                <w:rFonts w:ascii="Times New Roman" w:hAnsi="Times New Roman"/>
                <w:i/>
                <w:color w:val="000000" w:themeColor="text1"/>
                <w:sz w:val="28"/>
                <w:szCs w:val="28"/>
              </w:rPr>
            </w:pPr>
          </w:p>
        </w:tc>
        <w:tc>
          <w:tcPr>
            <w:tcW w:w="1190" w:type="dxa"/>
          </w:tcPr>
          <w:p w14:paraId="23D3EAC7" w14:textId="77777777" w:rsidR="0005797C" w:rsidRPr="001509F4" w:rsidRDefault="0005797C" w:rsidP="00547673">
            <w:pPr>
              <w:pStyle w:val="Title"/>
              <w:jc w:val="right"/>
              <w:rPr>
                <w:rFonts w:ascii="Times New Roman" w:hAnsi="Times New Roman"/>
                <w:i/>
                <w:color w:val="000000" w:themeColor="text1"/>
                <w:sz w:val="28"/>
                <w:szCs w:val="28"/>
              </w:rPr>
            </w:pPr>
          </w:p>
        </w:tc>
      </w:tr>
    </w:tbl>
    <w:p w14:paraId="13786514" w14:textId="604089FA" w:rsidR="00547673" w:rsidRPr="001509F4" w:rsidRDefault="00547673" w:rsidP="00547673">
      <w:pPr>
        <w:pStyle w:val="Title"/>
        <w:jc w:val="right"/>
        <w:rPr>
          <w:rFonts w:ascii="Times New Roman" w:hAnsi="Times New Roman"/>
          <w:i/>
          <w:color w:val="000000" w:themeColor="text1"/>
          <w:sz w:val="28"/>
          <w:szCs w:val="28"/>
        </w:rPr>
      </w:pPr>
    </w:p>
    <w:p w14:paraId="527317F3" w14:textId="20C72281" w:rsidR="000D7B53" w:rsidRPr="001509F4" w:rsidRDefault="000D7B53" w:rsidP="000D7B53">
      <w:pPr>
        <w:pStyle w:val="Title"/>
        <w:jc w:val="left"/>
        <w:rPr>
          <w:rFonts w:ascii="Times New Roman" w:hAnsi="Times New Roman"/>
          <w:i/>
          <w:color w:val="000000" w:themeColor="text1"/>
          <w:sz w:val="28"/>
          <w:szCs w:val="28"/>
        </w:rPr>
      </w:pPr>
    </w:p>
    <w:p w14:paraId="12837ED1" w14:textId="08AAB916" w:rsidR="000D7B53" w:rsidRPr="001509F4" w:rsidRDefault="000D7B53" w:rsidP="000D7B53">
      <w:pPr>
        <w:pStyle w:val="Title"/>
        <w:jc w:val="left"/>
        <w:rPr>
          <w:rFonts w:ascii="Times New Roman" w:hAnsi="Times New Roman"/>
          <w:b w:val="0"/>
          <w:color w:val="000000" w:themeColor="text1"/>
          <w:sz w:val="24"/>
          <w:szCs w:val="24"/>
        </w:rPr>
      </w:pPr>
      <w:r w:rsidRPr="001509F4">
        <w:rPr>
          <w:rFonts w:ascii="Times New Roman" w:hAnsi="Times New Roman"/>
          <w:b w:val="0"/>
          <w:color w:val="000000" w:themeColor="text1"/>
          <w:sz w:val="24"/>
          <w:szCs w:val="24"/>
        </w:rPr>
        <w:t>Auditor intern</w:t>
      </w:r>
    </w:p>
    <w:p w14:paraId="7057FB7C" w14:textId="72B4E115" w:rsidR="00A95777" w:rsidRPr="001509F4" w:rsidRDefault="000D7B53" w:rsidP="000B4CA3">
      <w:pPr>
        <w:pStyle w:val="Title"/>
        <w:jc w:val="left"/>
        <w:rPr>
          <w:rFonts w:ascii="Times New Roman" w:hAnsi="Times New Roman"/>
          <w:b w:val="0"/>
          <w:color w:val="000000" w:themeColor="text1"/>
          <w:sz w:val="24"/>
          <w:szCs w:val="24"/>
        </w:rPr>
      </w:pPr>
      <w:r w:rsidRPr="001509F4">
        <w:rPr>
          <w:rFonts w:ascii="Times New Roman" w:hAnsi="Times New Roman"/>
          <w:b w:val="0"/>
          <w:color w:val="000000" w:themeColor="text1"/>
          <w:sz w:val="24"/>
          <w:szCs w:val="24"/>
        </w:rPr>
        <w:t>.......................</w:t>
      </w:r>
    </w:p>
    <w:p w14:paraId="228AB3FB" w14:textId="77777777" w:rsidR="002513DC" w:rsidRPr="001509F4" w:rsidRDefault="002513DC">
      <w:pPr>
        <w:rPr>
          <w:rFonts w:eastAsia="Times New Roman"/>
          <w:b/>
          <w:i/>
          <w:color w:val="000000" w:themeColor="text1"/>
          <w:sz w:val="28"/>
          <w:szCs w:val="28"/>
        </w:rPr>
      </w:pPr>
      <w:r w:rsidRPr="001509F4">
        <w:rPr>
          <w:i/>
          <w:color w:val="000000" w:themeColor="text1"/>
          <w:sz w:val="28"/>
          <w:szCs w:val="28"/>
        </w:rPr>
        <w:br w:type="page"/>
      </w:r>
    </w:p>
    <w:p w14:paraId="2C4677DA" w14:textId="086308A9" w:rsidR="00547673" w:rsidRPr="001509F4" w:rsidRDefault="00622416" w:rsidP="00547673">
      <w:pPr>
        <w:pStyle w:val="Title"/>
        <w:jc w:val="right"/>
        <w:rPr>
          <w:rFonts w:ascii="Times New Roman" w:hAnsi="Times New Roman"/>
          <w:i/>
          <w:color w:val="000000" w:themeColor="text1"/>
          <w:sz w:val="28"/>
          <w:szCs w:val="28"/>
        </w:rPr>
      </w:pPr>
      <w:r w:rsidRPr="001509F4">
        <w:rPr>
          <w:rFonts w:ascii="Times New Roman" w:hAnsi="Times New Roman"/>
          <w:i/>
          <w:color w:val="000000" w:themeColor="text1"/>
          <w:sz w:val="28"/>
          <w:szCs w:val="28"/>
        </w:rPr>
        <w:lastRenderedPageBreak/>
        <w:t xml:space="preserve">Anexa </w:t>
      </w:r>
      <w:r w:rsidR="000B4CA3" w:rsidRPr="001509F4">
        <w:rPr>
          <w:rFonts w:ascii="Times New Roman" w:hAnsi="Times New Roman"/>
          <w:i/>
          <w:color w:val="000000" w:themeColor="text1"/>
          <w:sz w:val="28"/>
          <w:szCs w:val="28"/>
        </w:rPr>
        <w:t>CAPI-PO-01-0</w:t>
      </w:r>
      <w:r w:rsidR="002513DC" w:rsidRPr="001509F4">
        <w:rPr>
          <w:rFonts w:ascii="Times New Roman" w:hAnsi="Times New Roman"/>
          <w:i/>
          <w:color w:val="000000" w:themeColor="text1"/>
          <w:sz w:val="28"/>
          <w:szCs w:val="28"/>
        </w:rPr>
        <w:t>3</w:t>
      </w:r>
    </w:p>
    <w:p w14:paraId="2F80CEF5" w14:textId="4EE9F0B7" w:rsidR="00547673" w:rsidRPr="001509F4" w:rsidRDefault="00547673" w:rsidP="00547673">
      <w:pPr>
        <w:pStyle w:val="Title"/>
        <w:jc w:val="right"/>
        <w:rPr>
          <w:rFonts w:ascii="Times New Roman" w:hAnsi="Times New Roman"/>
          <w:i/>
          <w:color w:val="000000" w:themeColor="text1"/>
          <w:sz w:val="28"/>
          <w:szCs w:val="28"/>
        </w:rPr>
      </w:pPr>
    </w:p>
    <w:p w14:paraId="7FC470EC" w14:textId="70F3E603" w:rsidR="00547673" w:rsidRPr="001509F4" w:rsidRDefault="00547673" w:rsidP="00547673">
      <w:pPr>
        <w:pStyle w:val="Title"/>
        <w:jc w:val="right"/>
        <w:rPr>
          <w:rFonts w:ascii="Times New Roman" w:hAnsi="Times New Roman"/>
          <w:i/>
          <w:color w:val="000000" w:themeColor="text1"/>
          <w:sz w:val="28"/>
          <w:szCs w:val="28"/>
        </w:rPr>
      </w:pPr>
    </w:p>
    <w:tbl>
      <w:tblPr>
        <w:tblStyle w:val="TableGrid"/>
        <w:tblW w:w="0" w:type="auto"/>
        <w:tblLook w:val="04A0" w:firstRow="1" w:lastRow="0" w:firstColumn="1" w:lastColumn="0" w:noHBand="0" w:noVBand="1"/>
      </w:tblPr>
      <w:tblGrid>
        <w:gridCol w:w="3080"/>
        <w:gridCol w:w="4038"/>
        <w:gridCol w:w="1943"/>
      </w:tblGrid>
      <w:tr w:rsidR="000D7B53" w:rsidRPr="001509F4" w14:paraId="5138CE42" w14:textId="77777777" w:rsidTr="0024731E">
        <w:tc>
          <w:tcPr>
            <w:tcW w:w="3214" w:type="dxa"/>
          </w:tcPr>
          <w:p w14:paraId="3508C1FC" w14:textId="77777777" w:rsidR="000D7B53" w:rsidRPr="001509F4" w:rsidRDefault="000D7B53" w:rsidP="0024731E">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 xml:space="preserve">Universitatea Valahia </w:t>
            </w:r>
          </w:p>
          <w:p w14:paraId="2C06B119" w14:textId="77777777" w:rsidR="000D7B53" w:rsidRPr="001509F4" w:rsidRDefault="000D7B53" w:rsidP="0024731E">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 xml:space="preserve">din </w:t>
            </w:r>
          </w:p>
          <w:p w14:paraId="17C4C9AD" w14:textId="77777777" w:rsidR="000D7B53" w:rsidRPr="001509F4" w:rsidRDefault="000D7B53" w:rsidP="0024731E">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Tȃrgoviște</w:t>
            </w:r>
          </w:p>
          <w:p w14:paraId="7379B129" w14:textId="77777777" w:rsidR="000D7B53" w:rsidRPr="001509F4" w:rsidRDefault="000D7B53" w:rsidP="0024731E">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Compartimentul Audit</w:t>
            </w:r>
          </w:p>
        </w:tc>
        <w:tc>
          <w:tcPr>
            <w:tcW w:w="4341" w:type="dxa"/>
          </w:tcPr>
          <w:p w14:paraId="1E8E5E65" w14:textId="77777777" w:rsidR="000D7B53" w:rsidRPr="001509F4" w:rsidRDefault="000D7B53" w:rsidP="0024731E">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Planificarea activității de audit public intern</w:t>
            </w:r>
          </w:p>
        </w:tc>
        <w:tc>
          <w:tcPr>
            <w:tcW w:w="2087" w:type="dxa"/>
          </w:tcPr>
          <w:p w14:paraId="56C7FCC4" w14:textId="77777777" w:rsidR="000D7B53" w:rsidRPr="001509F4" w:rsidRDefault="000D7B53" w:rsidP="0024731E">
            <w:pPr>
              <w:pStyle w:val="Title"/>
              <w:jc w:val="left"/>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 xml:space="preserve">Data : </w:t>
            </w:r>
          </w:p>
        </w:tc>
      </w:tr>
    </w:tbl>
    <w:p w14:paraId="57CC0749" w14:textId="7B97BC58" w:rsidR="00547673" w:rsidRPr="001509F4" w:rsidRDefault="00547673" w:rsidP="00547673">
      <w:pPr>
        <w:pStyle w:val="Title"/>
        <w:jc w:val="right"/>
        <w:rPr>
          <w:rFonts w:ascii="Times New Roman" w:hAnsi="Times New Roman"/>
          <w:i/>
          <w:color w:val="000000" w:themeColor="text1"/>
          <w:sz w:val="28"/>
          <w:szCs w:val="28"/>
        </w:rPr>
      </w:pPr>
    </w:p>
    <w:p w14:paraId="0721846B" w14:textId="77777777" w:rsidR="00343745" w:rsidRPr="001509F4" w:rsidRDefault="00343745" w:rsidP="00547673">
      <w:pPr>
        <w:pStyle w:val="Title"/>
        <w:jc w:val="right"/>
        <w:rPr>
          <w:rFonts w:ascii="Times New Roman" w:hAnsi="Times New Roman"/>
          <w:i/>
          <w:color w:val="000000" w:themeColor="text1"/>
          <w:sz w:val="28"/>
          <w:szCs w:val="28"/>
        </w:rPr>
      </w:pPr>
    </w:p>
    <w:p w14:paraId="49B10443" w14:textId="04FA10A6" w:rsidR="00343745" w:rsidRPr="001509F4" w:rsidRDefault="00343745" w:rsidP="00343745">
      <w:pPr>
        <w:pStyle w:val="Title"/>
        <w:rPr>
          <w:rFonts w:ascii="Times New Roman" w:hAnsi="Times New Roman"/>
          <w:i/>
          <w:color w:val="000000" w:themeColor="text1"/>
          <w:sz w:val="28"/>
          <w:szCs w:val="28"/>
        </w:rPr>
      </w:pPr>
      <w:r w:rsidRPr="001509F4">
        <w:rPr>
          <w:rFonts w:ascii="Times New Roman" w:hAnsi="Times New Roman"/>
          <w:i/>
          <w:color w:val="000000" w:themeColor="text1"/>
          <w:sz w:val="28"/>
          <w:szCs w:val="28"/>
        </w:rPr>
        <w:t>DETERMINAREA PUNCTAJULUI TOTAL AL RISCULUI PE FIECARE PROCES/ACTIVITATE/STRUCTURĂ/PROGRAM ȘI IERARHIZAREA ACESTORA</w:t>
      </w:r>
    </w:p>
    <w:p w14:paraId="7106A8E3" w14:textId="7E08878D" w:rsidR="00547673" w:rsidRPr="001509F4" w:rsidRDefault="00547673" w:rsidP="00547673">
      <w:pPr>
        <w:pStyle w:val="Title"/>
        <w:jc w:val="right"/>
        <w:rPr>
          <w:rFonts w:ascii="Times New Roman" w:hAnsi="Times New Roman"/>
          <w:i/>
          <w:color w:val="000000" w:themeColor="text1"/>
          <w:sz w:val="28"/>
          <w:szCs w:val="28"/>
        </w:rPr>
      </w:pPr>
    </w:p>
    <w:p w14:paraId="28451A98" w14:textId="1960EF88" w:rsidR="00547673" w:rsidRPr="001509F4" w:rsidRDefault="00547673" w:rsidP="00547673">
      <w:pPr>
        <w:pStyle w:val="Title"/>
        <w:jc w:val="right"/>
        <w:rPr>
          <w:rFonts w:ascii="Times New Roman" w:hAnsi="Times New Roman"/>
          <w:i/>
          <w:color w:val="000000" w:themeColor="text1"/>
          <w:sz w:val="28"/>
          <w:szCs w:val="28"/>
        </w:rPr>
      </w:pPr>
    </w:p>
    <w:tbl>
      <w:tblPr>
        <w:tblStyle w:val="TableGrid"/>
        <w:tblW w:w="0" w:type="auto"/>
        <w:tblLook w:val="04A0" w:firstRow="1" w:lastRow="0" w:firstColumn="1" w:lastColumn="0" w:noHBand="0" w:noVBand="1"/>
      </w:tblPr>
      <w:tblGrid>
        <w:gridCol w:w="769"/>
        <w:gridCol w:w="1144"/>
        <w:gridCol w:w="1243"/>
        <w:gridCol w:w="1218"/>
        <w:gridCol w:w="1231"/>
        <w:gridCol w:w="1107"/>
        <w:gridCol w:w="996"/>
        <w:gridCol w:w="1353"/>
      </w:tblGrid>
      <w:tr w:rsidR="001509F4" w:rsidRPr="001509F4" w14:paraId="60AFBCB8" w14:textId="77777777" w:rsidTr="00A95777">
        <w:tc>
          <w:tcPr>
            <w:tcW w:w="1217" w:type="dxa"/>
            <w:vAlign w:val="center"/>
          </w:tcPr>
          <w:p w14:paraId="7A86669C" w14:textId="77777777" w:rsidR="00343745" w:rsidRPr="001509F4" w:rsidRDefault="00343745"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Nr.</w:t>
            </w:r>
          </w:p>
          <w:p w14:paraId="0BD3F266" w14:textId="66E5FF3D" w:rsidR="00343745" w:rsidRPr="001509F4" w:rsidRDefault="00343745"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Crit.</w:t>
            </w:r>
          </w:p>
        </w:tc>
        <w:tc>
          <w:tcPr>
            <w:tcW w:w="1217" w:type="dxa"/>
            <w:vAlign w:val="center"/>
          </w:tcPr>
          <w:p w14:paraId="5D06EF25" w14:textId="0EC6CB88" w:rsidR="00343745" w:rsidRPr="001509F4" w:rsidRDefault="00343745"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Domeniul auditabil</w:t>
            </w:r>
          </w:p>
        </w:tc>
        <w:tc>
          <w:tcPr>
            <w:tcW w:w="1217" w:type="dxa"/>
            <w:vAlign w:val="center"/>
          </w:tcPr>
          <w:p w14:paraId="6E115234" w14:textId="6F9D710A" w:rsidR="00343745" w:rsidRPr="001509F4" w:rsidRDefault="00343745"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Denumirea misiunii de audit public intern</w:t>
            </w:r>
          </w:p>
        </w:tc>
        <w:tc>
          <w:tcPr>
            <w:tcW w:w="1217" w:type="dxa"/>
            <w:vAlign w:val="center"/>
          </w:tcPr>
          <w:p w14:paraId="298B8715" w14:textId="2A1296A0" w:rsidR="00343745" w:rsidRPr="001509F4" w:rsidRDefault="00343745"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Obiectivele generale ale misiunii de audit public intern</w:t>
            </w:r>
          </w:p>
        </w:tc>
        <w:tc>
          <w:tcPr>
            <w:tcW w:w="1217" w:type="dxa"/>
            <w:vAlign w:val="center"/>
          </w:tcPr>
          <w:p w14:paraId="68CA0393" w14:textId="7A09406C" w:rsidR="00343745" w:rsidRPr="001509F4" w:rsidRDefault="00343745"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Riscuri identificate</w:t>
            </w:r>
          </w:p>
        </w:tc>
        <w:tc>
          <w:tcPr>
            <w:tcW w:w="1217" w:type="dxa"/>
            <w:vAlign w:val="center"/>
          </w:tcPr>
          <w:p w14:paraId="28F7FB2A" w14:textId="46AB1459" w:rsidR="00343745" w:rsidRPr="001509F4" w:rsidRDefault="00343745"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Criterii de analiză a riscurilor</w:t>
            </w:r>
          </w:p>
        </w:tc>
        <w:tc>
          <w:tcPr>
            <w:tcW w:w="1217" w:type="dxa"/>
            <w:vAlign w:val="center"/>
          </w:tcPr>
          <w:p w14:paraId="4C6B4F27" w14:textId="2B07B354" w:rsidR="00343745" w:rsidRPr="001509F4" w:rsidRDefault="00343745"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Punctaj total</w:t>
            </w:r>
          </w:p>
        </w:tc>
        <w:tc>
          <w:tcPr>
            <w:tcW w:w="1218" w:type="dxa"/>
            <w:vAlign w:val="center"/>
          </w:tcPr>
          <w:p w14:paraId="4BC85D4A" w14:textId="0A2E1724" w:rsidR="00343745" w:rsidRPr="001509F4" w:rsidRDefault="00343745"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Ierarhizarea riscurilor</w:t>
            </w:r>
          </w:p>
        </w:tc>
      </w:tr>
      <w:tr w:rsidR="001509F4" w:rsidRPr="001509F4" w14:paraId="398338EA" w14:textId="77777777" w:rsidTr="00343745">
        <w:tc>
          <w:tcPr>
            <w:tcW w:w="1217" w:type="dxa"/>
          </w:tcPr>
          <w:p w14:paraId="50E7BAB5"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64F27FC1"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461BEC53"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3846047E"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71273587"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083D817E"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3A9D8595"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8" w:type="dxa"/>
          </w:tcPr>
          <w:p w14:paraId="481A718E" w14:textId="77777777" w:rsidR="00343745" w:rsidRPr="001509F4" w:rsidRDefault="00343745" w:rsidP="00547673">
            <w:pPr>
              <w:pStyle w:val="Title"/>
              <w:jc w:val="right"/>
              <w:rPr>
                <w:rFonts w:ascii="Times New Roman" w:hAnsi="Times New Roman"/>
                <w:i/>
                <w:color w:val="000000" w:themeColor="text1"/>
                <w:sz w:val="28"/>
                <w:szCs w:val="28"/>
              </w:rPr>
            </w:pPr>
          </w:p>
        </w:tc>
      </w:tr>
      <w:tr w:rsidR="001509F4" w:rsidRPr="001509F4" w14:paraId="53744A9C" w14:textId="77777777" w:rsidTr="00343745">
        <w:tc>
          <w:tcPr>
            <w:tcW w:w="1217" w:type="dxa"/>
          </w:tcPr>
          <w:p w14:paraId="7A2B4B29"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69EF6225"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1F952832"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3833B838"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332EFCB5"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2CA186B8"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4BBA07F3"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8" w:type="dxa"/>
          </w:tcPr>
          <w:p w14:paraId="3ACFDD94" w14:textId="77777777" w:rsidR="00343745" w:rsidRPr="001509F4" w:rsidRDefault="00343745" w:rsidP="00547673">
            <w:pPr>
              <w:pStyle w:val="Title"/>
              <w:jc w:val="right"/>
              <w:rPr>
                <w:rFonts w:ascii="Times New Roman" w:hAnsi="Times New Roman"/>
                <w:i/>
                <w:color w:val="000000" w:themeColor="text1"/>
                <w:sz w:val="28"/>
                <w:szCs w:val="28"/>
              </w:rPr>
            </w:pPr>
          </w:p>
        </w:tc>
      </w:tr>
      <w:tr w:rsidR="00343745" w:rsidRPr="001509F4" w14:paraId="2B830094" w14:textId="77777777" w:rsidTr="00343745">
        <w:tc>
          <w:tcPr>
            <w:tcW w:w="1217" w:type="dxa"/>
          </w:tcPr>
          <w:p w14:paraId="2F5F2654"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704E2E51"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0253D669"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65552CB8"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0FA17FFE"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41B7E207"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7" w:type="dxa"/>
          </w:tcPr>
          <w:p w14:paraId="46670D92" w14:textId="77777777" w:rsidR="00343745" w:rsidRPr="001509F4" w:rsidRDefault="00343745" w:rsidP="00547673">
            <w:pPr>
              <w:pStyle w:val="Title"/>
              <w:jc w:val="right"/>
              <w:rPr>
                <w:rFonts w:ascii="Times New Roman" w:hAnsi="Times New Roman"/>
                <w:i/>
                <w:color w:val="000000" w:themeColor="text1"/>
                <w:sz w:val="28"/>
                <w:szCs w:val="28"/>
              </w:rPr>
            </w:pPr>
          </w:p>
        </w:tc>
        <w:tc>
          <w:tcPr>
            <w:tcW w:w="1218" w:type="dxa"/>
          </w:tcPr>
          <w:p w14:paraId="7A806A82" w14:textId="77777777" w:rsidR="00343745" w:rsidRPr="001509F4" w:rsidRDefault="00343745" w:rsidP="00547673">
            <w:pPr>
              <w:pStyle w:val="Title"/>
              <w:jc w:val="right"/>
              <w:rPr>
                <w:rFonts w:ascii="Times New Roman" w:hAnsi="Times New Roman"/>
                <w:i/>
                <w:color w:val="000000" w:themeColor="text1"/>
                <w:sz w:val="28"/>
                <w:szCs w:val="28"/>
              </w:rPr>
            </w:pPr>
          </w:p>
        </w:tc>
      </w:tr>
    </w:tbl>
    <w:p w14:paraId="36D1EDA7" w14:textId="79C24769" w:rsidR="00547673" w:rsidRPr="001509F4" w:rsidRDefault="00547673" w:rsidP="00547673">
      <w:pPr>
        <w:pStyle w:val="Title"/>
        <w:jc w:val="right"/>
        <w:rPr>
          <w:rFonts w:ascii="Times New Roman" w:hAnsi="Times New Roman"/>
          <w:i/>
          <w:color w:val="000000" w:themeColor="text1"/>
          <w:sz w:val="28"/>
          <w:szCs w:val="28"/>
        </w:rPr>
      </w:pPr>
    </w:p>
    <w:p w14:paraId="2D3A80D4" w14:textId="3D6156A3" w:rsidR="00547673" w:rsidRPr="001509F4" w:rsidRDefault="00547673" w:rsidP="00547673">
      <w:pPr>
        <w:pStyle w:val="Title"/>
        <w:jc w:val="right"/>
        <w:rPr>
          <w:rFonts w:ascii="Times New Roman" w:hAnsi="Times New Roman"/>
          <w:i/>
          <w:color w:val="000000" w:themeColor="text1"/>
          <w:sz w:val="28"/>
          <w:szCs w:val="28"/>
        </w:rPr>
      </w:pPr>
    </w:p>
    <w:p w14:paraId="5A45898C" w14:textId="25E3B324" w:rsidR="00547673" w:rsidRPr="001509F4" w:rsidRDefault="00343745" w:rsidP="00343745">
      <w:pPr>
        <w:pStyle w:val="Title"/>
        <w:jc w:val="left"/>
        <w:rPr>
          <w:rFonts w:ascii="Times New Roman" w:hAnsi="Times New Roman"/>
          <w:b w:val="0"/>
          <w:color w:val="000000" w:themeColor="text1"/>
          <w:sz w:val="24"/>
          <w:szCs w:val="24"/>
        </w:rPr>
      </w:pPr>
      <w:r w:rsidRPr="001509F4">
        <w:rPr>
          <w:rFonts w:ascii="Times New Roman" w:hAnsi="Times New Roman"/>
          <w:b w:val="0"/>
          <w:color w:val="000000" w:themeColor="text1"/>
          <w:sz w:val="24"/>
          <w:szCs w:val="24"/>
        </w:rPr>
        <w:t>Auditor intern</w:t>
      </w:r>
    </w:p>
    <w:p w14:paraId="2B5C4073" w14:textId="35E6BB0B" w:rsidR="00343745" w:rsidRPr="001509F4" w:rsidRDefault="00343745" w:rsidP="00343745">
      <w:pPr>
        <w:pStyle w:val="Title"/>
        <w:jc w:val="left"/>
        <w:rPr>
          <w:rFonts w:ascii="Times New Roman" w:hAnsi="Times New Roman"/>
          <w:b w:val="0"/>
          <w:color w:val="000000" w:themeColor="text1"/>
          <w:sz w:val="24"/>
          <w:szCs w:val="24"/>
        </w:rPr>
      </w:pPr>
      <w:r w:rsidRPr="001509F4">
        <w:rPr>
          <w:rFonts w:ascii="Times New Roman" w:hAnsi="Times New Roman"/>
          <w:b w:val="0"/>
          <w:color w:val="000000" w:themeColor="text1"/>
          <w:sz w:val="24"/>
          <w:szCs w:val="24"/>
        </w:rPr>
        <w:t>........................</w:t>
      </w:r>
    </w:p>
    <w:p w14:paraId="2E98CFD8" w14:textId="75D25FEE" w:rsidR="00547673" w:rsidRPr="001509F4" w:rsidRDefault="00547673" w:rsidP="00547673">
      <w:pPr>
        <w:pStyle w:val="Title"/>
        <w:jc w:val="right"/>
        <w:rPr>
          <w:rFonts w:ascii="Times New Roman" w:hAnsi="Times New Roman"/>
          <w:i/>
          <w:color w:val="000000" w:themeColor="text1"/>
          <w:sz w:val="28"/>
          <w:szCs w:val="28"/>
        </w:rPr>
      </w:pPr>
    </w:p>
    <w:p w14:paraId="22B71B02" w14:textId="186A8F3F" w:rsidR="00547673" w:rsidRPr="001509F4" w:rsidRDefault="00547673" w:rsidP="00547673">
      <w:pPr>
        <w:pStyle w:val="Title"/>
        <w:jc w:val="right"/>
        <w:rPr>
          <w:rFonts w:ascii="Times New Roman" w:hAnsi="Times New Roman"/>
          <w:i/>
          <w:color w:val="000000" w:themeColor="text1"/>
          <w:sz w:val="28"/>
          <w:szCs w:val="28"/>
        </w:rPr>
      </w:pPr>
    </w:p>
    <w:p w14:paraId="4B061317" w14:textId="540CB9A8" w:rsidR="00547673" w:rsidRPr="001509F4" w:rsidRDefault="00547673" w:rsidP="00547673">
      <w:pPr>
        <w:pStyle w:val="Title"/>
        <w:jc w:val="right"/>
        <w:rPr>
          <w:rFonts w:ascii="Times New Roman" w:hAnsi="Times New Roman"/>
          <w:i/>
          <w:color w:val="000000" w:themeColor="text1"/>
          <w:sz w:val="28"/>
          <w:szCs w:val="28"/>
        </w:rPr>
      </w:pPr>
    </w:p>
    <w:p w14:paraId="073B5487" w14:textId="47C88EB7" w:rsidR="00343745" w:rsidRPr="001509F4" w:rsidRDefault="00343745" w:rsidP="00547673">
      <w:pPr>
        <w:pStyle w:val="Title"/>
        <w:jc w:val="right"/>
        <w:rPr>
          <w:rFonts w:ascii="Times New Roman" w:hAnsi="Times New Roman"/>
          <w:i/>
          <w:color w:val="000000" w:themeColor="text1"/>
          <w:sz w:val="28"/>
          <w:szCs w:val="28"/>
        </w:rPr>
      </w:pPr>
    </w:p>
    <w:p w14:paraId="7417ECCD" w14:textId="6DF377B5" w:rsidR="00343745" w:rsidRPr="001509F4" w:rsidRDefault="00343745" w:rsidP="00547673">
      <w:pPr>
        <w:pStyle w:val="Title"/>
        <w:jc w:val="right"/>
        <w:rPr>
          <w:rFonts w:ascii="Times New Roman" w:hAnsi="Times New Roman"/>
          <w:i/>
          <w:color w:val="000000" w:themeColor="text1"/>
          <w:sz w:val="28"/>
          <w:szCs w:val="28"/>
        </w:rPr>
      </w:pPr>
    </w:p>
    <w:p w14:paraId="30445DF4" w14:textId="2132800A" w:rsidR="00343745" w:rsidRPr="001509F4" w:rsidRDefault="00343745" w:rsidP="00547673">
      <w:pPr>
        <w:pStyle w:val="Title"/>
        <w:jc w:val="right"/>
        <w:rPr>
          <w:rFonts w:ascii="Times New Roman" w:hAnsi="Times New Roman"/>
          <w:i/>
          <w:color w:val="000000" w:themeColor="text1"/>
          <w:sz w:val="28"/>
          <w:szCs w:val="28"/>
        </w:rPr>
      </w:pPr>
    </w:p>
    <w:p w14:paraId="2966C565" w14:textId="2B248C23" w:rsidR="00343745" w:rsidRPr="001509F4" w:rsidRDefault="00343745" w:rsidP="00547673">
      <w:pPr>
        <w:pStyle w:val="Title"/>
        <w:jc w:val="right"/>
        <w:rPr>
          <w:rFonts w:ascii="Times New Roman" w:hAnsi="Times New Roman"/>
          <w:i/>
          <w:color w:val="000000" w:themeColor="text1"/>
          <w:sz w:val="28"/>
          <w:szCs w:val="28"/>
        </w:rPr>
      </w:pPr>
    </w:p>
    <w:p w14:paraId="3420E618" w14:textId="4AE74E95" w:rsidR="00343745" w:rsidRPr="001509F4" w:rsidRDefault="00343745" w:rsidP="00547673">
      <w:pPr>
        <w:pStyle w:val="Title"/>
        <w:jc w:val="right"/>
        <w:rPr>
          <w:rFonts w:ascii="Times New Roman" w:hAnsi="Times New Roman"/>
          <w:i/>
          <w:color w:val="000000" w:themeColor="text1"/>
          <w:sz w:val="28"/>
          <w:szCs w:val="28"/>
        </w:rPr>
      </w:pPr>
    </w:p>
    <w:p w14:paraId="26BE7B47" w14:textId="46B9A0F1" w:rsidR="00343745" w:rsidRPr="001509F4" w:rsidRDefault="00343745" w:rsidP="00547673">
      <w:pPr>
        <w:pStyle w:val="Title"/>
        <w:jc w:val="right"/>
        <w:rPr>
          <w:rFonts w:ascii="Times New Roman" w:hAnsi="Times New Roman"/>
          <w:i/>
          <w:color w:val="000000" w:themeColor="text1"/>
          <w:sz w:val="28"/>
          <w:szCs w:val="28"/>
        </w:rPr>
      </w:pPr>
    </w:p>
    <w:p w14:paraId="5A601597" w14:textId="16B8A911" w:rsidR="00343745" w:rsidRPr="001509F4" w:rsidRDefault="00343745" w:rsidP="00547673">
      <w:pPr>
        <w:pStyle w:val="Title"/>
        <w:jc w:val="right"/>
        <w:rPr>
          <w:rFonts w:ascii="Times New Roman" w:hAnsi="Times New Roman"/>
          <w:i/>
          <w:color w:val="000000" w:themeColor="text1"/>
          <w:sz w:val="28"/>
          <w:szCs w:val="28"/>
        </w:rPr>
      </w:pPr>
    </w:p>
    <w:p w14:paraId="453AACE5" w14:textId="0EDC761C" w:rsidR="00343745" w:rsidRPr="001509F4" w:rsidRDefault="00343745" w:rsidP="00547673">
      <w:pPr>
        <w:pStyle w:val="Title"/>
        <w:jc w:val="right"/>
        <w:rPr>
          <w:rFonts w:ascii="Times New Roman" w:hAnsi="Times New Roman"/>
          <w:i/>
          <w:color w:val="000000" w:themeColor="text1"/>
          <w:sz w:val="28"/>
          <w:szCs w:val="28"/>
        </w:rPr>
      </w:pPr>
    </w:p>
    <w:p w14:paraId="3AABD58E" w14:textId="4020D18A" w:rsidR="00343745" w:rsidRPr="001509F4" w:rsidRDefault="00343745" w:rsidP="00547673">
      <w:pPr>
        <w:pStyle w:val="Title"/>
        <w:jc w:val="right"/>
        <w:rPr>
          <w:rFonts w:ascii="Times New Roman" w:hAnsi="Times New Roman"/>
          <w:i/>
          <w:color w:val="000000" w:themeColor="text1"/>
          <w:sz w:val="28"/>
          <w:szCs w:val="28"/>
        </w:rPr>
      </w:pPr>
    </w:p>
    <w:p w14:paraId="4613824F" w14:textId="11FCBD80" w:rsidR="00343745" w:rsidRPr="001509F4" w:rsidRDefault="00343745" w:rsidP="00547673">
      <w:pPr>
        <w:pStyle w:val="Title"/>
        <w:jc w:val="right"/>
        <w:rPr>
          <w:rFonts w:ascii="Times New Roman" w:hAnsi="Times New Roman"/>
          <w:i/>
          <w:color w:val="000000" w:themeColor="text1"/>
          <w:sz w:val="28"/>
          <w:szCs w:val="28"/>
        </w:rPr>
      </w:pPr>
    </w:p>
    <w:p w14:paraId="1DE12A1B" w14:textId="77777777" w:rsidR="00071E1D" w:rsidRPr="001509F4" w:rsidRDefault="00071E1D" w:rsidP="00547673">
      <w:pPr>
        <w:pStyle w:val="Title"/>
        <w:jc w:val="right"/>
        <w:rPr>
          <w:rFonts w:ascii="Times New Roman" w:hAnsi="Times New Roman"/>
          <w:i/>
          <w:color w:val="000000" w:themeColor="text1"/>
          <w:sz w:val="28"/>
          <w:szCs w:val="28"/>
        </w:rPr>
      </w:pPr>
    </w:p>
    <w:p w14:paraId="27FE801D" w14:textId="4BA04B35" w:rsidR="00343745" w:rsidRPr="001509F4" w:rsidRDefault="00622416" w:rsidP="00547673">
      <w:pPr>
        <w:pStyle w:val="Title"/>
        <w:jc w:val="right"/>
        <w:rPr>
          <w:rFonts w:ascii="Times New Roman" w:hAnsi="Times New Roman"/>
          <w:i/>
          <w:color w:val="000000" w:themeColor="text1"/>
          <w:sz w:val="28"/>
          <w:szCs w:val="28"/>
        </w:rPr>
      </w:pPr>
      <w:r w:rsidRPr="001509F4">
        <w:rPr>
          <w:rFonts w:ascii="Times New Roman" w:hAnsi="Times New Roman"/>
          <w:i/>
          <w:color w:val="000000" w:themeColor="text1"/>
          <w:sz w:val="28"/>
          <w:szCs w:val="28"/>
        </w:rPr>
        <w:lastRenderedPageBreak/>
        <w:t xml:space="preserve">Anexa </w:t>
      </w:r>
      <w:r w:rsidR="000B4CA3" w:rsidRPr="001509F4">
        <w:rPr>
          <w:rFonts w:ascii="Times New Roman" w:hAnsi="Times New Roman"/>
          <w:i/>
          <w:color w:val="000000" w:themeColor="text1"/>
          <w:sz w:val="28"/>
          <w:szCs w:val="28"/>
        </w:rPr>
        <w:t>CAPI-PO-01-04</w:t>
      </w:r>
    </w:p>
    <w:p w14:paraId="15479164" w14:textId="4CA81C61" w:rsidR="00343745" w:rsidRPr="001509F4" w:rsidRDefault="00343745" w:rsidP="00547673">
      <w:pPr>
        <w:pStyle w:val="Title"/>
        <w:jc w:val="right"/>
        <w:rPr>
          <w:rFonts w:ascii="Times New Roman" w:hAnsi="Times New Roman"/>
          <w:i/>
          <w:color w:val="000000" w:themeColor="text1"/>
          <w:sz w:val="28"/>
          <w:szCs w:val="28"/>
        </w:rPr>
      </w:pPr>
    </w:p>
    <w:tbl>
      <w:tblPr>
        <w:tblStyle w:val="TableGrid"/>
        <w:tblW w:w="0" w:type="auto"/>
        <w:tblLook w:val="04A0" w:firstRow="1" w:lastRow="0" w:firstColumn="1" w:lastColumn="0" w:noHBand="0" w:noVBand="1"/>
      </w:tblPr>
      <w:tblGrid>
        <w:gridCol w:w="3080"/>
        <w:gridCol w:w="4038"/>
        <w:gridCol w:w="1943"/>
      </w:tblGrid>
      <w:tr w:rsidR="00343745" w:rsidRPr="001509F4" w14:paraId="7E55D0B3" w14:textId="77777777" w:rsidTr="0024731E">
        <w:tc>
          <w:tcPr>
            <w:tcW w:w="3214" w:type="dxa"/>
          </w:tcPr>
          <w:p w14:paraId="740BAE5C" w14:textId="77777777" w:rsidR="00343745" w:rsidRPr="001509F4" w:rsidRDefault="00343745" w:rsidP="0024731E">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 xml:space="preserve">Universitatea Valahia </w:t>
            </w:r>
          </w:p>
          <w:p w14:paraId="7F2CF9ED" w14:textId="77777777" w:rsidR="00343745" w:rsidRPr="001509F4" w:rsidRDefault="00343745" w:rsidP="0024731E">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 xml:space="preserve">din </w:t>
            </w:r>
          </w:p>
          <w:p w14:paraId="7B7CF8B2" w14:textId="77777777" w:rsidR="00343745" w:rsidRPr="001509F4" w:rsidRDefault="00343745" w:rsidP="0024731E">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Tȃrgoviște</w:t>
            </w:r>
          </w:p>
          <w:p w14:paraId="045DD1C2" w14:textId="77777777" w:rsidR="00343745" w:rsidRPr="001509F4" w:rsidRDefault="00343745" w:rsidP="0024731E">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Compartimentul Audit</w:t>
            </w:r>
          </w:p>
        </w:tc>
        <w:tc>
          <w:tcPr>
            <w:tcW w:w="4341" w:type="dxa"/>
          </w:tcPr>
          <w:p w14:paraId="1E44B427" w14:textId="77777777" w:rsidR="00343745" w:rsidRPr="001509F4" w:rsidRDefault="00343745" w:rsidP="0024731E">
            <w:pPr>
              <w:pStyle w:val="Title"/>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Planificarea activității de audit public intern</w:t>
            </w:r>
          </w:p>
        </w:tc>
        <w:tc>
          <w:tcPr>
            <w:tcW w:w="2087" w:type="dxa"/>
          </w:tcPr>
          <w:p w14:paraId="4CC00A3E" w14:textId="77777777" w:rsidR="00343745" w:rsidRPr="001509F4" w:rsidRDefault="00343745" w:rsidP="0024731E">
            <w:pPr>
              <w:pStyle w:val="Title"/>
              <w:jc w:val="left"/>
              <w:rPr>
                <w:rStyle w:val="Emphasis"/>
                <w:rFonts w:ascii="Times New Roman" w:hAnsi="Times New Roman"/>
                <w:i w:val="0"/>
                <w:color w:val="000000" w:themeColor="text1"/>
                <w:sz w:val="24"/>
                <w:szCs w:val="24"/>
              </w:rPr>
            </w:pPr>
            <w:r w:rsidRPr="001509F4">
              <w:rPr>
                <w:rStyle w:val="Emphasis"/>
                <w:rFonts w:ascii="Times New Roman" w:hAnsi="Times New Roman"/>
                <w:i w:val="0"/>
                <w:color w:val="000000" w:themeColor="text1"/>
                <w:sz w:val="24"/>
                <w:szCs w:val="24"/>
              </w:rPr>
              <w:t xml:space="preserve">Data : </w:t>
            </w:r>
          </w:p>
        </w:tc>
      </w:tr>
    </w:tbl>
    <w:p w14:paraId="68558137" w14:textId="77777777" w:rsidR="00343745" w:rsidRPr="001509F4" w:rsidRDefault="00343745" w:rsidP="00547673">
      <w:pPr>
        <w:pStyle w:val="Title"/>
        <w:jc w:val="right"/>
        <w:rPr>
          <w:rFonts w:ascii="Times New Roman" w:hAnsi="Times New Roman"/>
          <w:i/>
          <w:color w:val="000000" w:themeColor="text1"/>
          <w:sz w:val="28"/>
          <w:szCs w:val="28"/>
        </w:rPr>
      </w:pPr>
    </w:p>
    <w:p w14:paraId="045BED82" w14:textId="77777777" w:rsidR="00343745" w:rsidRPr="001509F4" w:rsidRDefault="00343745" w:rsidP="00547673">
      <w:pPr>
        <w:pStyle w:val="Title"/>
        <w:jc w:val="right"/>
        <w:rPr>
          <w:rFonts w:ascii="Times New Roman" w:hAnsi="Times New Roman"/>
          <w:i/>
          <w:color w:val="000000" w:themeColor="text1"/>
          <w:sz w:val="28"/>
          <w:szCs w:val="28"/>
        </w:rPr>
      </w:pPr>
    </w:p>
    <w:p w14:paraId="0C723D19" w14:textId="53B7EEDF" w:rsidR="00343745" w:rsidRPr="001509F4" w:rsidRDefault="00343745" w:rsidP="00343745">
      <w:pPr>
        <w:pStyle w:val="Title"/>
        <w:rPr>
          <w:rFonts w:ascii="Times New Roman" w:hAnsi="Times New Roman"/>
          <w:i/>
          <w:color w:val="000000" w:themeColor="text1"/>
          <w:sz w:val="28"/>
          <w:szCs w:val="28"/>
        </w:rPr>
      </w:pPr>
      <w:r w:rsidRPr="001509F4">
        <w:rPr>
          <w:rFonts w:ascii="Times New Roman" w:hAnsi="Times New Roman"/>
          <w:i/>
          <w:color w:val="000000" w:themeColor="text1"/>
          <w:sz w:val="28"/>
          <w:szCs w:val="28"/>
        </w:rPr>
        <w:t>SITUAȚIA ȊNCADRĂRII CU PERSONALUL A COMPARTIMENTULUI AUDIT</w:t>
      </w:r>
    </w:p>
    <w:p w14:paraId="6047DC7A" w14:textId="5253CABC" w:rsidR="00343745" w:rsidRPr="001509F4" w:rsidRDefault="00343745" w:rsidP="00343745">
      <w:pPr>
        <w:pStyle w:val="Title"/>
        <w:rPr>
          <w:rFonts w:ascii="Times New Roman" w:hAnsi="Times New Roman"/>
          <w:i/>
          <w:color w:val="000000" w:themeColor="text1"/>
          <w:sz w:val="28"/>
          <w:szCs w:val="28"/>
        </w:rPr>
      </w:pPr>
      <w:r w:rsidRPr="001509F4">
        <w:rPr>
          <w:rFonts w:ascii="Times New Roman" w:hAnsi="Times New Roman"/>
          <w:i/>
          <w:color w:val="000000" w:themeColor="text1"/>
          <w:sz w:val="28"/>
          <w:szCs w:val="28"/>
        </w:rPr>
        <w:t>DIN CADRUL UVT</w:t>
      </w:r>
    </w:p>
    <w:p w14:paraId="4335A5A8" w14:textId="601CB409" w:rsidR="00343745" w:rsidRPr="001509F4" w:rsidRDefault="00343745" w:rsidP="00343745">
      <w:pPr>
        <w:pStyle w:val="Title"/>
        <w:rPr>
          <w:rFonts w:ascii="Times New Roman" w:hAnsi="Times New Roman"/>
          <w:i/>
          <w:color w:val="000000" w:themeColor="text1"/>
          <w:sz w:val="28"/>
          <w:szCs w:val="28"/>
        </w:rPr>
      </w:pPr>
      <w:r w:rsidRPr="001509F4">
        <w:rPr>
          <w:rFonts w:ascii="Times New Roman" w:hAnsi="Times New Roman"/>
          <w:i/>
          <w:color w:val="000000" w:themeColor="text1"/>
          <w:sz w:val="28"/>
          <w:szCs w:val="28"/>
        </w:rPr>
        <w:t>ȘI</w:t>
      </w:r>
    </w:p>
    <w:p w14:paraId="55650C8A" w14:textId="477AE4DC" w:rsidR="00343745" w:rsidRPr="001509F4" w:rsidRDefault="00343745" w:rsidP="00343745">
      <w:pPr>
        <w:pStyle w:val="Title"/>
        <w:rPr>
          <w:rFonts w:ascii="Times New Roman" w:hAnsi="Times New Roman"/>
          <w:i/>
          <w:color w:val="000000" w:themeColor="text1"/>
          <w:sz w:val="28"/>
          <w:szCs w:val="28"/>
        </w:rPr>
      </w:pPr>
      <w:r w:rsidRPr="001509F4">
        <w:rPr>
          <w:rFonts w:ascii="Times New Roman" w:hAnsi="Times New Roman"/>
          <w:i/>
          <w:color w:val="000000" w:themeColor="text1"/>
          <w:sz w:val="28"/>
          <w:szCs w:val="28"/>
        </w:rPr>
        <w:t>A UTILIZĂRII FONDULUI DE TIMP PENTRU REALIZAREA</w:t>
      </w:r>
    </w:p>
    <w:p w14:paraId="1B1553AA" w14:textId="77777777" w:rsidR="004F3106" w:rsidRPr="001509F4" w:rsidRDefault="00343745" w:rsidP="00343745">
      <w:pPr>
        <w:pStyle w:val="Title"/>
        <w:rPr>
          <w:rFonts w:ascii="Times New Roman" w:hAnsi="Times New Roman"/>
          <w:i/>
          <w:color w:val="000000" w:themeColor="text1"/>
          <w:sz w:val="28"/>
          <w:szCs w:val="28"/>
        </w:rPr>
      </w:pPr>
      <w:r w:rsidRPr="001509F4">
        <w:rPr>
          <w:rFonts w:ascii="Times New Roman" w:hAnsi="Times New Roman"/>
          <w:i/>
          <w:color w:val="000000" w:themeColor="text1"/>
          <w:sz w:val="28"/>
          <w:szCs w:val="28"/>
        </w:rPr>
        <w:t xml:space="preserve">PLANULUI DE AUDIT </w:t>
      </w:r>
      <w:r w:rsidR="004F3106" w:rsidRPr="001509F4">
        <w:rPr>
          <w:rFonts w:ascii="Times New Roman" w:hAnsi="Times New Roman"/>
          <w:i/>
          <w:color w:val="000000" w:themeColor="text1"/>
          <w:sz w:val="28"/>
          <w:szCs w:val="28"/>
        </w:rPr>
        <w:t>PUBLIC INTERN</w:t>
      </w:r>
    </w:p>
    <w:p w14:paraId="31058F08" w14:textId="3314E775" w:rsidR="00547673" w:rsidRPr="001509F4" w:rsidRDefault="00343745" w:rsidP="00343745">
      <w:pPr>
        <w:pStyle w:val="Title"/>
        <w:rPr>
          <w:rFonts w:ascii="Times New Roman" w:hAnsi="Times New Roman"/>
          <w:i/>
          <w:color w:val="000000" w:themeColor="text1"/>
          <w:sz w:val="28"/>
          <w:szCs w:val="28"/>
        </w:rPr>
      </w:pPr>
      <w:r w:rsidRPr="001509F4">
        <w:rPr>
          <w:rFonts w:ascii="Times New Roman" w:hAnsi="Times New Roman"/>
          <w:i/>
          <w:color w:val="000000" w:themeColor="text1"/>
          <w:sz w:val="28"/>
          <w:szCs w:val="28"/>
        </w:rPr>
        <w:t>PENTRU ANUL</w:t>
      </w:r>
      <w:r w:rsidR="00B5411F" w:rsidRPr="001509F4">
        <w:rPr>
          <w:rFonts w:ascii="Times New Roman" w:hAnsi="Times New Roman"/>
          <w:i/>
          <w:color w:val="000000" w:themeColor="text1"/>
          <w:sz w:val="28"/>
          <w:szCs w:val="28"/>
        </w:rPr>
        <w:t xml:space="preserve"> </w:t>
      </w:r>
      <w:r w:rsidRPr="001509F4">
        <w:rPr>
          <w:rFonts w:ascii="Times New Roman" w:hAnsi="Times New Roman"/>
          <w:i/>
          <w:color w:val="000000" w:themeColor="text1"/>
          <w:sz w:val="28"/>
          <w:szCs w:val="28"/>
        </w:rPr>
        <w:t>..........</w:t>
      </w:r>
    </w:p>
    <w:p w14:paraId="01CD2759" w14:textId="78A54D95" w:rsidR="00547673" w:rsidRPr="001509F4" w:rsidRDefault="00547673" w:rsidP="00547673">
      <w:pPr>
        <w:pStyle w:val="Title"/>
        <w:jc w:val="right"/>
        <w:rPr>
          <w:rFonts w:ascii="Times New Roman" w:hAnsi="Times New Roman"/>
          <w:i/>
          <w:color w:val="000000" w:themeColor="text1"/>
          <w:sz w:val="28"/>
          <w:szCs w:val="28"/>
        </w:rPr>
      </w:pPr>
    </w:p>
    <w:p w14:paraId="789E4C5B" w14:textId="77777777" w:rsidR="004F3106" w:rsidRPr="001509F4" w:rsidRDefault="004F3106" w:rsidP="00547673">
      <w:pPr>
        <w:pStyle w:val="Title"/>
        <w:jc w:val="right"/>
        <w:rPr>
          <w:rFonts w:ascii="Times New Roman" w:hAnsi="Times New Roman"/>
          <w:i/>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169"/>
        <w:gridCol w:w="1048"/>
        <w:gridCol w:w="1202"/>
      </w:tblGrid>
      <w:tr w:rsidR="001509F4" w:rsidRPr="001509F4" w14:paraId="32212A7F" w14:textId="77777777" w:rsidTr="0024731E">
        <w:trPr>
          <w:jc w:val="center"/>
        </w:trPr>
        <w:tc>
          <w:tcPr>
            <w:tcW w:w="576" w:type="dxa"/>
            <w:shd w:val="clear" w:color="auto" w:fill="auto"/>
          </w:tcPr>
          <w:p w14:paraId="04E35E37" w14:textId="77777777" w:rsidR="004F3106" w:rsidRPr="001509F4" w:rsidRDefault="004F3106" w:rsidP="004F3106">
            <w:pPr>
              <w:jc w:val="both"/>
              <w:rPr>
                <w:rFonts w:eastAsia="Calibri"/>
                <w:b/>
                <w:color w:val="000000" w:themeColor="text1"/>
                <w:lang w:val="en-US"/>
              </w:rPr>
            </w:pPr>
            <w:r w:rsidRPr="001509F4">
              <w:rPr>
                <w:rFonts w:eastAsia="Calibri"/>
                <w:b/>
                <w:color w:val="000000" w:themeColor="text1"/>
                <w:lang w:val="en-US"/>
              </w:rPr>
              <w:t>Nr.</w:t>
            </w:r>
          </w:p>
          <w:p w14:paraId="21A21270" w14:textId="77777777" w:rsidR="004F3106" w:rsidRPr="001509F4" w:rsidRDefault="004F3106" w:rsidP="004F3106">
            <w:pPr>
              <w:jc w:val="both"/>
              <w:rPr>
                <w:rFonts w:eastAsia="Calibri"/>
                <w:b/>
                <w:color w:val="000000" w:themeColor="text1"/>
                <w:lang w:val="en-US"/>
              </w:rPr>
            </w:pPr>
            <w:r w:rsidRPr="001509F4">
              <w:rPr>
                <w:rFonts w:eastAsia="Calibri"/>
                <w:b/>
                <w:color w:val="000000" w:themeColor="text1"/>
                <w:lang w:val="en-US"/>
              </w:rPr>
              <w:t>crit</w:t>
            </w:r>
          </w:p>
        </w:tc>
        <w:tc>
          <w:tcPr>
            <w:tcW w:w="6169" w:type="dxa"/>
            <w:shd w:val="clear" w:color="auto" w:fill="auto"/>
          </w:tcPr>
          <w:p w14:paraId="61AA1DD7" w14:textId="77777777" w:rsidR="004F3106" w:rsidRPr="001509F4" w:rsidRDefault="004F3106" w:rsidP="004F3106">
            <w:pPr>
              <w:jc w:val="both"/>
              <w:rPr>
                <w:rFonts w:eastAsia="Calibri"/>
                <w:b/>
                <w:color w:val="000000" w:themeColor="text1"/>
                <w:lang w:val="en-US"/>
              </w:rPr>
            </w:pPr>
            <w:proofErr w:type="spellStart"/>
            <w:r w:rsidRPr="001509F4">
              <w:rPr>
                <w:rFonts w:eastAsia="Calibri"/>
                <w:b/>
                <w:color w:val="000000" w:themeColor="text1"/>
                <w:lang w:val="en-US"/>
              </w:rPr>
              <w:t>Explicații</w:t>
            </w:r>
            <w:proofErr w:type="spellEnd"/>
          </w:p>
        </w:tc>
        <w:tc>
          <w:tcPr>
            <w:tcW w:w="1048" w:type="dxa"/>
            <w:shd w:val="clear" w:color="auto" w:fill="auto"/>
          </w:tcPr>
          <w:p w14:paraId="5647A210" w14:textId="77777777" w:rsidR="004F3106" w:rsidRPr="001509F4" w:rsidRDefault="004F3106" w:rsidP="004F3106">
            <w:pPr>
              <w:jc w:val="both"/>
              <w:rPr>
                <w:rFonts w:eastAsia="Calibri"/>
                <w:b/>
                <w:color w:val="000000" w:themeColor="text1"/>
                <w:lang w:val="en-US"/>
              </w:rPr>
            </w:pPr>
            <w:proofErr w:type="spellStart"/>
            <w:r w:rsidRPr="001509F4">
              <w:rPr>
                <w:rFonts w:eastAsia="Calibri"/>
                <w:b/>
                <w:color w:val="000000" w:themeColor="text1"/>
                <w:lang w:val="en-US"/>
              </w:rPr>
              <w:t>Număr</w:t>
            </w:r>
            <w:proofErr w:type="spellEnd"/>
            <w:r w:rsidRPr="001509F4">
              <w:rPr>
                <w:rFonts w:eastAsia="Calibri"/>
                <w:b/>
                <w:color w:val="000000" w:themeColor="text1"/>
                <w:lang w:val="en-US"/>
              </w:rPr>
              <w:t xml:space="preserve">  </w:t>
            </w:r>
            <w:proofErr w:type="spellStart"/>
            <w:r w:rsidRPr="001509F4">
              <w:rPr>
                <w:rFonts w:eastAsia="Calibri"/>
                <w:b/>
                <w:color w:val="000000" w:themeColor="text1"/>
                <w:lang w:val="en-US"/>
              </w:rPr>
              <w:t>posturi</w:t>
            </w:r>
            <w:proofErr w:type="spellEnd"/>
          </w:p>
        </w:tc>
        <w:tc>
          <w:tcPr>
            <w:tcW w:w="1202" w:type="dxa"/>
            <w:shd w:val="clear" w:color="auto" w:fill="auto"/>
          </w:tcPr>
          <w:p w14:paraId="15211B4E" w14:textId="77777777" w:rsidR="004F3106" w:rsidRPr="001509F4" w:rsidRDefault="004F3106" w:rsidP="004F3106">
            <w:pPr>
              <w:jc w:val="both"/>
              <w:rPr>
                <w:rFonts w:eastAsia="Calibri"/>
                <w:b/>
                <w:color w:val="000000" w:themeColor="text1"/>
                <w:lang w:val="en-US"/>
              </w:rPr>
            </w:pPr>
            <w:proofErr w:type="spellStart"/>
            <w:r w:rsidRPr="001509F4">
              <w:rPr>
                <w:rFonts w:eastAsia="Calibri"/>
                <w:b/>
                <w:color w:val="000000" w:themeColor="text1"/>
                <w:lang w:val="en-US"/>
              </w:rPr>
              <w:t>Număr</w:t>
            </w:r>
            <w:proofErr w:type="spellEnd"/>
            <w:r w:rsidRPr="001509F4">
              <w:rPr>
                <w:rFonts w:eastAsia="Calibri"/>
                <w:b/>
                <w:color w:val="000000" w:themeColor="text1"/>
                <w:lang w:val="en-US"/>
              </w:rPr>
              <w:t xml:space="preserve"> de </w:t>
            </w:r>
            <w:proofErr w:type="spellStart"/>
            <w:r w:rsidRPr="001509F4">
              <w:rPr>
                <w:rFonts w:eastAsia="Calibri"/>
                <w:b/>
                <w:color w:val="000000" w:themeColor="text1"/>
                <w:lang w:val="en-US"/>
              </w:rPr>
              <w:t>zile</w:t>
            </w:r>
            <w:proofErr w:type="spellEnd"/>
          </w:p>
        </w:tc>
      </w:tr>
      <w:tr w:rsidR="001509F4" w:rsidRPr="001509F4" w14:paraId="1C71BCF4" w14:textId="77777777" w:rsidTr="0024731E">
        <w:trPr>
          <w:jc w:val="center"/>
        </w:trPr>
        <w:tc>
          <w:tcPr>
            <w:tcW w:w="576" w:type="dxa"/>
            <w:shd w:val="clear" w:color="auto" w:fill="auto"/>
          </w:tcPr>
          <w:p w14:paraId="3D681597" w14:textId="77777777" w:rsidR="004F3106" w:rsidRPr="001509F4" w:rsidRDefault="004F3106" w:rsidP="004F3106">
            <w:pPr>
              <w:jc w:val="both"/>
              <w:rPr>
                <w:rFonts w:eastAsia="Calibri"/>
                <w:color w:val="000000" w:themeColor="text1"/>
                <w:sz w:val="22"/>
                <w:szCs w:val="22"/>
                <w:lang w:val="en-US"/>
              </w:rPr>
            </w:pPr>
            <w:r w:rsidRPr="001509F4">
              <w:rPr>
                <w:rFonts w:eastAsia="Calibri"/>
                <w:color w:val="000000" w:themeColor="text1"/>
                <w:sz w:val="22"/>
                <w:szCs w:val="22"/>
                <w:lang w:val="en-US"/>
              </w:rPr>
              <w:t>1.</w:t>
            </w:r>
          </w:p>
        </w:tc>
        <w:tc>
          <w:tcPr>
            <w:tcW w:w="6169" w:type="dxa"/>
            <w:shd w:val="clear" w:color="auto" w:fill="auto"/>
          </w:tcPr>
          <w:p w14:paraId="5D111852" w14:textId="77777777" w:rsidR="004F3106" w:rsidRPr="001509F4" w:rsidRDefault="004F3106" w:rsidP="004F3106">
            <w:pPr>
              <w:jc w:val="both"/>
              <w:rPr>
                <w:rFonts w:eastAsia="Calibri"/>
                <w:color w:val="000000" w:themeColor="text1"/>
                <w:sz w:val="22"/>
                <w:szCs w:val="22"/>
                <w:lang w:val="en-US"/>
              </w:rPr>
            </w:pPr>
            <w:r w:rsidRPr="001509F4">
              <w:rPr>
                <w:rFonts w:eastAsia="Calibri"/>
                <w:color w:val="000000" w:themeColor="text1"/>
                <w:sz w:val="22"/>
                <w:szCs w:val="22"/>
                <w:lang w:val="en-US"/>
              </w:rPr>
              <w:t xml:space="preserve">Nr. de </w:t>
            </w:r>
            <w:proofErr w:type="spellStart"/>
            <w:r w:rsidRPr="001509F4">
              <w:rPr>
                <w:rFonts w:eastAsia="Calibri"/>
                <w:color w:val="000000" w:themeColor="text1"/>
                <w:sz w:val="22"/>
                <w:szCs w:val="22"/>
                <w:lang w:val="en-US"/>
              </w:rPr>
              <w:t>posturi</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prevăzute</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ȋn</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statele</w:t>
            </w:r>
            <w:proofErr w:type="spellEnd"/>
            <w:r w:rsidRPr="001509F4">
              <w:rPr>
                <w:rFonts w:eastAsia="Calibri"/>
                <w:color w:val="000000" w:themeColor="text1"/>
                <w:sz w:val="22"/>
                <w:szCs w:val="22"/>
                <w:lang w:val="en-US"/>
              </w:rPr>
              <w:t xml:space="preserve"> de </w:t>
            </w:r>
            <w:proofErr w:type="spellStart"/>
            <w:r w:rsidRPr="001509F4">
              <w:rPr>
                <w:rFonts w:eastAsia="Calibri"/>
                <w:color w:val="000000" w:themeColor="text1"/>
                <w:sz w:val="22"/>
                <w:szCs w:val="22"/>
                <w:lang w:val="en-US"/>
              </w:rPr>
              <w:t>funcții</w:t>
            </w:r>
            <w:proofErr w:type="spellEnd"/>
          </w:p>
        </w:tc>
        <w:tc>
          <w:tcPr>
            <w:tcW w:w="1048" w:type="dxa"/>
            <w:shd w:val="clear" w:color="auto" w:fill="auto"/>
          </w:tcPr>
          <w:p w14:paraId="73DEF327" w14:textId="554E50BA" w:rsidR="004F3106" w:rsidRPr="001509F4" w:rsidRDefault="004F3106" w:rsidP="004F3106">
            <w:pPr>
              <w:jc w:val="both"/>
              <w:rPr>
                <w:rFonts w:eastAsia="Calibri"/>
                <w:color w:val="000000" w:themeColor="text1"/>
                <w:sz w:val="22"/>
                <w:szCs w:val="22"/>
                <w:lang w:val="en-US"/>
              </w:rPr>
            </w:pPr>
          </w:p>
        </w:tc>
        <w:tc>
          <w:tcPr>
            <w:tcW w:w="1202" w:type="dxa"/>
            <w:shd w:val="clear" w:color="auto" w:fill="auto"/>
          </w:tcPr>
          <w:p w14:paraId="4B23188D" w14:textId="77777777" w:rsidR="004F3106" w:rsidRPr="001509F4" w:rsidRDefault="004F3106" w:rsidP="004F3106">
            <w:pPr>
              <w:jc w:val="both"/>
              <w:rPr>
                <w:rFonts w:eastAsia="Calibri"/>
                <w:color w:val="000000" w:themeColor="text1"/>
                <w:sz w:val="22"/>
                <w:szCs w:val="22"/>
                <w:lang w:val="en-US"/>
              </w:rPr>
            </w:pPr>
          </w:p>
        </w:tc>
      </w:tr>
      <w:tr w:rsidR="001509F4" w:rsidRPr="001509F4" w14:paraId="4BB8FA78" w14:textId="77777777" w:rsidTr="0024731E">
        <w:trPr>
          <w:jc w:val="center"/>
        </w:trPr>
        <w:tc>
          <w:tcPr>
            <w:tcW w:w="576" w:type="dxa"/>
            <w:shd w:val="clear" w:color="auto" w:fill="auto"/>
          </w:tcPr>
          <w:p w14:paraId="526AAD6A" w14:textId="77777777" w:rsidR="004F3106" w:rsidRPr="001509F4" w:rsidRDefault="004F3106" w:rsidP="00C917D0">
            <w:pPr>
              <w:numPr>
                <w:ilvl w:val="0"/>
                <w:numId w:val="20"/>
              </w:numPr>
              <w:ind w:left="330"/>
              <w:contextualSpacing/>
              <w:jc w:val="both"/>
              <w:rPr>
                <w:rFonts w:eastAsia="Calibri"/>
                <w:color w:val="000000" w:themeColor="text1"/>
                <w:sz w:val="22"/>
                <w:szCs w:val="22"/>
                <w:lang w:val="en-US"/>
              </w:rPr>
            </w:pPr>
          </w:p>
        </w:tc>
        <w:tc>
          <w:tcPr>
            <w:tcW w:w="6169" w:type="dxa"/>
            <w:shd w:val="clear" w:color="auto" w:fill="auto"/>
          </w:tcPr>
          <w:p w14:paraId="618B8E01" w14:textId="73E509E7" w:rsidR="004F3106" w:rsidRPr="001509F4" w:rsidRDefault="004F3106" w:rsidP="004F3106">
            <w:pPr>
              <w:jc w:val="both"/>
              <w:rPr>
                <w:rFonts w:eastAsia="Calibri"/>
                <w:color w:val="000000" w:themeColor="text1"/>
                <w:sz w:val="22"/>
                <w:szCs w:val="22"/>
                <w:lang w:val="en-US"/>
              </w:rPr>
            </w:pPr>
            <w:r w:rsidRPr="001509F4">
              <w:rPr>
                <w:rFonts w:eastAsia="Calibri"/>
                <w:color w:val="000000" w:themeColor="text1"/>
                <w:sz w:val="22"/>
                <w:szCs w:val="22"/>
                <w:lang w:val="en-US"/>
              </w:rPr>
              <w:t xml:space="preserve">Nr. de posture </w:t>
            </w:r>
            <w:proofErr w:type="spellStart"/>
            <w:r w:rsidRPr="001509F4">
              <w:rPr>
                <w:rFonts w:eastAsia="Calibri"/>
                <w:color w:val="000000" w:themeColor="text1"/>
                <w:sz w:val="22"/>
                <w:szCs w:val="22"/>
                <w:lang w:val="en-US"/>
              </w:rPr>
              <w:t>ȋncadrate</w:t>
            </w:r>
            <w:proofErr w:type="spellEnd"/>
            <w:r w:rsidRPr="001509F4">
              <w:rPr>
                <w:rFonts w:eastAsia="Calibri"/>
                <w:color w:val="000000" w:themeColor="text1"/>
                <w:sz w:val="22"/>
                <w:szCs w:val="22"/>
                <w:lang w:val="en-US"/>
              </w:rPr>
              <w:t xml:space="preserve"> cu personal la data de: </w:t>
            </w:r>
          </w:p>
        </w:tc>
        <w:tc>
          <w:tcPr>
            <w:tcW w:w="1048" w:type="dxa"/>
            <w:shd w:val="clear" w:color="auto" w:fill="auto"/>
          </w:tcPr>
          <w:p w14:paraId="41D395AE" w14:textId="387BDA45" w:rsidR="004F3106" w:rsidRPr="001509F4" w:rsidRDefault="004F3106" w:rsidP="004F3106">
            <w:pPr>
              <w:jc w:val="both"/>
              <w:rPr>
                <w:rFonts w:eastAsia="Calibri"/>
                <w:color w:val="000000" w:themeColor="text1"/>
                <w:sz w:val="22"/>
                <w:szCs w:val="22"/>
                <w:lang w:val="en-US"/>
              </w:rPr>
            </w:pPr>
          </w:p>
        </w:tc>
        <w:tc>
          <w:tcPr>
            <w:tcW w:w="1202" w:type="dxa"/>
            <w:shd w:val="clear" w:color="auto" w:fill="auto"/>
          </w:tcPr>
          <w:p w14:paraId="6D21FB77" w14:textId="77777777" w:rsidR="004F3106" w:rsidRPr="001509F4" w:rsidRDefault="004F3106" w:rsidP="004F3106">
            <w:pPr>
              <w:jc w:val="both"/>
              <w:rPr>
                <w:rFonts w:eastAsia="Calibri"/>
                <w:color w:val="000000" w:themeColor="text1"/>
                <w:sz w:val="22"/>
                <w:szCs w:val="22"/>
                <w:lang w:val="en-US"/>
              </w:rPr>
            </w:pPr>
          </w:p>
        </w:tc>
      </w:tr>
      <w:tr w:rsidR="001509F4" w:rsidRPr="001509F4" w14:paraId="79797FF2" w14:textId="77777777" w:rsidTr="0024731E">
        <w:trPr>
          <w:jc w:val="center"/>
        </w:trPr>
        <w:tc>
          <w:tcPr>
            <w:tcW w:w="576" w:type="dxa"/>
            <w:vMerge w:val="restart"/>
            <w:shd w:val="clear" w:color="auto" w:fill="auto"/>
          </w:tcPr>
          <w:p w14:paraId="126D9959" w14:textId="77777777" w:rsidR="004F3106" w:rsidRPr="001509F4" w:rsidRDefault="004F3106" w:rsidP="00C917D0">
            <w:pPr>
              <w:numPr>
                <w:ilvl w:val="0"/>
                <w:numId w:val="20"/>
              </w:numPr>
              <w:ind w:left="330"/>
              <w:contextualSpacing/>
              <w:jc w:val="both"/>
              <w:rPr>
                <w:rFonts w:eastAsia="Calibri"/>
                <w:color w:val="000000" w:themeColor="text1"/>
                <w:sz w:val="22"/>
                <w:szCs w:val="22"/>
                <w:lang w:val="en-US"/>
              </w:rPr>
            </w:pPr>
          </w:p>
        </w:tc>
        <w:tc>
          <w:tcPr>
            <w:tcW w:w="6169" w:type="dxa"/>
            <w:shd w:val="clear" w:color="auto" w:fill="auto"/>
          </w:tcPr>
          <w:p w14:paraId="11A0B750" w14:textId="77777777" w:rsidR="004F3106" w:rsidRPr="001509F4" w:rsidRDefault="004F3106" w:rsidP="004F3106">
            <w:pPr>
              <w:jc w:val="both"/>
              <w:rPr>
                <w:rFonts w:eastAsia="Calibri"/>
                <w:color w:val="000000" w:themeColor="text1"/>
                <w:sz w:val="22"/>
                <w:szCs w:val="22"/>
                <w:lang w:val="en-US"/>
              </w:rPr>
            </w:pPr>
            <w:r w:rsidRPr="001509F4">
              <w:rPr>
                <w:rFonts w:eastAsia="Calibri"/>
                <w:color w:val="000000" w:themeColor="text1"/>
                <w:sz w:val="22"/>
                <w:szCs w:val="22"/>
                <w:lang w:val="en-US"/>
              </w:rPr>
              <w:t xml:space="preserve">Nr. de </w:t>
            </w:r>
            <w:proofErr w:type="spellStart"/>
            <w:r w:rsidRPr="001509F4">
              <w:rPr>
                <w:rFonts w:eastAsia="Calibri"/>
                <w:color w:val="000000" w:themeColor="text1"/>
                <w:sz w:val="22"/>
                <w:szCs w:val="22"/>
                <w:lang w:val="en-US"/>
              </w:rPr>
              <w:t>zile</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calendaristice</w:t>
            </w:r>
            <w:proofErr w:type="spellEnd"/>
            <w:r w:rsidRPr="001509F4">
              <w:rPr>
                <w:rFonts w:eastAsia="Calibri"/>
                <w:color w:val="000000" w:themeColor="text1"/>
                <w:sz w:val="22"/>
                <w:szCs w:val="22"/>
                <w:lang w:val="en-US"/>
              </w:rPr>
              <w:t xml:space="preserve"> din care:</w:t>
            </w:r>
          </w:p>
        </w:tc>
        <w:tc>
          <w:tcPr>
            <w:tcW w:w="1048" w:type="dxa"/>
            <w:shd w:val="clear" w:color="auto" w:fill="auto"/>
          </w:tcPr>
          <w:p w14:paraId="5DA53294" w14:textId="77777777" w:rsidR="004F3106" w:rsidRPr="001509F4" w:rsidRDefault="004F3106" w:rsidP="004F3106">
            <w:pPr>
              <w:jc w:val="both"/>
              <w:rPr>
                <w:rFonts w:eastAsia="Calibri"/>
                <w:color w:val="000000" w:themeColor="text1"/>
                <w:sz w:val="22"/>
                <w:szCs w:val="22"/>
                <w:lang w:val="en-US"/>
              </w:rPr>
            </w:pPr>
          </w:p>
        </w:tc>
        <w:tc>
          <w:tcPr>
            <w:tcW w:w="1202" w:type="dxa"/>
            <w:shd w:val="clear" w:color="auto" w:fill="auto"/>
          </w:tcPr>
          <w:p w14:paraId="259252A6" w14:textId="027155B9" w:rsidR="004F3106" w:rsidRPr="001509F4" w:rsidRDefault="004F3106" w:rsidP="004F3106">
            <w:pPr>
              <w:jc w:val="both"/>
              <w:rPr>
                <w:rFonts w:eastAsia="Calibri"/>
                <w:color w:val="000000" w:themeColor="text1"/>
                <w:sz w:val="22"/>
                <w:szCs w:val="22"/>
                <w:lang w:val="en-US"/>
              </w:rPr>
            </w:pPr>
          </w:p>
        </w:tc>
      </w:tr>
      <w:tr w:rsidR="001509F4" w:rsidRPr="001509F4" w14:paraId="764674E7" w14:textId="77777777" w:rsidTr="0024731E">
        <w:trPr>
          <w:jc w:val="center"/>
        </w:trPr>
        <w:tc>
          <w:tcPr>
            <w:tcW w:w="576" w:type="dxa"/>
            <w:vMerge/>
            <w:shd w:val="clear" w:color="auto" w:fill="auto"/>
          </w:tcPr>
          <w:p w14:paraId="452E585B" w14:textId="77777777" w:rsidR="004F3106" w:rsidRPr="001509F4" w:rsidRDefault="004F3106" w:rsidP="00C917D0">
            <w:pPr>
              <w:numPr>
                <w:ilvl w:val="0"/>
                <w:numId w:val="20"/>
              </w:numPr>
              <w:ind w:left="150" w:hanging="180"/>
              <w:contextualSpacing/>
              <w:jc w:val="both"/>
              <w:rPr>
                <w:rFonts w:eastAsia="Calibri"/>
                <w:color w:val="000000" w:themeColor="text1"/>
                <w:sz w:val="22"/>
                <w:szCs w:val="22"/>
                <w:lang w:val="en-US"/>
              </w:rPr>
            </w:pPr>
          </w:p>
        </w:tc>
        <w:tc>
          <w:tcPr>
            <w:tcW w:w="6169" w:type="dxa"/>
            <w:shd w:val="clear" w:color="auto" w:fill="auto"/>
          </w:tcPr>
          <w:p w14:paraId="1E007533" w14:textId="77777777" w:rsidR="004F3106" w:rsidRPr="001509F4" w:rsidRDefault="004F3106" w:rsidP="00C917D0">
            <w:pPr>
              <w:pStyle w:val="ListParagraph"/>
              <w:numPr>
                <w:ilvl w:val="0"/>
                <w:numId w:val="22"/>
              </w:numPr>
              <w:ind w:left="1385" w:hanging="540"/>
              <w:jc w:val="both"/>
              <w:rPr>
                <w:rFonts w:eastAsia="Calibri"/>
                <w:color w:val="000000" w:themeColor="text1"/>
                <w:sz w:val="22"/>
                <w:szCs w:val="22"/>
                <w:lang w:val="en-US"/>
              </w:rPr>
            </w:pPr>
            <w:proofErr w:type="spellStart"/>
            <w:r w:rsidRPr="001509F4">
              <w:rPr>
                <w:rFonts w:eastAsia="Calibri"/>
                <w:color w:val="000000" w:themeColor="text1"/>
                <w:sz w:val="22"/>
                <w:szCs w:val="22"/>
                <w:lang w:val="en-US"/>
              </w:rPr>
              <w:t>sărbători</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legale</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zile</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calendaristice</w:t>
            </w:r>
            <w:proofErr w:type="spellEnd"/>
            <w:r w:rsidRPr="001509F4">
              <w:rPr>
                <w:rFonts w:eastAsia="Calibri"/>
                <w:color w:val="000000" w:themeColor="text1"/>
                <w:sz w:val="22"/>
                <w:szCs w:val="22"/>
                <w:lang w:val="en-US"/>
              </w:rPr>
              <w:t>)</w:t>
            </w:r>
          </w:p>
        </w:tc>
        <w:tc>
          <w:tcPr>
            <w:tcW w:w="1048" w:type="dxa"/>
            <w:shd w:val="clear" w:color="auto" w:fill="auto"/>
          </w:tcPr>
          <w:p w14:paraId="129CECB6" w14:textId="77777777" w:rsidR="004F3106" w:rsidRPr="001509F4" w:rsidRDefault="004F3106" w:rsidP="004F3106">
            <w:pPr>
              <w:jc w:val="both"/>
              <w:rPr>
                <w:rFonts w:eastAsia="Calibri"/>
                <w:color w:val="000000" w:themeColor="text1"/>
                <w:sz w:val="22"/>
                <w:szCs w:val="22"/>
                <w:lang w:val="en-US"/>
              </w:rPr>
            </w:pPr>
          </w:p>
        </w:tc>
        <w:tc>
          <w:tcPr>
            <w:tcW w:w="1202" w:type="dxa"/>
            <w:shd w:val="clear" w:color="auto" w:fill="auto"/>
          </w:tcPr>
          <w:p w14:paraId="2931CB06" w14:textId="50F246B7" w:rsidR="004F3106" w:rsidRPr="001509F4" w:rsidRDefault="004F3106" w:rsidP="004F3106">
            <w:pPr>
              <w:jc w:val="both"/>
              <w:rPr>
                <w:rFonts w:eastAsia="Calibri"/>
                <w:color w:val="000000" w:themeColor="text1"/>
                <w:sz w:val="22"/>
                <w:szCs w:val="22"/>
                <w:lang w:val="en-US"/>
              </w:rPr>
            </w:pPr>
          </w:p>
        </w:tc>
      </w:tr>
      <w:tr w:rsidR="001509F4" w:rsidRPr="001509F4" w14:paraId="11B20036" w14:textId="77777777" w:rsidTr="0024731E">
        <w:trPr>
          <w:jc w:val="center"/>
        </w:trPr>
        <w:tc>
          <w:tcPr>
            <w:tcW w:w="576" w:type="dxa"/>
            <w:vMerge/>
            <w:shd w:val="clear" w:color="auto" w:fill="auto"/>
          </w:tcPr>
          <w:p w14:paraId="07FFA5F3" w14:textId="77777777" w:rsidR="004F3106" w:rsidRPr="001509F4" w:rsidRDefault="004F3106" w:rsidP="00C917D0">
            <w:pPr>
              <w:numPr>
                <w:ilvl w:val="0"/>
                <w:numId w:val="20"/>
              </w:numPr>
              <w:ind w:hanging="750"/>
              <w:contextualSpacing/>
              <w:jc w:val="both"/>
              <w:rPr>
                <w:rFonts w:eastAsia="Calibri"/>
                <w:color w:val="000000" w:themeColor="text1"/>
                <w:sz w:val="22"/>
                <w:szCs w:val="22"/>
                <w:lang w:val="en-US"/>
              </w:rPr>
            </w:pPr>
          </w:p>
        </w:tc>
        <w:tc>
          <w:tcPr>
            <w:tcW w:w="6169" w:type="dxa"/>
            <w:shd w:val="clear" w:color="auto" w:fill="auto"/>
          </w:tcPr>
          <w:p w14:paraId="758E21A2" w14:textId="77777777" w:rsidR="004F3106" w:rsidRPr="001509F4" w:rsidRDefault="004F3106" w:rsidP="00C917D0">
            <w:pPr>
              <w:pStyle w:val="ListParagraph"/>
              <w:numPr>
                <w:ilvl w:val="0"/>
                <w:numId w:val="22"/>
              </w:numPr>
              <w:ind w:left="1385" w:hanging="540"/>
              <w:jc w:val="both"/>
              <w:rPr>
                <w:rFonts w:eastAsia="Calibri"/>
                <w:color w:val="000000" w:themeColor="text1"/>
                <w:sz w:val="22"/>
                <w:szCs w:val="22"/>
                <w:lang w:val="en-US"/>
              </w:rPr>
            </w:pPr>
            <w:proofErr w:type="spellStart"/>
            <w:r w:rsidRPr="001509F4">
              <w:rPr>
                <w:rFonts w:eastAsia="Calibri"/>
                <w:color w:val="000000" w:themeColor="text1"/>
                <w:sz w:val="22"/>
                <w:szCs w:val="22"/>
                <w:lang w:val="en-US"/>
              </w:rPr>
              <w:t>zile</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libere</w:t>
            </w:r>
            <w:proofErr w:type="spellEnd"/>
            <w:r w:rsidRPr="001509F4">
              <w:rPr>
                <w:rFonts w:eastAsia="Calibri"/>
                <w:color w:val="000000" w:themeColor="text1"/>
                <w:sz w:val="22"/>
                <w:szCs w:val="22"/>
                <w:lang w:val="en-US"/>
              </w:rPr>
              <w:t xml:space="preserve"> conform </w:t>
            </w:r>
            <w:proofErr w:type="spellStart"/>
            <w:r w:rsidRPr="001509F4">
              <w:rPr>
                <w:rFonts w:eastAsia="Calibri"/>
                <w:color w:val="000000" w:themeColor="text1"/>
                <w:sz w:val="22"/>
                <w:szCs w:val="22"/>
                <w:lang w:val="en-US"/>
              </w:rPr>
              <w:t>codului</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muncii</w:t>
            </w:r>
            <w:proofErr w:type="spellEnd"/>
            <w:r w:rsidRPr="001509F4">
              <w:rPr>
                <w:rFonts w:eastAsia="Calibri"/>
                <w:color w:val="000000" w:themeColor="text1"/>
                <w:sz w:val="22"/>
                <w:szCs w:val="22"/>
                <w:lang w:val="en-US"/>
              </w:rPr>
              <w:t xml:space="preserve"> (weekend)</w:t>
            </w:r>
          </w:p>
        </w:tc>
        <w:tc>
          <w:tcPr>
            <w:tcW w:w="1048" w:type="dxa"/>
            <w:shd w:val="clear" w:color="auto" w:fill="auto"/>
          </w:tcPr>
          <w:p w14:paraId="68AD3331" w14:textId="77777777" w:rsidR="004F3106" w:rsidRPr="001509F4" w:rsidRDefault="004F3106" w:rsidP="004F3106">
            <w:pPr>
              <w:jc w:val="both"/>
              <w:rPr>
                <w:rFonts w:eastAsia="Calibri"/>
                <w:color w:val="000000" w:themeColor="text1"/>
                <w:sz w:val="22"/>
                <w:szCs w:val="22"/>
                <w:lang w:val="en-US"/>
              </w:rPr>
            </w:pPr>
          </w:p>
        </w:tc>
        <w:tc>
          <w:tcPr>
            <w:tcW w:w="1202" w:type="dxa"/>
            <w:shd w:val="clear" w:color="auto" w:fill="auto"/>
          </w:tcPr>
          <w:p w14:paraId="5791DC01" w14:textId="798FB046" w:rsidR="004F3106" w:rsidRPr="001509F4" w:rsidRDefault="004F3106" w:rsidP="004F3106">
            <w:pPr>
              <w:jc w:val="both"/>
              <w:rPr>
                <w:rFonts w:eastAsia="Calibri"/>
                <w:color w:val="000000" w:themeColor="text1"/>
                <w:sz w:val="22"/>
                <w:szCs w:val="22"/>
                <w:lang w:val="en-US"/>
              </w:rPr>
            </w:pPr>
          </w:p>
        </w:tc>
      </w:tr>
      <w:tr w:rsidR="001509F4" w:rsidRPr="001509F4" w14:paraId="2A89992B" w14:textId="77777777" w:rsidTr="0024731E">
        <w:trPr>
          <w:jc w:val="center"/>
        </w:trPr>
        <w:tc>
          <w:tcPr>
            <w:tcW w:w="576" w:type="dxa"/>
            <w:vMerge w:val="restart"/>
            <w:shd w:val="clear" w:color="auto" w:fill="auto"/>
          </w:tcPr>
          <w:p w14:paraId="74BED608" w14:textId="77777777" w:rsidR="004F3106" w:rsidRPr="001509F4" w:rsidRDefault="004F3106" w:rsidP="00C917D0">
            <w:pPr>
              <w:numPr>
                <w:ilvl w:val="0"/>
                <w:numId w:val="20"/>
              </w:numPr>
              <w:ind w:hanging="750"/>
              <w:contextualSpacing/>
              <w:jc w:val="both"/>
              <w:rPr>
                <w:rFonts w:eastAsia="Calibri"/>
                <w:color w:val="000000" w:themeColor="text1"/>
                <w:sz w:val="22"/>
                <w:szCs w:val="22"/>
                <w:lang w:val="en-US"/>
              </w:rPr>
            </w:pPr>
          </w:p>
        </w:tc>
        <w:tc>
          <w:tcPr>
            <w:tcW w:w="6169" w:type="dxa"/>
            <w:shd w:val="clear" w:color="auto" w:fill="auto"/>
          </w:tcPr>
          <w:p w14:paraId="5825D682" w14:textId="77777777" w:rsidR="004F3106" w:rsidRPr="001509F4" w:rsidRDefault="004F3106" w:rsidP="004F3106">
            <w:pPr>
              <w:jc w:val="both"/>
              <w:rPr>
                <w:rFonts w:eastAsia="Calibri"/>
                <w:color w:val="000000" w:themeColor="text1"/>
                <w:sz w:val="22"/>
                <w:szCs w:val="22"/>
                <w:lang w:val="en-US"/>
              </w:rPr>
            </w:pPr>
            <w:r w:rsidRPr="001509F4">
              <w:rPr>
                <w:rFonts w:eastAsia="Calibri"/>
                <w:color w:val="000000" w:themeColor="text1"/>
                <w:sz w:val="22"/>
                <w:szCs w:val="22"/>
                <w:lang w:val="en-US"/>
              </w:rPr>
              <w:t xml:space="preserve">Fond de </w:t>
            </w:r>
            <w:proofErr w:type="spellStart"/>
            <w:r w:rsidRPr="001509F4">
              <w:rPr>
                <w:rFonts w:eastAsia="Calibri"/>
                <w:color w:val="000000" w:themeColor="text1"/>
                <w:sz w:val="22"/>
                <w:szCs w:val="22"/>
                <w:lang w:val="en-US"/>
              </w:rPr>
              <w:t>timp</w:t>
            </w:r>
            <w:proofErr w:type="spellEnd"/>
            <w:r w:rsidRPr="001509F4">
              <w:rPr>
                <w:rFonts w:eastAsia="Calibri"/>
                <w:color w:val="000000" w:themeColor="text1"/>
                <w:sz w:val="22"/>
                <w:szCs w:val="22"/>
                <w:lang w:val="en-US"/>
              </w:rPr>
              <w:t>/om/</w:t>
            </w:r>
            <w:proofErr w:type="spellStart"/>
            <w:r w:rsidRPr="001509F4">
              <w:rPr>
                <w:rFonts w:eastAsia="Calibri"/>
                <w:color w:val="000000" w:themeColor="text1"/>
                <w:sz w:val="22"/>
                <w:szCs w:val="22"/>
                <w:lang w:val="en-US"/>
              </w:rPr>
              <w:t>zile</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lucrătoare</w:t>
            </w:r>
            <w:proofErr w:type="spellEnd"/>
          </w:p>
        </w:tc>
        <w:tc>
          <w:tcPr>
            <w:tcW w:w="1048" w:type="dxa"/>
            <w:shd w:val="clear" w:color="auto" w:fill="auto"/>
          </w:tcPr>
          <w:p w14:paraId="3EA31EC1" w14:textId="77777777" w:rsidR="004F3106" w:rsidRPr="001509F4" w:rsidRDefault="004F3106" w:rsidP="004F3106">
            <w:pPr>
              <w:jc w:val="both"/>
              <w:rPr>
                <w:rFonts w:eastAsia="Calibri"/>
                <w:color w:val="000000" w:themeColor="text1"/>
                <w:sz w:val="22"/>
                <w:szCs w:val="22"/>
                <w:lang w:val="en-US"/>
              </w:rPr>
            </w:pPr>
          </w:p>
        </w:tc>
        <w:tc>
          <w:tcPr>
            <w:tcW w:w="1202" w:type="dxa"/>
            <w:shd w:val="clear" w:color="auto" w:fill="auto"/>
          </w:tcPr>
          <w:p w14:paraId="12DFB0AD" w14:textId="186A5D73" w:rsidR="004F3106" w:rsidRPr="001509F4" w:rsidRDefault="004F3106" w:rsidP="004F3106">
            <w:pPr>
              <w:jc w:val="both"/>
              <w:rPr>
                <w:rFonts w:eastAsia="Calibri"/>
                <w:color w:val="000000" w:themeColor="text1"/>
                <w:sz w:val="22"/>
                <w:szCs w:val="22"/>
                <w:lang w:val="en-US"/>
              </w:rPr>
            </w:pPr>
          </w:p>
        </w:tc>
      </w:tr>
      <w:tr w:rsidR="001509F4" w:rsidRPr="001509F4" w14:paraId="3D89A691" w14:textId="77777777" w:rsidTr="0024731E">
        <w:trPr>
          <w:jc w:val="center"/>
        </w:trPr>
        <w:tc>
          <w:tcPr>
            <w:tcW w:w="576" w:type="dxa"/>
            <w:vMerge/>
            <w:shd w:val="clear" w:color="auto" w:fill="auto"/>
          </w:tcPr>
          <w:p w14:paraId="7BC5C28F" w14:textId="77777777" w:rsidR="004F3106" w:rsidRPr="001509F4" w:rsidRDefault="004F3106" w:rsidP="00C917D0">
            <w:pPr>
              <w:numPr>
                <w:ilvl w:val="0"/>
                <w:numId w:val="20"/>
              </w:numPr>
              <w:ind w:hanging="750"/>
              <w:contextualSpacing/>
              <w:jc w:val="both"/>
              <w:rPr>
                <w:rFonts w:eastAsia="Calibri"/>
                <w:color w:val="000000" w:themeColor="text1"/>
                <w:sz w:val="22"/>
                <w:szCs w:val="22"/>
                <w:lang w:val="en-US"/>
              </w:rPr>
            </w:pPr>
          </w:p>
        </w:tc>
        <w:tc>
          <w:tcPr>
            <w:tcW w:w="6169" w:type="dxa"/>
            <w:shd w:val="clear" w:color="auto" w:fill="auto"/>
          </w:tcPr>
          <w:p w14:paraId="6CC5F423" w14:textId="77777777" w:rsidR="004F3106" w:rsidRPr="001509F4" w:rsidRDefault="004F3106" w:rsidP="00C917D0">
            <w:pPr>
              <w:pStyle w:val="ListParagraph"/>
              <w:numPr>
                <w:ilvl w:val="0"/>
                <w:numId w:val="23"/>
              </w:numPr>
              <w:tabs>
                <w:tab w:val="left" w:pos="1835"/>
              </w:tabs>
              <w:ind w:left="1385" w:hanging="540"/>
              <w:jc w:val="both"/>
              <w:rPr>
                <w:rFonts w:eastAsia="Calibri"/>
                <w:color w:val="000000" w:themeColor="text1"/>
                <w:sz w:val="22"/>
                <w:szCs w:val="22"/>
                <w:lang w:val="en-US"/>
              </w:rPr>
            </w:pPr>
            <w:proofErr w:type="spellStart"/>
            <w:r w:rsidRPr="001509F4">
              <w:rPr>
                <w:rFonts w:eastAsia="Calibri"/>
                <w:color w:val="000000" w:themeColor="text1"/>
                <w:sz w:val="22"/>
                <w:szCs w:val="22"/>
                <w:lang w:val="en-US"/>
              </w:rPr>
              <w:t>concedii</w:t>
            </w:r>
            <w:proofErr w:type="spellEnd"/>
            <w:r w:rsidRPr="001509F4">
              <w:rPr>
                <w:rFonts w:eastAsia="Calibri"/>
                <w:color w:val="000000" w:themeColor="text1"/>
                <w:sz w:val="22"/>
                <w:szCs w:val="22"/>
                <w:lang w:val="en-US"/>
              </w:rPr>
              <w:t xml:space="preserve"> de </w:t>
            </w:r>
            <w:proofErr w:type="spellStart"/>
            <w:r w:rsidRPr="001509F4">
              <w:rPr>
                <w:rFonts w:eastAsia="Calibri"/>
                <w:color w:val="000000" w:themeColor="text1"/>
                <w:sz w:val="22"/>
                <w:szCs w:val="22"/>
                <w:lang w:val="en-US"/>
              </w:rPr>
              <w:t>odihnă</w:t>
            </w:r>
            <w:proofErr w:type="spellEnd"/>
          </w:p>
        </w:tc>
        <w:tc>
          <w:tcPr>
            <w:tcW w:w="1048" w:type="dxa"/>
            <w:shd w:val="clear" w:color="auto" w:fill="auto"/>
          </w:tcPr>
          <w:p w14:paraId="0133DD3A" w14:textId="77777777" w:rsidR="004F3106" w:rsidRPr="001509F4" w:rsidRDefault="004F3106" w:rsidP="004F3106">
            <w:pPr>
              <w:jc w:val="both"/>
              <w:rPr>
                <w:rFonts w:eastAsia="Calibri"/>
                <w:color w:val="000000" w:themeColor="text1"/>
                <w:sz w:val="22"/>
                <w:szCs w:val="22"/>
                <w:lang w:val="en-US"/>
              </w:rPr>
            </w:pPr>
          </w:p>
        </w:tc>
        <w:tc>
          <w:tcPr>
            <w:tcW w:w="1202" w:type="dxa"/>
            <w:shd w:val="clear" w:color="auto" w:fill="auto"/>
          </w:tcPr>
          <w:p w14:paraId="3DBAACF2" w14:textId="438FCD88" w:rsidR="004F3106" w:rsidRPr="001509F4" w:rsidRDefault="004F3106" w:rsidP="004F3106">
            <w:pPr>
              <w:jc w:val="both"/>
              <w:rPr>
                <w:rFonts w:eastAsia="Calibri"/>
                <w:color w:val="000000" w:themeColor="text1"/>
                <w:sz w:val="22"/>
                <w:szCs w:val="22"/>
                <w:lang w:val="en-US"/>
              </w:rPr>
            </w:pPr>
          </w:p>
        </w:tc>
      </w:tr>
      <w:tr w:rsidR="001509F4" w:rsidRPr="001509F4" w14:paraId="37467137" w14:textId="77777777" w:rsidTr="0024731E">
        <w:trPr>
          <w:jc w:val="center"/>
        </w:trPr>
        <w:tc>
          <w:tcPr>
            <w:tcW w:w="576" w:type="dxa"/>
            <w:vMerge w:val="restart"/>
            <w:shd w:val="clear" w:color="auto" w:fill="auto"/>
          </w:tcPr>
          <w:p w14:paraId="64C7E822" w14:textId="77777777" w:rsidR="004F3106" w:rsidRPr="001509F4" w:rsidRDefault="004F3106" w:rsidP="00C917D0">
            <w:pPr>
              <w:numPr>
                <w:ilvl w:val="0"/>
                <w:numId w:val="20"/>
              </w:numPr>
              <w:ind w:hanging="750"/>
              <w:contextualSpacing/>
              <w:jc w:val="both"/>
              <w:rPr>
                <w:rFonts w:eastAsia="Calibri"/>
                <w:color w:val="000000" w:themeColor="text1"/>
                <w:sz w:val="22"/>
                <w:szCs w:val="22"/>
                <w:lang w:val="en-US"/>
              </w:rPr>
            </w:pPr>
          </w:p>
        </w:tc>
        <w:tc>
          <w:tcPr>
            <w:tcW w:w="6169" w:type="dxa"/>
            <w:shd w:val="clear" w:color="auto" w:fill="auto"/>
          </w:tcPr>
          <w:p w14:paraId="642149EC" w14:textId="77777777" w:rsidR="004F3106" w:rsidRPr="001509F4" w:rsidRDefault="004F3106" w:rsidP="004F3106">
            <w:pPr>
              <w:jc w:val="both"/>
              <w:rPr>
                <w:rFonts w:eastAsia="Calibri"/>
                <w:color w:val="000000" w:themeColor="text1"/>
                <w:sz w:val="22"/>
                <w:szCs w:val="22"/>
                <w:lang w:val="en-US"/>
              </w:rPr>
            </w:pPr>
            <w:r w:rsidRPr="001509F4">
              <w:rPr>
                <w:rFonts w:eastAsia="Calibri"/>
                <w:color w:val="000000" w:themeColor="text1"/>
                <w:sz w:val="22"/>
                <w:szCs w:val="22"/>
                <w:lang w:val="en-US"/>
              </w:rPr>
              <w:t xml:space="preserve">Fond de </w:t>
            </w:r>
            <w:proofErr w:type="spellStart"/>
            <w:r w:rsidRPr="001509F4">
              <w:rPr>
                <w:rFonts w:eastAsia="Calibri"/>
                <w:color w:val="000000" w:themeColor="text1"/>
                <w:sz w:val="22"/>
                <w:szCs w:val="22"/>
                <w:lang w:val="en-US"/>
              </w:rPr>
              <w:t>timp</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disponibil</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pentru</w:t>
            </w:r>
            <w:proofErr w:type="spellEnd"/>
            <w:r w:rsidRPr="001509F4">
              <w:rPr>
                <w:rFonts w:eastAsia="Calibri"/>
                <w:color w:val="000000" w:themeColor="text1"/>
                <w:sz w:val="22"/>
                <w:szCs w:val="22"/>
                <w:lang w:val="en-US"/>
              </w:rPr>
              <w:t xml:space="preserve"> audit (</w:t>
            </w:r>
            <w:proofErr w:type="spellStart"/>
            <w:r w:rsidRPr="001509F4">
              <w:rPr>
                <w:rFonts w:eastAsia="Calibri"/>
                <w:color w:val="000000" w:themeColor="text1"/>
                <w:sz w:val="22"/>
                <w:szCs w:val="22"/>
                <w:lang w:val="en-US"/>
              </w:rPr>
              <w:t>zile</w:t>
            </w:r>
            <w:proofErr w:type="spellEnd"/>
            <w:r w:rsidRPr="001509F4">
              <w:rPr>
                <w:rFonts w:eastAsia="Calibri"/>
                <w:color w:val="000000" w:themeColor="text1"/>
                <w:sz w:val="22"/>
                <w:szCs w:val="22"/>
                <w:lang w:val="en-US"/>
              </w:rPr>
              <w:t>/om) din care:</w:t>
            </w:r>
          </w:p>
        </w:tc>
        <w:tc>
          <w:tcPr>
            <w:tcW w:w="1048" w:type="dxa"/>
            <w:shd w:val="clear" w:color="auto" w:fill="auto"/>
          </w:tcPr>
          <w:p w14:paraId="6C1DE050" w14:textId="77777777" w:rsidR="004F3106" w:rsidRPr="001509F4" w:rsidRDefault="004F3106" w:rsidP="004F3106">
            <w:pPr>
              <w:jc w:val="both"/>
              <w:rPr>
                <w:rFonts w:eastAsia="Calibri"/>
                <w:color w:val="000000" w:themeColor="text1"/>
                <w:sz w:val="22"/>
                <w:szCs w:val="22"/>
                <w:lang w:val="en-US"/>
              </w:rPr>
            </w:pPr>
          </w:p>
        </w:tc>
        <w:tc>
          <w:tcPr>
            <w:tcW w:w="1202" w:type="dxa"/>
            <w:shd w:val="clear" w:color="auto" w:fill="auto"/>
          </w:tcPr>
          <w:p w14:paraId="51334763" w14:textId="7ECCC28E" w:rsidR="004F3106" w:rsidRPr="001509F4" w:rsidRDefault="004F3106" w:rsidP="004F3106">
            <w:pPr>
              <w:jc w:val="both"/>
              <w:rPr>
                <w:rFonts w:eastAsia="Calibri"/>
                <w:color w:val="000000" w:themeColor="text1"/>
                <w:sz w:val="22"/>
                <w:szCs w:val="22"/>
                <w:lang w:val="en-US"/>
              </w:rPr>
            </w:pPr>
          </w:p>
        </w:tc>
      </w:tr>
      <w:tr w:rsidR="001509F4" w:rsidRPr="001509F4" w14:paraId="5EAD79B1" w14:textId="77777777" w:rsidTr="0024731E">
        <w:trPr>
          <w:jc w:val="center"/>
        </w:trPr>
        <w:tc>
          <w:tcPr>
            <w:tcW w:w="576" w:type="dxa"/>
            <w:vMerge/>
            <w:shd w:val="clear" w:color="auto" w:fill="auto"/>
          </w:tcPr>
          <w:p w14:paraId="24721310" w14:textId="77777777" w:rsidR="004F3106" w:rsidRPr="001509F4" w:rsidRDefault="004F3106" w:rsidP="00C917D0">
            <w:pPr>
              <w:numPr>
                <w:ilvl w:val="0"/>
                <w:numId w:val="20"/>
              </w:numPr>
              <w:ind w:hanging="750"/>
              <w:contextualSpacing/>
              <w:jc w:val="both"/>
              <w:rPr>
                <w:rFonts w:eastAsia="Calibri"/>
                <w:color w:val="000000" w:themeColor="text1"/>
                <w:sz w:val="22"/>
                <w:szCs w:val="22"/>
                <w:lang w:val="en-US"/>
              </w:rPr>
            </w:pPr>
          </w:p>
        </w:tc>
        <w:tc>
          <w:tcPr>
            <w:tcW w:w="6169" w:type="dxa"/>
            <w:shd w:val="clear" w:color="auto" w:fill="auto"/>
          </w:tcPr>
          <w:p w14:paraId="47521C9C" w14:textId="6CDB92E6" w:rsidR="004F3106" w:rsidRPr="001509F4" w:rsidRDefault="004F3106" w:rsidP="00C917D0">
            <w:pPr>
              <w:pStyle w:val="ListParagraph"/>
              <w:numPr>
                <w:ilvl w:val="0"/>
                <w:numId w:val="21"/>
              </w:numPr>
              <w:ind w:left="1385" w:hanging="540"/>
              <w:jc w:val="both"/>
              <w:rPr>
                <w:rFonts w:eastAsia="Calibri"/>
                <w:color w:val="000000" w:themeColor="text1"/>
                <w:sz w:val="22"/>
                <w:szCs w:val="22"/>
                <w:lang w:val="en-US"/>
              </w:rPr>
            </w:pPr>
            <w:proofErr w:type="spellStart"/>
            <w:r w:rsidRPr="001509F4">
              <w:rPr>
                <w:rFonts w:eastAsia="Calibri"/>
                <w:color w:val="000000" w:themeColor="text1"/>
                <w:sz w:val="22"/>
                <w:szCs w:val="22"/>
                <w:lang w:val="en-US"/>
              </w:rPr>
              <w:t>perfectionarea</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pregătirii</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profesionale</w:t>
            </w:r>
            <w:proofErr w:type="spellEnd"/>
          </w:p>
        </w:tc>
        <w:tc>
          <w:tcPr>
            <w:tcW w:w="1048" w:type="dxa"/>
            <w:shd w:val="clear" w:color="auto" w:fill="auto"/>
          </w:tcPr>
          <w:p w14:paraId="342077AC" w14:textId="77777777" w:rsidR="004F3106" w:rsidRPr="001509F4" w:rsidRDefault="004F3106" w:rsidP="004F3106">
            <w:pPr>
              <w:jc w:val="both"/>
              <w:rPr>
                <w:rFonts w:eastAsia="Calibri"/>
                <w:color w:val="000000" w:themeColor="text1"/>
                <w:sz w:val="22"/>
                <w:szCs w:val="22"/>
                <w:lang w:val="en-US"/>
              </w:rPr>
            </w:pPr>
          </w:p>
        </w:tc>
        <w:tc>
          <w:tcPr>
            <w:tcW w:w="1202" w:type="dxa"/>
            <w:shd w:val="clear" w:color="auto" w:fill="auto"/>
          </w:tcPr>
          <w:p w14:paraId="5C9BC3A5" w14:textId="1050ADDC" w:rsidR="004F3106" w:rsidRPr="001509F4" w:rsidRDefault="004F3106" w:rsidP="004F3106">
            <w:pPr>
              <w:jc w:val="both"/>
              <w:rPr>
                <w:rFonts w:eastAsia="Calibri"/>
                <w:color w:val="000000" w:themeColor="text1"/>
                <w:sz w:val="22"/>
                <w:szCs w:val="22"/>
                <w:lang w:val="en-US"/>
              </w:rPr>
            </w:pPr>
          </w:p>
        </w:tc>
      </w:tr>
      <w:tr w:rsidR="001509F4" w:rsidRPr="001509F4" w14:paraId="01C3926B" w14:textId="77777777" w:rsidTr="0024731E">
        <w:trPr>
          <w:jc w:val="center"/>
        </w:trPr>
        <w:tc>
          <w:tcPr>
            <w:tcW w:w="576" w:type="dxa"/>
            <w:vMerge/>
            <w:shd w:val="clear" w:color="auto" w:fill="auto"/>
          </w:tcPr>
          <w:p w14:paraId="40225298" w14:textId="77777777" w:rsidR="004F3106" w:rsidRPr="001509F4" w:rsidRDefault="004F3106" w:rsidP="00C917D0">
            <w:pPr>
              <w:numPr>
                <w:ilvl w:val="0"/>
                <w:numId w:val="20"/>
              </w:numPr>
              <w:ind w:hanging="750"/>
              <w:contextualSpacing/>
              <w:jc w:val="both"/>
              <w:rPr>
                <w:rFonts w:eastAsia="Calibri"/>
                <w:color w:val="000000" w:themeColor="text1"/>
                <w:sz w:val="22"/>
                <w:szCs w:val="22"/>
                <w:lang w:val="en-US"/>
              </w:rPr>
            </w:pPr>
          </w:p>
        </w:tc>
        <w:tc>
          <w:tcPr>
            <w:tcW w:w="6169" w:type="dxa"/>
            <w:shd w:val="clear" w:color="auto" w:fill="auto"/>
          </w:tcPr>
          <w:p w14:paraId="7FC75C25" w14:textId="39DECD92" w:rsidR="004F3106" w:rsidRPr="001509F4" w:rsidRDefault="004F3106" w:rsidP="00C917D0">
            <w:pPr>
              <w:pStyle w:val="ListParagraph"/>
              <w:numPr>
                <w:ilvl w:val="0"/>
                <w:numId w:val="21"/>
              </w:numPr>
              <w:ind w:left="1385" w:hanging="540"/>
              <w:jc w:val="both"/>
              <w:rPr>
                <w:rFonts w:eastAsia="Calibri"/>
                <w:color w:val="000000" w:themeColor="text1"/>
                <w:sz w:val="22"/>
                <w:szCs w:val="22"/>
                <w:lang w:val="en-US"/>
              </w:rPr>
            </w:pPr>
            <w:proofErr w:type="spellStart"/>
            <w:r w:rsidRPr="001509F4">
              <w:rPr>
                <w:rFonts w:eastAsia="Calibri"/>
                <w:color w:val="000000" w:themeColor="text1"/>
                <w:sz w:val="22"/>
                <w:szCs w:val="22"/>
                <w:lang w:val="en-US"/>
              </w:rPr>
              <w:t>inspecții</w:t>
            </w:r>
            <w:proofErr w:type="spellEnd"/>
            <w:r w:rsidRPr="001509F4">
              <w:rPr>
                <w:rFonts w:eastAsia="Calibri"/>
                <w:color w:val="000000" w:themeColor="text1"/>
                <w:sz w:val="22"/>
                <w:szCs w:val="22"/>
                <w:lang w:val="en-US"/>
              </w:rPr>
              <w:t xml:space="preserve"> de audit</w:t>
            </w:r>
          </w:p>
        </w:tc>
        <w:tc>
          <w:tcPr>
            <w:tcW w:w="1048" w:type="dxa"/>
            <w:shd w:val="clear" w:color="auto" w:fill="auto"/>
          </w:tcPr>
          <w:p w14:paraId="1E26E9DC" w14:textId="77777777" w:rsidR="004F3106" w:rsidRPr="001509F4" w:rsidRDefault="004F3106" w:rsidP="004F3106">
            <w:pPr>
              <w:jc w:val="both"/>
              <w:rPr>
                <w:rFonts w:eastAsia="Calibri"/>
                <w:color w:val="000000" w:themeColor="text1"/>
                <w:sz w:val="22"/>
                <w:szCs w:val="22"/>
                <w:lang w:val="en-US"/>
              </w:rPr>
            </w:pPr>
          </w:p>
        </w:tc>
        <w:tc>
          <w:tcPr>
            <w:tcW w:w="1202" w:type="dxa"/>
            <w:shd w:val="clear" w:color="auto" w:fill="auto"/>
          </w:tcPr>
          <w:p w14:paraId="55E65E7C" w14:textId="022A9689" w:rsidR="004F3106" w:rsidRPr="001509F4" w:rsidRDefault="004F3106" w:rsidP="004F3106">
            <w:pPr>
              <w:jc w:val="both"/>
              <w:rPr>
                <w:rFonts w:eastAsia="Calibri"/>
                <w:color w:val="000000" w:themeColor="text1"/>
                <w:sz w:val="22"/>
                <w:szCs w:val="22"/>
                <w:lang w:val="en-US"/>
              </w:rPr>
            </w:pPr>
          </w:p>
        </w:tc>
      </w:tr>
      <w:tr w:rsidR="001509F4" w:rsidRPr="001509F4" w14:paraId="5F4FDBAD" w14:textId="77777777" w:rsidTr="0024731E">
        <w:trPr>
          <w:jc w:val="center"/>
        </w:trPr>
        <w:tc>
          <w:tcPr>
            <w:tcW w:w="576" w:type="dxa"/>
            <w:vMerge/>
            <w:shd w:val="clear" w:color="auto" w:fill="auto"/>
          </w:tcPr>
          <w:p w14:paraId="46D4BE68" w14:textId="77777777" w:rsidR="004F3106" w:rsidRPr="001509F4" w:rsidRDefault="004F3106" w:rsidP="00C917D0">
            <w:pPr>
              <w:numPr>
                <w:ilvl w:val="0"/>
                <w:numId w:val="20"/>
              </w:numPr>
              <w:ind w:hanging="750"/>
              <w:contextualSpacing/>
              <w:jc w:val="both"/>
              <w:rPr>
                <w:rFonts w:eastAsia="Calibri"/>
                <w:color w:val="000000" w:themeColor="text1"/>
                <w:sz w:val="22"/>
                <w:szCs w:val="22"/>
                <w:lang w:val="en-US"/>
              </w:rPr>
            </w:pPr>
          </w:p>
        </w:tc>
        <w:tc>
          <w:tcPr>
            <w:tcW w:w="6169" w:type="dxa"/>
            <w:shd w:val="clear" w:color="auto" w:fill="auto"/>
          </w:tcPr>
          <w:p w14:paraId="6A9963B6" w14:textId="302BB3B6" w:rsidR="004F3106" w:rsidRPr="001509F4" w:rsidRDefault="004F3106" w:rsidP="00C917D0">
            <w:pPr>
              <w:pStyle w:val="ListParagraph"/>
              <w:numPr>
                <w:ilvl w:val="0"/>
                <w:numId w:val="21"/>
              </w:numPr>
              <w:ind w:left="1385" w:hanging="540"/>
              <w:jc w:val="both"/>
              <w:rPr>
                <w:rFonts w:eastAsia="Calibri"/>
                <w:color w:val="000000" w:themeColor="text1"/>
                <w:sz w:val="22"/>
                <w:szCs w:val="22"/>
                <w:lang w:val="en-US"/>
              </w:rPr>
            </w:pPr>
            <w:proofErr w:type="spellStart"/>
            <w:r w:rsidRPr="001509F4">
              <w:rPr>
                <w:rFonts w:eastAsia="Calibri"/>
                <w:color w:val="000000" w:themeColor="text1"/>
                <w:sz w:val="22"/>
                <w:szCs w:val="22"/>
                <w:lang w:val="en-US"/>
              </w:rPr>
              <w:t>ȋntocmirea</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planului</w:t>
            </w:r>
            <w:proofErr w:type="spellEnd"/>
            <w:r w:rsidRPr="001509F4">
              <w:rPr>
                <w:rFonts w:eastAsia="Calibri"/>
                <w:color w:val="000000" w:themeColor="text1"/>
                <w:sz w:val="22"/>
                <w:szCs w:val="22"/>
                <w:lang w:val="en-US"/>
              </w:rPr>
              <w:t xml:space="preserve"> de audit, </w:t>
            </w:r>
            <w:proofErr w:type="spellStart"/>
            <w:r w:rsidRPr="001509F4">
              <w:rPr>
                <w:rFonts w:eastAsia="Calibri"/>
                <w:color w:val="000000" w:themeColor="text1"/>
                <w:sz w:val="22"/>
                <w:szCs w:val="22"/>
                <w:lang w:val="en-US"/>
              </w:rPr>
              <w:t>referatului</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justificativ</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actualizarea</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acestuia</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ȋntocmirea</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rapoartelor</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anuale</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și</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semestriale</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programul</w:t>
            </w:r>
            <w:proofErr w:type="spellEnd"/>
            <w:r w:rsidRPr="001509F4">
              <w:rPr>
                <w:rFonts w:eastAsia="Calibri"/>
                <w:color w:val="000000" w:themeColor="text1"/>
                <w:sz w:val="22"/>
                <w:szCs w:val="22"/>
                <w:lang w:val="en-US"/>
              </w:rPr>
              <w:t xml:space="preserve"> de </w:t>
            </w:r>
            <w:proofErr w:type="spellStart"/>
            <w:r w:rsidRPr="001509F4">
              <w:rPr>
                <w:rFonts w:eastAsia="Calibri"/>
                <w:color w:val="000000" w:themeColor="text1"/>
                <w:sz w:val="22"/>
                <w:szCs w:val="22"/>
                <w:lang w:val="en-US"/>
              </w:rPr>
              <w:t>asigurare</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și</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ȋmbunătățirea</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calității</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alte</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solicitări</w:t>
            </w:r>
            <w:proofErr w:type="spellEnd"/>
          </w:p>
        </w:tc>
        <w:tc>
          <w:tcPr>
            <w:tcW w:w="1048" w:type="dxa"/>
            <w:shd w:val="clear" w:color="auto" w:fill="auto"/>
          </w:tcPr>
          <w:p w14:paraId="19933C59" w14:textId="77777777" w:rsidR="004F3106" w:rsidRPr="001509F4" w:rsidRDefault="004F3106" w:rsidP="004F3106">
            <w:pPr>
              <w:jc w:val="both"/>
              <w:rPr>
                <w:rFonts w:eastAsia="Calibri"/>
                <w:color w:val="000000" w:themeColor="text1"/>
                <w:sz w:val="22"/>
                <w:szCs w:val="22"/>
                <w:lang w:val="en-US"/>
              </w:rPr>
            </w:pPr>
          </w:p>
        </w:tc>
        <w:tc>
          <w:tcPr>
            <w:tcW w:w="1202" w:type="dxa"/>
            <w:shd w:val="clear" w:color="auto" w:fill="auto"/>
          </w:tcPr>
          <w:p w14:paraId="407EE624" w14:textId="36DDAF6E" w:rsidR="004F3106" w:rsidRPr="001509F4" w:rsidRDefault="004F3106" w:rsidP="004F3106">
            <w:pPr>
              <w:jc w:val="both"/>
              <w:rPr>
                <w:rFonts w:eastAsia="Calibri"/>
                <w:color w:val="000000" w:themeColor="text1"/>
                <w:sz w:val="22"/>
                <w:szCs w:val="22"/>
                <w:lang w:val="en-US"/>
              </w:rPr>
            </w:pPr>
          </w:p>
        </w:tc>
      </w:tr>
      <w:tr w:rsidR="004F3106" w:rsidRPr="001509F4" w14:paraId="5E279B13" w14:textId="77777777" w:rsidTr="0024731E">
        <w:trPr>
          <w:jc w:val="center"/>
        </w:trPr>
        <w:tc>
          <w:tcPr>
            <w:tcW w:w="576" w:type="dxa"/>
            <w:vMerge/>
            <w:shd w:val="clear" w:color="auto" w:fill="auto"/>
          </w:tcPr>
          <w:p w14:paraId="15AB6B92" w14:textId="77777777" w:rsidR="004F3106" w:rsidRPr="001509F4" w:rsidRDefault="004F3106" w:rsidP="00C917D0">
            <w:pPr>
              <w:numPr>
                <w:ilvl w:val="0"/>
                <w:numId w:val="20"/>
              </w:numPr>
              <w:ind w:hanging="750"/>
              <w:contextualSpacing/>
              <w:jc w:val="both"/>
              <w:rPr>
                <w:rFonts w:eastAsia="Calibri"/>
                <w:color w:val="000000" w:themeColor="text1"/>
                <w:sz w:val="22"/>
                <w:szCs w:val="22"/>
                <w:lang w:val="en-US"/>
              </w:rPr>
            </w:pPr>
          </w:p>
        </w:tc>
        <w:tc>
          <w:tcPr>
            <w:tcW w:w="6169" w:type="dxa"/>
            <w:shd w:val="clear" w:color="auto" w:fill="auto"/>
          </w:tcPr>
          <w:p w14:paraId="6C4A6CD8" w14:textId="740712AE" w:rsidR="004F3106" w:rsidRPr="001509F4" w:rsidRDefault="004F3106" w:rsidP="00C917D0">
            <w:pPr>
              <w:pStyle w:val="ListParagraph"/>
              <w:numPr>
                <w:ilvl w:val="0"/>
                <w:numId w:val="21"/>
              </w:numPr>
              <w:ind w:left="1385" w:hanging="540"/>
              <w:jc w:val="both"/>
              <w:rPr>
                <w:rFonts w:eastAsia="Calibri"/>
                <w:color w:val="000000" w:themeColor="text1"/>
                <w:sz w:val="22"/>
                <w:szCs w:val="22"/>
                <w:lang w:val="en-US"/>
              </w:rPr>
            </w:pPr>
            <w:proofErr w:type="spellStart"/>
            <w:r w:rsidRPr="001509F4">
              <w:rPr>
                <w:rFonts w:eastAsia="Calibri"/>
                <w:color w:val="000000" w:themeColor="text1"/>
                <w:sz w:val="22"/>
                <w:szCs w:val="22"/>
                <w:lang w:val="en-US"/>
              </w:rPr>
              <w:t>activitatea</w:t>
            </w:r>
            <w:proofErr w:type="spellEnd"/>
            <w:r w:rsidRPr="001509F4">
              <w:rPr>
                <w:rFonts w:eastAsia="Calibri"/>
                <w:color w:val="000000" w:themeColor="text1"/>
                <w:sz w:val="22"/>
                <w:szCs w:val="22"/>
                <w:lang w:val="en-US"/>
              </w:rPr>
              <w:t xml:space="preserve"> de audit intern din </w:t>
            </w:r>
            <w:proofErr w:type="spellStart"/>
            <w:r w:rsidRPr="001509F4">
              <w:rPr>
                <w:rFonts w:eastAsia="Calibri"/>
                <w:color w:val="000000" w:themeColor="text1"/>
                <w:sz w:val="22"/>
                <w:szCs w:val="22"/>
                <w:lang w:val="en-US"/>
              </w:rPr>
              <w:t>planul</w:t>
            </w:r>
            <w:proofErr w:type="spellEnd"/>
            <w:r w:rsidRPr="001509F4">
              <w:rPr>
                <w:rFonts w:eastAsia="Calibri"/>
                <w:color w:val="000000" w:themeColor="text1"/>
                <w:sz w:val="22"/>
                <w:szCs w:val="22"/>
                <w:lang w:val="en-US"/>
              </w:rPr>
              <w:t xml:space="preserve"> de audit </w:t>
            </w:r>
            <w:proofErr w:type="spellStart"/>
            <w:r w:rsidRPr="001509F4">
              <w:rPr>
                <w:rFonts w:eastAsia="Calibri"/>
                <w:color w:val="000000" w:themeColor="text1"/>
                <w:sz w:val="22"/>
                <w:szCs w:val="22"/>
                <w:lang w:val="en-US"/>
              </w:rPr>
              <w:t>aferent</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anului</w:t>
            </w:r>
            <w:proofErr w:type="spellEnd"/>
            <w:r w:rsidRPr="001509F4">
              <w:rPr>
                <w:rFonts w:eastAsia="Calibri"/>
                <w:color w:val="000000" w:themeColor="text1"/>
                <w:sz w:val="22"/>
                <w:szCs w:val="22"/>
                <w:lang w:val="en-US"/>
              </w:rPr>
              <w:t xml:space="preserve"> …….., </w:t>
            </w:r>
            <w:proofErr w:type="spellStart"/>
            <w:r w:rsidRPr="001509F4">
              <w:rPr>
                <w:rFonts w:eastAsia="Calibri"/>
                <w:color w:val="000000" w:themeColor="text1"/>
                <w:sz w:val="22"/>
                <w:szCs w:val="22"/>
                <w:lang w:val="en-US"/>
              </w:rPr>
              <w:t>inclusiv</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urmărire</w:t>
            </w:r>
            <w:proofErr w:type="spellEnd"/>
            <w:r w:rsidRPr="001509F4">
              <w:rPr>
                <w:rFonts w:eastAsia="Calibri"/>
                <w:color w:val="000000" w:themeColor="text1"/>
                <w:sz w:val="22"/>
                <w:szCs w:val="22"/>
                <w:lang w:val="en-US"/>
              </w:rPr>
              <w:t xml:space="preserve"> </w:t>
            </w:r>
            <w:proofErr w:type="spellStart"/>
            <w:r w:rsidRPr="001509F4">
              <w:rPr>
                <w:rFonts w:eastAsia="Calibri"/>
                <w:color w:val="000000" w:themeColor="text1"/>
                <w:sz w:val="22"/>
                <w:szCs w:val="22"/>
                <w:lang w:val="en-US"/>
              </w:rPr>
              <w:t>recomandări</w:t>
            </w:r>
            <w:proofErr w:type="spellEnd"/>
          </w:p>
        </w:tc>
        <w:tc>
          <w:tcPr>
            <w:tcW w:w="1048" w:type="dxa"/>
            <w:shd w:val="clear" w:color="auto" w:fill="auto"/>
          </w:tcPr>
          <w:p w14:paraId="7E3E8C22" w14:textId="77777777" w:rsidR="004F3106" w:rsidRPr="001509F4" w:rsidRDefault="004F3106" w:rsidP="004F3106">
            <w:pPr>
              <w:jc w:val="both"/>
              <w:rPr>
                <w:rFonts w:eastAsia="Calibri"/>
                <w:color w:val="000000" w:themeColor="text1"/>
                <w:sz w:val="22"/>
                <w:szCs w:val="22"/>
                <w:lang w:val="en-US"/>
              </w:rPr>
            </w:pPr>
          </w:p>
        </w:tc>
        <w:tc>
          <w:tcPr>
            <w:tcW w:w="1202" w:type="dxa"/>
            <w:shd w:val="clear" w:color="auto" w:fill="auto"/>
          </w:tcPr>
          <w:p w14:paraId="4092E352" w14:textId="719FE880" w:rsidR="004F3106" w:rsidRPr="001509F4" w:rsidRDefault="004F3106" w:rsidP="004F3106">
            <w:pPr>
              <w:jc w:val="both"/>
              <w:rPr>
                <w:rFonts w:eastAsia="Calibri"/>
                <w:color w:val="000000" w:themeColor="text1"/>
                <w:sz w:val="22"/>
                <w:szCs w:val="22"/>
                <w:lang w:val="en-US"/>
              </w:rPr>
            </w:pPr>
          </w:p>
        </w:tc>
      </w:tr>
    </w:tbl>
    <w:p w14:paraId="53740756" w14:textId="7AB2948C" w:rsidR="00547673" w:rsidRPr="001509F4" w:rsidRDefault="00547673" w:rsidP="00547673">
      <w:pPr>
        <w:pStyle w:val="Title"/>
        <w:jc w:val="right"/>
        <w:rPr>
          <w:rFonts w:ascii="Times New Roman" w:hAnsi="Times New Roman"/>
          <w:i/>
          <w:color w:val="000000" w:themeColor="text1"/>
          <w:sz w:val="28"/>
          <w:szCs w:val="28"/>
        </w:rPr>
      </w:pPr>
    </w:p>
    <w:p w14:paraId="2FF9CB34" w14:textId="3A80350C" w:rsidR="004F3106" w:rsidRPr="001509F4" w:rsidRDefault="004F3106" w:rsidP="004F3106">
      <w:pPr>
        <w:pStyle w:val="Title"/>
        <w:jc w:val="left"/>
        <w:rPr>
          <w:rFonts w:ascii="Times New Roman" w:hAnsi="Times New Roman"/>
          <w:b w:val="0"/>
          <w:color w:val="000000" w:themeColor="text1"/>
          <w:sz w:val="24"/>
          <w:szCs w:val="24"/>
        </w:rPr>
      </w:pPr>
    </w:p>
    <w:p w14:paraId="637FD836" w14:textId="3E64359D" w:rsidR="004F3106" w:rsidRPr="001509F4" w:rsidRDefault="004F3106" w:rsidP="004F3106">
      <w:pPr>
        <w:pStyle w:val="Title"/>
        <w:jc w:val="left"/>
        <w:rPr>
          <w:rFonts w:ascii="Times New Roman" w:hAnsi="Times New Roman"/>
          <w:b w:val="0"/>
          <w:color w:val="000000" w:themeColor="text1"/>
          <w:sz w:val="24"/>
          <w:szCs w:val="24"/>
        </w:rPr>
      </w:pPr>
    </w:p>
    <w:p w14:paraId="25699404" w14:textId="6C5BD8A9" w:rsidR="004F3106" w:rsidRPr="001509F4" w:rsidRDefault="004F3106" w:rsidP="004F3106">
      <w:pPr>
        <w:pStyle w:val="Title"/>
        <w:jc w:val="left"/>
        <w:rPr>
          <w:rFonts w:ascii="Times New Roman" w:hAnsi="Times New Roman"/>
          <w:b w:val="0"/>
          <w:color w:val="000000" w:themeColor="text1"/>
          <w:sz w:val="24"/>
          <w:szCs w:val="24"/>
        </w:rPr>
      </w:pPr>
      <w:r w:rsidRPr="001509F4">
        <w:rPr>
          <w:rFonts w:ascii="Times New Roman" w:hAnsi="Times New Roman"/>
          <w:b w:val="0"/>
          <w:color w:val="000000" w:themeColor="text1"/>
          <w:sz w:val="24"/>
          <w:szCs w:val="24"/>
        </w:rPr>
        <w:t>Auditor intern</w:t>
      </w:r>
    </w:p>
    <w:p w14:paraId="5EF0BA3E" w14:textId="64B42FD4" w:rsidR="004F3106" w:rsidRPr="001509F4" w:rsidRDefault="004F3106" w:rsidP="004F3106">
      <w:pPr>
        <w:pStyle w:val="Title"/>
        <w:jc w:val="left"/>
        <w:rPr>
          <w:rFonts w:ascii="Times New Roman" w:hAnsi="Times New Roman"/>
          <w:b w:val="0"/>
          <w:color w:val="000000" w:themeColor="text1"/>
          <w:sz w:val="24"/>
          <w:szCs w:val="24"/>
        </w:rPr>
      </w:pPr>
      <w:r w:rsidRPr="001509F4">
        <w:rPr>
          <w:rFonts w:ascii="Times New Roman" w:hAnsi="Times New Roman"/>
          <w:b w:val="0"/>
          <w:color w:val="000000" w:themeColor="text1"/>
          <w:sz w:val="24"/>
          <w:szCs w:val="24"/>
        </w:rPr>
        <w:t>.....................</w:t>
      </w:r>
    </w:p>
    <w:p w14:paraId="7E77CF98" w14:textId="2CCACBF8" w:rsidR="004F3106" w:rsidRPr="001509F4" w:rsidRDefault="004F3106" w:rsidP="00547673">
      <w:pPr>
        <w:pStyle w:val="Title"/>
        <w:jc w:val="right"/>
        <w:rPr>
          <w:rFonts w:ascii="Times New Roman" w:hAnsi="Times New Roman"/>
          <w:i/>
          <w:color w:val="000000" w:themeColor="text1"/>
          <w:sz w:val="28"/>
          <w:szCs w:val="28"/>
        </w:rPr>
      </w:pPr>
    </w:p>
    <w:p w14:paraId="7AFFAE40" w14:textId="6A77C123" w:rsidR="004F3106" w:rsidRPr="001509F4" w:rsidRDefault="004F3106" w:rsidP="00547673">
      <w:pPr>
        <w:pStyle w:val="Title"/>
        <w:jc w:val="right"/>
        <w:rPr>
          <w:rFonts w:ascii="Times New Roman" w:hAnsi="Times New Roman"/>
          <w:i/>
          <w:color w:val="000000" w:themeColor="text1"/>
          <w:sz w:val="28"/>
          <w:szCs w:val="28"/>
        </w:rPr>
      </w:pPr>
    </w:p>
    <w:p w14:paraId="0F394A3D" w14:textId="07417DA6" w:rsidR="004F3106" w:rsidRPr="001509F4" w:rsidRDefault="004F3106" w:rsidP="00547673">
      <w:pPr>
        <w:pStyle w:val="Title"/>
        <w:jc w:val="right"/>
        <w:rPr>
          <w:rFonts w:ascii="Times New Roman" w:hAnsi="Times New Roman"/>
          <w:i/>
          <w:color w:val="000000" w:themeColor="text1"/>
          <w:sz w:val="28"/>
          <w:szCs w:val="28"/>
        </w:rPr>
      </w:pPr>
    </w:p>
    <w:p w14:paraId="028E90FB" w14:textId="77777777" w:rsidR="004C1A5C" w:rsidRPr="001509F4" w:rsidRDefault="004C1A5C" w:rsidP="000B4CA3">
      <w:pPr>
        <w:pStyle w:val="Title"/>
        <w:jc w:val="left"/>
        <w:rPr>
          <w:rFonts w:ascii="Times New Roman" w:hAnsi="Times New Roman"/>
          <w:i/>
          <w:color w:val="000000" w:themeColor="text1"/>
          <w:sz w:val="28"/>
          <w:szCs w:val="28"/>
        </w:rPr>
      </w:pPr>
    </w:p>
    <w:p w14:paraId="5DAFF1D7" w14:textId="65AB2B77" w:rsidR="004F3106" w:rsidRPr="001509F4" w:rsidRDefault="00B65AAF" w:rsidP="00547673">
      <w:pPr>
        <w:pStyle w:val="Title"/>
        <w:jc w:val="right"/>
        <w:rPr>
          <w:rFonts w:ascii="Times New Roman" w:hAnsi="Times New Roman"/>
          <w:i/>
          <w:color w:val="000000" w:themeColor="text1"/>
          <w:sz w:val="28"/>
          <w:szCs w:val="28"/>
        </w:rPr>
      </w:pPr>
      <w:r w:rsidRPr="001509F4">
        <w:rPr>
          <w:rFonts w:ascii="Times New Roman" w:hAnsi="Times New Roman"/>
          <w:i/>
          <w:color w:val="000000" w:themeColor="text1"/>
          <w:sz w:val="28"/>
          <w:szCs w:val="28"/>
        </w:rPr>
        <w:lastRenderedPageBreak/>
        <w:t xml:space="preserve">Anexa </w:t>
      </w:r>
      <w:r w:rsidR="000B4CA3" w:rsidRPr="001509F4">
        <w:rPr>
          <w:rFonts w:ascii="Times New Roman" w:hAnsi="Times New Roman"/>
          <w:i/>
          <w:color w:val="000000" w:themeColor="text1"/>
          <w:sz w:val="28"/>
          <w:szCs w:val="28"/>
        </w:rPr>
        <w:t>CAPI-PO-01-05</w:t>
      </w:r>
    </w:p>
    <w:p w14:paraId="561D4454" w14:textId="77777777" w:rsidR="009923FC" w:rsidRPr="001509F4" w:rsidRDefault="009923FC" w:rsidP="00547673">
      <w:pPr>
        <w:pStyle w:val="Title"/>
        <w:jc w:val="right"/>
        <w:rPr>
          <w:rFonts w:ascii="Times New Roman" w:hAnsi="Times New Roman"/>
          <w:i/>
          <w:color w:val="000000" w:themeColor="text1"/>
          <w:sz w:val="28"/>
          <w:szCs w:val="28"/>
        </w:rPr>
      </w:pPr>
    </w:p>
    <w:tbl>
      <w:tblPr>
        <w:tblStyle w:val="TableGrid"/>
        <w:tblW w:w="0" w:type="auto"/>
        <w:tblLook w:val="04A0" w:firstRow="1" w:lastRow="0" w:firstColumn="1" w:lastColumn="0" w:noHBand="0" w:noVBand="1"/>
      </w:tblPr>
      <w:tblGrid>
        <w:gridCol w:w="3080"/>
        <w:gridCol w:w="4038"/>
        <w:gridCol w:w="1943"/>
      </w:tblGrid>
      <w:tr w:rsidR="009923FC" w:rsidRPr="001509F4" w14:paraId="3C2F8F16" w14:textId="77777777" w:rsidTr="0024731E">
        <w:tc>
          <w:tcPr>
            <w:tcW w:w="3214" w:type="dxa"/>
          </w:tcPr>
          <w:p w14:paraId="1F4EA7AC" w14:textId="77777777" w:rsidR="009923FC" w:rsidRPr="001509F4" w:rsidRDefault="009923FC" w:rsidP="009923FC">
            <w:pPr>
              <w:jc w:val="center"/>
              <w:rPr>
                <w:rFonts w:eastAsia="Times New Roman"/>
                <w:b/>
                <w:iCs/>
                <w:color w:val="000000" w:themeColor="text1"/>
              </w:rPr>
            </w:pPr>
            <w:r w:rsidRPr="001509F4">
              <w:rPr>
                <w:rFonts w:eastAsia="Times New Roman"/>
                <w:b/>
                <w:iCs/>
                <w:color w:val="000000" w:themeColor="text1"/>
              </w:rPr>
              <w:t xml:space="preserve">Universitatea Valahia </w:t>
            </w:r>
          </w:p>
          <w:p w14:paraId="2783416F" w14:textId="77777777" w:rsidR="009923FC" w:rsidRPr="001509F4" w:rsidRDefault="009923FC" w:rsidP="009923FC">
            <w:pPr>
              <w:jc w:val="center"/>
              <w:rPr>
                <w:rFonts w:eastAsia="Times New Roman"/>
                <w:b/>
                <w:iCs/>
                <w:color w:val="000000" w:themeColor="text1"/>
              </w:rPr>
            </w:pPr>
            <w:r w:rsidRPr="001509F4">
              <w:rPr>
                <w:rFonts w:eastAsia="Times New Roman"/>
                <w:b/>
                <w:iCs/>
                <w:color w:val="000000" w:themeColor="text1"/>
              </w:rPr>
              <w:t xml:space="preserve">din </w:t>
            </w:r>
          </w:p>
          <w:p w14:paraId="717211E4" w14:textId="77777777" w:rsidR="009923FC" w:rsidRPr="001509F4" w:rsidRDefault="009923FC" w:rsidP="009923FC">
            <w:pPr>
              <w:jc w:val="center"/>
              <w:rPr>
                <w:rFonts w:eastAsia="Times New Roman"/>
                <w:b/>
                <w:iCs/>
                <w:color w:val="000000" w:themeColor="text1"/>
              </w:rPr>
            </w:pPr>
            <w:r w:rsidRPr="001509F4">
              <w:rPr>
                <w:rFonts w:eastAsia="Times New Roman"/>
                <w:b/>
                <w:iCs/>
                <w:color w:val="000000" w:themeColor="text1"/>
              </w:rPr>
              <w:t>Tȃrgoviște</w:t>
            </w:r>
          </w:p>
          <w:p w14:paraId="40255E79" w14:textId="77777777" w:rsidR="009923FC" w:rsidRPr="001509F4" w:rsidRDefault="009923FC" w:rsidP="009923FC">
            <w:pPr>
              <w:jc w:val="center"/>
              <w:rPr>
                <w:rFonts w:eastAsia="Times New Roman"/>
                <w:b/>
                <w:iCs/>
                <w:color w:val="000000" w:themeColor="text1"/>
              </w:rPr>
            </w:pPr>
            <w:r w:rsidRPr="001509F4">
              <w:rPr>
                <w:rFonts w:eastAsia="Times New Roman"/>
                <w:b/>
                <w:iCs/>
                <w:color w:val="000000" w:themeColor="text1"/>
              </w:rPr>
              <w:t>Compartimentul Audit</w:t>
            </w:r>
          </w:p>
        </w:tc>
        <w:tc>
          <w:tcPr>
            <w:tcW w:w="4341" w:type="dxa"/>
          </w:tcPr>
          <w:p w14:paraId="74A63187" w14:textId="77777777" w:rsidR="009923FC" w:rsidRPr="001509F4" w:rsidRDefault="009923FC" w:rsidP="009923FC">
            <w:pPr>
              <w:jc w:val="center"/>
              <w:rPr>
                <w:rFonts w:eastAsia="Times New Roman"/>
                <w:b/>
                <w:iCs/>
                <w:color w:val="000000" w:themeColor="text1"/>
              </w:rPr>
            </w:pPr>
            <w:r w:rsidRPr="001509F4">
              <w:rPr>
                <w:rFonts w:eastAsia="Times New Roman"/>
                <w:b/>
                <w:iCs/>
                <w:color w:val="000000" w:themeColor="text1"/>
              </w:rPr>
              <w:t>Planificarea activității de audit public intern</w:t>
            </w:r>
          </w:p>
        </w:tc>
        <w:tc>
          <w:tcPr>
            <w:tcW w:w="2087" w:type="dxa"/>
          </w:tcPr>
          <w:p w14:paraId="26C705A0" w14:textId="77777777" w:rsidR="009923FC" w:rsidRPr="001509F4" w:rsidRDefault="009923FC" w:rsidP="009923FC">
            <w:pPr>
              <w:rPr>
                <w:rFonts w:eastAsia="Times New Roman"/>
                <w:b/>
                <w:iCs/>
                <w:color w:val="000000" w:themeColor="text1"/>
              </w:rPr>
            </w:pPr>
            <w:r w:rsidRPr="001509F4">
              <w:rPr>
                <w:rFonts w:eastAsia="Times New Roman"/>
                <w:b/>
                <w:iCs/>
                <w:color w:val="000000" w:themeColor="text1"/>
              </w:rPr>
              <w:t xml:space="preserve">Data : </w:t>
            </w:r>
          </w:p>
        </w:tc>
      </w:tr>
    </w:tbl>
    <w:p w14:paraId="01607399" w14:textId="18CD5B0F" w:rsidR="004F3106" w:rsidRPr="001509F4" w:rsidRDefault="004F3106" w:rsidP="00547673">
      <w:pPr>
        <w:pStyle w:val="Title"/>
        <w:jc w:val="right"/>
        <w:rPr>
          <w:rFonts w:ascii="Times New Roman" w:hAnsi="Times New Roman"/>
          <w:i/>
          <w:color w:val="000000" w:themeColor="text1"/>
          <w:sz w:val="28"/>
          <w:szCs w:val="28"/>
        </w:rPr>
      </w:pPr>
    </w:p>
    <w:p w14:paraId="192AFC15" w14:textId="77777777" w:rsidR="004F3106" w:rsidRPr="001509F4" w:rsidRDefault="004F3106" w:rsidP="00547673">
      <w:pPr>
        <w:pStyle w:val="Title"/>
        <w:jc w:val="right"/>
        <w:rPr>
          <w:rFonts w:ascii="Times New Roman" w:hAnsi="Times New Roman"/>
          <w:i/>
          <w:color w:val="000000" w:themeColor="text1"/>
          <w:sz w:val="28"/>
          <w:szCs w:val="28"/>
        </w:rPr>
      </w:pPr>
    </w:p>
    <w:p w14:paraId="3D346B46" w14:textId="77777777" w:rsidR="004F3106" w:rsidRPr="001509F4" w:rsidRDefault="004F3106" w:rsidP="004F3106">
      <w:pPr>
        <w:pStyle w:val="Title"/>
        <w:rPr>
          <w:rFonts w:ascii="Times New Roman" w:hAnsi="Times New Roman"/>
          <w:i/>
          <w:color w:val="000000" w:themeColor="text1"/>
          <w:sz w:val="28"/>
          <w:szCs w:val="28"/>
        </w:rPr>
      </w:pPr>
      <w:r w:rsidRPr="001509F4">
        <w:rPr>
          <w:rFonts w:ascii="Times New Roman" w:hAnsi="Times New Roman"/>
          <w:i/>
          <w:color w:val="000000" w:themeColor="text1"/>
          <w:sz w:val="28"/>
          <w:szCs w:val="28"/>
        </w:rPr>
        <w:t>REFERAT DE JUSTIFICARE</w:t>
      </w:r>
    </w:p>
    <w:p w14:paraId="1F0421AA" w14:textId="3981973D" w:rsidR="004F3106" w:rsidRPr="001509F4" w:rsidRDefault="004F3106" w:rsidP="004F3106">
      <w:pPr>
        <w:pStyle w:val="Title"/>
        <w:rPr>
          <w:rFonts w:ascii="Times New Roman" w:hAnsi="Times New Roman"/>
          <w:i/>
          <w:color w:val="000000" w:themeColor="text1"/>
          <w:sz w:val="28"/>
          <w:szCs w:val="28"/>
        </w:rPr>
      </w:pPr>
      <w:r w:rsidRPr="001509F4">
        <w:rPr>
          <w:rFonts w:ascii="Times New Roman" w:hAnsi="Times New Roman"/>
          <w:i/>
          <w:color w:val="000000" w:themeColor="text1"/>
          <w:sz w:val="28"/>
          <w:szCs w:val="28"/>
        </w:rPr>
        <w:t>a modului în care au fost selectate misiunile de audit</w:t>
      </w:r>
    </w:p>
    <w:p w14:paraId="161E6558" w14:textId="77777777" w:rsidR="00485109" w:rsidRPr="001509F4" w:rsidRDefault="00A96D50" w:rsidP="004F3106">
      <w:pPr>
        <w:pStyle w:val="Title"/>
        <w:rPr>
          <w:rFonts w:ascii="Times New Roman" w:hAnsi="Times New Roman"/>
          <w:i/>
          <w:color w:val="000000" w:themeColor="text1"/>
          <w:sz w:val="28"/>
          <w:szCs w:val="28"/>
        </w:rPr>
      </w:pPr>
      <w:r w:rsidRPr="001509F4">
        <w:rPr>
          <w:rFonts w:ascii="Times New Roman" w:hAnsi="Times New Roman"/>
          <w:i/>
          <w:color w:val="000000" w:themeColor="text1"/>
          <w:sz w:val="28"/>
          <w:szCs w:val="28"/>
        </w:rPr>
        <w:t>cu</w:t>
      </w:r>
      <w:r w:rsidR="00485109" w:rsidRPr="001509F4">
        <w:rPr>
          <w:rFonts w:ascii="Times New Roman" w:hAnsi="Times New Roman"/>
          <w:i/>
          <w:color w:val="000000" w:themeColor="text1"/>
          <w:sz w:val="28"/>
          <w:szCs w:val="28"/>
        </w:rPr>
        <w:t>prinse în planul multianual ..............</w:t>
      </w:r>
    </w:p>
    <w:p w14:paraId="470B0CDE" w14:textId="77777777" w:rsidR="00485109" w:rsidRPr="001509F4" w:rsidRDefault="00485109" w:rsidP="004F3106">
      <w:pPr>
        <w:pStyle w:val="Title"/>
        <w:rPr>
          <w:rFonts w:ascii="Times New Roman" w:hAnsi="Times New Roman"/>
          <w:i/>
          <w:color w:val="000000" w:themeColor="text1"/>
          <w:sz w:val="28"/>
          <w:szCs w:val="28"/>
        </w:rPr>
      </w:pPr>
      <w:r w:rsidRPr="001509F4">
        <w:rPr>
          <w:rFonts w:ascii="Times New Roman" w:hAnsi="Times New Roman"/>
          <w:i/>
          <w:color w:val="000000" w:themeColor="text1"/>
          <w:sz w:val="28"/>
          <w:szCs w:val="28"/>
        </w:rPr>
        <w:t xml:space="preserve"> și</w:t>
      </w:r>
    </w:p>
    <w:p w14:paraId="0FB9F205" w14:textId="4400416E" w:rsidR="004F3106" w:rsidRPr="001509F4" w:rsidRDefault="00485109" w:rsidP="004F3106">
      <w:pPr>
        <w:pStyle w:val="Title"/>
        <w:rPr>
          <w:rFonts w:ascii="Times New Roman" w:hAnsi="Times New Roman"/>
          <w:i/>
          <w:color w:val="000000" w:themeColor="text1"/>
          <w:sz w:val="28"/>
          <w:szCs w:val="28"/>
        </w:rPr>
      </w:pPr>
      <w:r w:rsidRPr="001509F4">
        <w:rPr>
          <w:rFonts w:ascii="Times New Roman" w:hAnsi="Times New Roman"/>
          <w:i/>
          <w:color w:val="000000" w:themeColor="text1"/>
          <w:sz w:val="28"/>
          <w:szCs w:val="28"/>
        </w:rPr>
        <w:t>a planului anual de audit public intern pentru anul.</w:t>
      </w:r>
      <w:r w:rsidR="00B5411F" w:rsidRPr="001509F4">
        <w:rPr>
          <w:rFonts w:ascii="Times New Roman" w:hAnsi="Times New Roman"/>
          <w:i/>
          <w:color w:val="000000" w:themeColor="text1"/>
          <w:sz w:val="28"/>
          <w:szCs w:val="28"/>
        </w:rPr>
        <w:t xml:space="preserve"> </w:t>
      </w:r>
      <w:r w:rsidRPr="001509F4">
        <w:rPr>
          <w:rFonts w:ascii="Times New Roman" w:hAnsi="Times New Roman"/>
          <w:i/>
          <w:color w:val="000000" w:themeColor="text1"/>
          <w:sz w:val="28"/>
          <w:szCs w:val="28"/>
        </w:rPr>
        <w:t>........</w:t>
      </w:r>
    </w:p>
    <w:p w14:paraId="261235E2" w14:textId="533B1C4D" w:rsidR="004F3106" w:rsidRPr="001509F4" w:rsidRDefault="004F3106" w:rsidP="004F3106">
      <w:pPr>
        <w:pStyle w:val="Title"/>
        <w:rPr>
          <w:rFonts w:ascii="Times New Roman" w:hAnsi="Times New Roman"/>
          <w:i/>
          <w:color w:val="000000" w:themeColor="text1"/>
          <w:sz w:val="28"/>
          <w:szCs w:val="28"/>
        </w:rPr>
      </w:pPr>
    </w:p>
    <w:p w14:paraId="1DB9A4F2" w14:textId="77777777" w:rsidR="004F3106" w:rsidRPr="001509F4" w:rsidRDefault="004F3106" w:rsidP="004F3106">
      <w:pPr>
        <w:pStyle w:val="Title"/>
        <w:rPr>
          <w:rFonts w:ascii="Times New Roman" w:hAnsi="Times New Roman"/>
          <w:i/>
          <w:color w:val="000000" w:themeColor="text1"/>
          <w:sz w:val="28"/>
          <w:szCs w:val="28"/>
        </w:rPr>
      </w:pPr>
    </w:p>
    <w:p w14:paraId="1338393F" w14:textId="13C93BBB" w:rsidR="004F3106" w:rsidRPr="001509F4" w:rsidRDefault="004F3106" w:rsidP="00C917D0">
      <w:pPr>
        <w:pStyle w:val="Title"/>
        <w:numPr>
          <w:ilvl w:val="0"/>
          <w:numId w:val="24"/>
        </w:numPr>
        <w:jc w:val="left"/>
        <w:rPr>
          <w:rFonts w:ascii="Times New Roman" w:hAnsi="Times New Roman"/>
          <w:i/>
          <w:color w:val="000000" w:themeColor="text1"/>
          <w:sz w:val="28"/>
          <w:szCs w:val="28"/>
        </w:rPr>
      </w:pPr>
      <w:r w:rsidRPr="001509F4">
        <w:rPr>
          <w:rFonts w:ascii="Times New Roman" w:hAnsi="Times New Roman"/>
          <w:i/>
          <w:color w:val="000000" w:themeColor="text1"/>
          <w:sz w:val="28"/>
          <w:szCs w:val="28"/>
        </w:rPr>
        <w:t>ARGUMENT</w:t>
      </w:r>
    </w:p>
    <w:p w14:paraId="1E2DDD4B" w14:textId="77777777" w:rsidR="00436925" w:rsidRPr="001509F4" w:rsidRDefault="00436925" w:rsidP="00436925">
      <w:pPr>
        <w:spacing w:line="259" w:lineRule="auto"/>
        <w:ind w:firstLine="630"/>
        <w:jc w:val="both"/>
        <w:rPr>
          <w:rFonts w:eastAsia="Calibri"/>
          <w:color w:val="000000" w:themeColor="text1"/>
          <w:lang w:val="en-US"/>
        </w:rPr>
      </w:pPr>
      <w:proofErr w:type="spellStart"/>
      <w:r w:rsidRPr="001509F4">
        <w:rPr>
          <w:rFonts w:eastAsia="Calibri"/>
          <w:color w:val="000000" w:themeColor="text1"/>
          <w:lang w:val="en-US"/>
        </w:rPr>
        <w:t>Obiectivele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fundamentale</w:t>
      </w:r>
      <w:proofErr w:type="spellEnd"/>
      <w:r w:rsidRPr="001509F4">
        <w:rPr>
          <w:rFonts w:eastAsia="Calibri"/>
          <w:color w:val="000000" w:themeColor="text1"/>
          <w:lang w:val="en-US"/>
        </w:rPr>
        <w:t xml:space="preserve"> ale </w:t>
      </w:r>
      <w:proofErr w:type="spellStart"/>
      <w:r w:rsidRPr="001509F4">
        <w:rPr>
          <w:rFonts w:eastAsia="Calibri"/>
          <w:color w:val="000000" w:themeColor="text1"/>
          <w:lang w:val="en-US"/>
        </w:rPr>
        <w:t>ȋnvățămȃntului</w:t>
      </w:r>
      <w:proofErr w:type="spellEnd"/>
      <w:r w:rsidRPr="001509F4">
        <w:rPr>
          <w:rFonts w:eastAsia="Calibri"/>
          <w:color w:val="000000" w:themeColor="text1"/>
          <w:lang w:val="en-US"/>
        </w:rPr>
        <w:t xml:space="preserve"> superior </w:t>
      </w:r>
      <w:proofErr w:type="spellStart"/>
      <w:r w:rsidRPr="001509F4">
        <w:rPr>
          <w:rFonts w:eastAsia="Calibri"/>
          <w:color w:val="000000" w:themeColor="text1"/>
          <w:lang w:val="en-US"/>
        </w:rPr>
        <w:t>constau</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ȋn</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asigurarea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calității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acestuia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devenind</w:t>
      </w:r>
      <w:proofErr w:type="spellEnd"/>
      <w:r w:rsidRPr="001509F4">
        <w:rPr>
          <w:rFonts w:eastAsia="Calibri"/>
          <w:color w:val="000000" w:themeColor="text1"/>
          <w:lang w:val="en-US"/>
        </w:rPr>
        <w:t xml:space="preserve"> a </w:t>
      </w:r>
      <w:proofErr w:type="spellStart"/>
      <w:r w:rsidRPr="001509F4">
        <w:rPr>
          <w:rFonts w:eastAsia="Calibri"/>
          <w:color w:val="000000" w:themeColor="text1"/>
          <w:lang w:val="en-US"/>
        </w:rPr>
        <w:t>condiție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majoră</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ȋn</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determinarea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competitivității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și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atractivității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oricărei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universități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europene</w:t>
      </w:r>
      <w:proofErr w:type="spellEnd"/>
      <w:r w:rsidRPr="001509F4">
        <w:rPr>
          <w:rFonts w:eastAsia="Calibri"/>
          <w:color w:val="000000" w:themeColor="text1"/>
          <w:lang w:val="en-US"/>
        </w:rPr>
        <w:t>.</w:t>
      </w:r>
    </w:p>
    <w:p w14:paraId="608F3766" w14:textId="77777777" w:rsidR="00436925" w:rsidRPr="001509F4" w:rsidRDefault="00436925" w:rsidP="00436925">
      <w:pPr>
        <w:spacing w:line="259" w:lineRule="auto"/>
        <w:ind w:firstLine="630"/>
        <w:jc w:val="both"/>
        <w:rPr>
          <w:rFonts w:eastAsia="Calibri"/>
          <w:color w:val="000000" w:themeColor="text1"/>
          <w:lang w:val="en-US"/>
        </w:rPr>
      </w:pPr>
      <w:proofErr w:type="spellStart"/>
      <w:r w:rsidRPr="001509F4">
        <w:rPr>
          <w:rFonts w:eastAsia="Calibri"/>
          <w:color w:val="000000" w:themeColor="text1"/>
          <w:lang w:val="en-US"/>
        </w:rPr>
        <w:t>Planul</w:t>
      </w:r>
      <w:proofErr w:type="spellEnd"/>
      <w:r w:rsidRPr="001509F4">
        <w:rPr>
          <w:rFonts w:eastAsia="Calibri"/>
          <w:color w:val="000000" w:themeColor="text1"/>
          <w:lang w:val="en-US"/>
        </w:rPr>
        <w:t xml:space="preserve"> strategic al </w:t>
      </w:r>
      <w:proofErr w:type="spellStart"/>
      <w:r w:rsidRPr="001509F4">
        <w:rPr>
          <w:rFonts w:eastAsia="Calibri"/>
          <w:color w:val="000000" w:themeColor="text1"/>
          <w:lang w:val="en-US"/>
        </w:rPr>
        <w:t>Universității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Valahia</w:t>
      </w:r>
      <w:proofErr w:type="spellEnd"/>
      <w:r w:rsidRPr="001509F4">
        <w:rPr>
          <w:rFonts w:eastAsia="Calibri"/>
          <w:color w:val="000000" w:themeColor="text1"/>
          <w:lang w:val="en-US"/>
        </w:rPr>
        <w:t xml:space="preserve">” din </w:t>
      </w:r>
      <w:proofErr w:type="spellStart"/>
      <w:r w:rsidRPr="001509F4">
        <w:rPr>
          <w:rFonts w:eastAsia="Calibri"/>
          <w:color w:val="000000" w:themeColor="text1"/>
          <w:lang w:val="en-US"/>
        </w:rPr>
        <w:t>Tȃrgoviște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prevede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asigurarea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unei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dimensiuni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europene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ȋn</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evaluarea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calității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ȋnvățămȃntului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universitar</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prin</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măsuri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operaționale</w:t>
      </w:r>
      <w:proofErr w:type="spellEnd"/>
      <w:r w:rsidRPr="001509F4">
        <w:rPr>
          <w:rFonts w:eastAsia="Calibri"/>
          <w:color w:val="000000" w:themeColor="text1"/>
          <w:lang w:val="en-US"/>
        </w:rPr>
        <w:t>.</w:t>
      </w:r>
    </w:p>
    <w:p w14:paraId="714D23E3" w14:textId="77777777" w:rsidR="00436925" w:rsidRPr="001509F4" w:rsidRDefault="00436925" w:rsidP="00436925">
      <w:pPr>
        <w:spacing w:line="259" w:lineRule="auto"/>
        <w:ind w:firstLine="630"/>
        <w:jc w:val="both"/>
        <w:rPr>
          <w:rFonts w:eastAsia="Calibri"/>
          <w:color w:val="000000" w:themeColor="text1"/>
          <w:lang w:val="en-US"/>
        </w:rPr>
      </w:pPr>
      <w:proofErr w:type="spellStart"/>
      <w:r w:rsidRPr="001509F4">
        <w:rPr>
          <w:rFonts w:eastAsia="Calibri"/>
          <w:color w:val="000000" w:themeColor="text1"/>
          <w:lang w:val="en-US"/>
        </w:rPr>
        <w:t>Realizarea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strategiilor</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instituționale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este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influențată</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ȋn</w:t>
      </w:r>
      <w:proofErr w:type="spellEnd"/>
      <w:r w:rsidRPr="001509F4">
        <w:rPr>
          <w:rFonts w:eastAsia="Calibri"/>
          <w:color w:val="000000" w:themeColor="text1"/>
          <w:lang w:val="en-US"/>
        </w:rPr>
        <w:t xml:space="preserve"> mod </w:t>
      </w:r>
      <w:proofErr w:type="spellStart"/>
      <w:r w:rsidRPr="001509F4">
        <w:rPr>
          <w:rFonts w:eastAsia="Calibri"/>
          <w:color w:val="000000" w:themeColor="text1"/>
          <w:lang w:val="en-US"/>
        </w:rPr>
        <w:t>decisiv</w:t>
      </w:r>
      <w:proofErr w:type="spellEnd"/>
      <w:r w:rsidRPr="001509F4">
        <w:rPr>
          <w:rFonts w:eastAsia="Calibri"/>
          <w:color w:val="000000" w:themeColor="text1"/>
          <w:lang w:val="en-US"/>
        </w:rPr>
        <w:t xml:space="preserve"> de </w:t>
      </w:r>
      <w:proofErr w:type="spellStart"/>
      <w:r w:rsidRPr="001509F4">
        <w:rPr>
          <w:rFonts w:eastAsia="Calibri"/>
          <w:color w:val="000000" w:themeColor="text1"/>
          <w:lang w:val="en-US"/>
        </w:rPr>
        <w:t>aplicarea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armonioasă</w:t>
      </w:r>
      <w:proofErr w:type="spellEnd"/>
      <w:r w:rsidRPr="001509F4">
        <w:rPr>
          <w:rFonts w:eastAsia="Calibri"/>
          <w:color w:val="000000" w:themeColor="text1"/>
          <w:lang w:val="en-US"/>
        </w:rPr>
        <w:t xml:space="preserve"> a </w:t>
      </w:r>
      <w:proofErr w:type="spellStart"/>
      <w:r w:rsidRPr="001509F4">
        <w:rPr>
          <w:rFonts w:eastAsia="Calibri"/>
          <w:color w:val="000000" w:themeColor="text1"/>
          <w:lang w:val="en-US"/>
        </w:rPr>
        <w:t>managementului</w:t>
      </w:r>
      <w:proofErr w:type="spellEnd"/>
      <w:r w:rsidRPr="001509F4">
        <w:rPr>
          <w:rFonts w:eastAsia="Calibri"/>
          <w:color w:val="000000" w:themeColor="text1"/>
          <w:lang w:val="en-US"/>
        </w:rPr>
        <w:t xml:space="preserve"> academic, </w:t>
      </w:r>
      <w:proofErr w:type="spellStart"/>
      <w:r w:rsidRPr="001509F4">
        <w:rPr>
          <w:rFonts w:eastAsia="Calibri"/>
          <w:color w:val="000000" w:themeColor="text1"/>
          <w:lang w:val="en-US"/>
        </w:rPr>
        <w:t>administrativ</w:t>
      </w:r>
      <w:proofErr w:type="spellEnd"/>
      <w:r w:rsidRPr="001509F4">
        <w:rPr>
          <w:rFonts w:eastAsia="Calibri"/>
          <w:color w:val="000000" w:themeColor="text1"/>
          <w:lang w:val="en-US"/>
        </w:rPr>
        <w:t xml:space="preserve">, al </w:t>
      </w:r>
      <w:proofErr w:type="spellStart"/>
      <w:r w:rsidRPr="001509F4">
        <w:rPr>
          <w:rFonts w:eastAsia="Calibri"/>
          <w:color w:val="000000" w:themeColor="text1"/>
          <w:lang w:val="en-US"/>
        </w:rPr>
        <w:t>resurselor</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umane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și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financiare</w:t>
      </w:r>
      <w:proofErr w:type="spellEnd"/>
      <w:r w:rsidRPr="001509F4">
        <w:rPr>
          <w:rFonts w:eastAsia="Calibri"/>
          <w:color w:val="000000" w:themeColor="text1"/>
          <w:lang w:val="en-US"/>
        </w:rPr>
        <w:t>.</w:t>
      </w:r>
    </w:p>
    <w:p w14:paraId="3766A185" w14:textId="2C7E7149" w:rsidR="00436925" w:rsidRPr="001509F4" w:rsidRDefault="00436925" w:rsidP="00436925">
      <w:pPr>
        <w:spacing w:line="259" w:lineRule="auto"/>
        <w:ind w:firstLine="630"/>
        <w:jc w:val="both"/>
        <w:rPr>
          <w:rFonts w:eastAsia="Calibri"/>
          <w:color w:val="000000" w:themeColor="text1"/>
          <w:lang w:val="en-US"/>
        </w:rPr>
      </w:pPr>
      <w:proofErr w:type="spellStart"/>
      <w:r w:rsidRPr="001509F4">
        <w:rPr>
          <w:rFonts w:eastAsia="Calibri"/>
          <w:color w:val="000000" w:themeColor="text1"/>
          <w:lang w:val="en-US"/>
        </w:rPr>
        <w:t>Luȃnd</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ȋn</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calcul</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contextul</w:t>
      </w:r>
      <w:proofErr w:type="spellEnd"/>
      <w:r w:rsidRPr="001509F4">
        <w:rPr>
          <w:rFonts w:eastAsia="Calibri"/>
          <w:color w:val="000000" w:themeColor="text1"/>
          <w:lang w:val="en-US"/>
        </w:rPr>
        <w:t xml:space="preserve"> actual, </w:t>
      </w:r>
      <w:proofErr w:type="spellStart"/>
      <w:r w:rsidRPr="001509F4">
        <w:rPr>
          <w:rFonts w:eastAsia="Calibri"/>
          <w:color w:val="000000" w:themeColor="text1"/>
          <w:lang w:val="en-US"/>
        </w:rPr>
        <w:t>elaborarea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și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fundamentarea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plan</w:t>
      </w:r>
      <w:r w:rsidR="00FB0913" w:rsidRPr="001509F4">
        <w:rPr>
          <w:rFonts w:eastAsia="Calibri"/>
          <w:color w:val="000000" w:themeColor="text1"/>
          <w:lang w:val="en-US"/>
        </w:rPr>
        <w:t>ului</w:t>
      </w:r>
      <w:proofErr w:type="spellEnd"/>
      <w:r w:rsidR="00FB0913" w:rsidRPr="001509F4">
        <w:rPr>
          <w:rFonts w:eastAsia="Calibri"/>
          <w:color w:val="000000" w:themeColor="text1"/>
          <w:lang w:val="en-US"/>
        </w:rPr>
        <w:t xml:space="preserve"> de audit pe </w:t>
      </w:r>
      <w:proofErr w:type="spellStart"/>
      <w:r w:rsidR="00FB0913" w:rsidRPr="001509F4">
        <w:rPr>
          <w:rFonts w:eastAsia="Calibri"/>
          <w:color w:val="000000" w:themeColor="text1"/>
          <w:lang w:val="en-US"/>
        </w:rPr>
        <w:t>anul</w:t>
      </w:r>
      <w:proofErr w:type="spellEnd"/>
      <w:r w:rsidR="00FB0913" w:rsidRPr="001509F4">
        <w:rPr>
          <w:rFonts w:eastAsia="Calibri"/>
          <w:color w:val="000000" w:themeColor="text1"/>
          <w:lang w:val="en-US"/>
        </w:rPr>
        <w:t xml:space="preserve"> ……….</w:t>
      </w:r>
      <w:r w:rsidRPr="001509F4">
        <w:rPr>
          <w:rFonts w:eastAsia="Calibri"/>
          <w:color w:val="000000" w:themeColor="text1"/>
          <w:lang w:val="en-US"/>
        </w:rPr>
        <w:t xml:space="preserve"> s-a </w:t>
      </w:r>
      <w:proofErr w:type="spellStart"/>
      <w:r w:rsidRPr="001509F4">
        <w:rPr>
          <w:rFonts w:eastAsia="Calibri"/>
          <w:color w:val="000000" w:themeColor="text1"/>
          <w:lang w:val="en-US"/>
        </w:rPr>
        <w:t>axat</w:t>
      </w:r>
      <w:proofErr w:type="spellEnd"/>
      <w:r w:rsidRPr="001509F4">
        <w:rPr>
          <w:rFonts w:eastAsia="Calibri"/>
          <w:color w:val="000000" w:themeColor="text1"/>
          <w:lang w:val="en-US"/>
        </w:rPr>
        <w:t xml:space="preserve"> pe </w:t>
      </w:r>
      <w:proofErr w:type="spellStart"/>
      <w:r w:rsidRPr="001509F4">
        <w:rPr>
          <w:rFonts w:eastAsia="Calibri"/>
          <w:color w:val="000000" w:themeColor="text1"/>
          <w:lang w:val="en-US"/>
        </w:rPr>
        <w:t>evaluarea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eficienței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și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eficacității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activităților</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ce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implică</w:t>
      </w:r>
      <w:proofErr w:type="spellEnd"/>
      <w:r w:rsidRPr="001509F4">
        <w:rPr>
          <w:rFonts w:eastAsia="Calibri"/>
          <w:color w:val="000000" w:themeColor="text1"/>
          <w:lang w:val="en-US"/>
        </w:rPr>
        <w:t xml:space="preserve"> un grad </w:t>
      </w:r>
      <w:proofErr w:type="spellStart"/>
      <w:r w:rsidRPr="001509F4">
        <w:rPr>
          <w:rFonts w:eastAsia="Calibri"/>
          <w:color w:val="000000" w:themeColor="text1"/>
          <w:lang w:val="en-US"/>
        </w:rPr>
        <w:t>ridicat</w:t>
      </w:r>
      <w:proofErr w:type="spellEnd"/>
      <w:r w:rsidR="00FB0913" w:rsidRPr="001509F4">
        <w:rPr>
          <w:rFonts w:eastAsia="Calibri"/>
          <w:color w:val="000000" w:themeColor="text1"/>
          <w:lang w:val="en-US"/>
        </w:rPr>
        <w:t xml:space="preserve"> </w:t>
      </w:r>
      <w:r w:rsidRPr="001509F4">
        <w:rPr>
          <w:rFonts w:eastAsia="Calibri"/>
          <w:color w:val="000000" w:themeColor="text1"/>
          <w:lang w:val="en-US"/>
        </w:rPr>
        <w:t xml:space="preserve">de </w:t>
      </w:r>
      <w:proofErr w:type="spellStart"/>
      <w:r w:rsidRPr="001509F4">
        <w:rPr>
          <w:rFonts w:eastAsia="Calibri"/>
          <w:color w:val="000000" w:themeColor="text1"/>
          <w:lang w:val="en-US"/>
        </w:rPr>
        <w:t>risc</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asa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ȋncȃt</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misiunile</w:t>
      </w:r>
      <w:proofErr w:type="spellEnd"/>
      <w:r w:rsidRPr="001509F4">
        <w:rPr>
          <w:rFonts w:eastAsia="Calibri"/>
          <w:color w:val="000000" w:themeColor="text1"/>
          <w:lang w:val="en-US"/>
        </w:rPr>
        <w:t xml:space="preserve"> de audit </w:t>
      </w:r>
      <w:proofErr w:type="spellStart"/>
      <w:r w:rsidRPr="001509F4">
        <w:rPr>
          <w:rFonts w:eastAsia="Calibri"/>
          <w:color w:val="000000" w:themeColor="text1"/>
          <w:lang w:val="en-US"/>
        </w:rPr>
        <w:t>să</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asigure</w:t>
      </w:r>
      <w:proofErr w:type="spellEnd"/>
      <w:r w:rsidRPr="001509F4">
        <w:rPr>
          <w:rFonts w:eastAsia="Calibri"/>
          <w:color w:val="000000" w:themeColor="text1"/>
          <w:lang w:val="en-US"/>
        </w:rPr>
        <w:t xml:space="preserve"> o </w:t>
      </w:r>
      <w:proofErr w:type="spellStart"/>
      <w:r w:rsidRPr="001509F4">
        <w:rPr>
          <w:rFonts w:eastAsia="Calibri"/>
          <w:color w:val="000000" w:themeColor="text1"/>
          <w:lang w:val="en-US"/>
        </w:rPr>
        <w:t>informare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dinamică</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flexibiliă</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și</w:t>
      </w:r>
      <w:proofErr w:type="spellEnd"/>
      <w:r w:rsidRPr="001509F4">
        <w:rPr>
          <w:rFonts w:eastAsia="Calibri"/>
          <w:color w:val="000000" w:themeColor="text1"/>
          <w:lang w:val="en-US"/>
        </w:rPr>
        <w:t xml:space="preserve"> la </w:t>
      </w:r>
      <w:proofErr w:type="spellStart"/>
      <w:r w:rsidRPr="001509F4">
        <w:rPr>
          <w:rFonts w:eastAsia="Calibri"/>
          <w:color w:val="000000" w:themeColor="text1"/>
          <w:lang w:val="en-US"/>
        </w:rPr>
        <w:t>timp</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ȋn</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vederea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luării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deciziilor</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corespunzătoare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realizȃndu</w:t>
      </w:r>
      <w:proofErr w:type="spellEnd"/>
      <w:r w:rsidRPr="001509F4">
        <w:rPr>
          <w:rFonts w:eastAsia="Calibri"/>
          <w:color w:val="000000" w:themeColor="text1"/>
          <w:lang w:val="en-US"/>
        </w:rPr>
        <w:t xml:space="preserve">-se </w:t>
      </w:r>
      <w:proofErr w:type="spellStart"/>
      <w:r w:rsidRPr="001509F4">
        <w:rPr>
          <w:rFonts w:eastAsia="Calibri"/>
          <w:color w:val="000000" w:themeColor="text1"/>
          <w:lang w:val="en-US"/>
        </w:rPr>
        <w:t>astfel</w:t>
      </w:r>
      <w:proofErr w:type="spellEnd"/>
      <w:r w:rsidR="00FB0913" w:rsidRPr="001509F4">
        <w:rPr>
          <w:rFonts w:eastAsia="Calibri"/>
          <w:color w:val="000000" w:themeColor="text1"/>
          <w:lang w:val="en-US"/>
        </w:rPr>
        <w:t xml:space="preserve"> </w:t>
      </w:r>
      <w:proofErr w:type="spellStart"/>
      <w:r w:rsidRPr="001509F4">
        <w:rPr>
          <w:rFonts w:eastAsia="Calibri"/>
          <w:color w:val="000000" w:themeColor="text1"/>
          <w:lang w:val="en-US"/>
        </w:rPr>
        <w:t>scopul</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urmărit</w:t>
      </w:r>
      <w:proofErr w:type="spellEnd"/>
      <w:r w:rsidRPr="001509F4">
        <w:rPr>
          <w:rFonts w:eastAsia="Calibri"/>
          <w:color w:val="000000" w:themeColor="text1"/>
          <w:lang w:val="en-US"/>
        </w:rPr>
        <w:t xml:space="preserve">, respective </w:t>
      </w:r>
      <w:proofErr w:type="spellStart"/>
      <w:r w:rsidRPr="001509F4">
        <w:rPr>
          <w:rFonts w:eastAsia="Calibri"/>
          <w:color w:val="000000" w:themeColor="text1"/>
          <w:lang w:val="en-US"/>
        </w:rPr>
        <w:t>legătura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ȋntre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gestiune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și</w:t>
      </w:r>
      <w:proofErr w:type="spellEnd"/>
      <w:r w:rsidRPr="001509F4">
        <w:rPr>
          <w:rFonts w:eastAsia="Calibri"/>
          <w:color w:val="000000" w:themeColor="text1"/>
          <w:lang w:val="en-US"/>
        </w:rPr>
        <w:t xml:space="preserve"> management.</w:t>
      </w:r>
    </w:p>
    <w:p w14:paraId="774F2E13" w14:textId="6740F6CD" w:rsidR="00436925" w:rsidRPr="001509F4" w:rsidRDefault="00436925" w:rsidP="00436925">
      <w:pPr>
        <w:spacing w:line="259" w:lineRule="auto"/>
        <w:ind w:firstLine="630"/>
        <w:jc w:val="both"/>
        <w:rPr>
          <w:rFonts w:eastAsia="Calibri"/>
          <w:color w:val="000000" w:themeColor="text1"/>
          <w:lang w:val="en-US"/>
        </w:rPr>
      </w:pPr>
      <w:proofErr w:type="spellStart"/>
      <w:r w:rsidRPr="001509F4">
        <w:rPr>
          <w:rFonts w:eastAsia="Calibri"/>
          <w:color w:val="000000" w:themeColor="text1"/>
          <w:lang w:val="en-US"/>
        </w:rPr>
        <w:t>Elaborarea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planului</w:t>
      </w:r>
      <w:proofErr w:type="spellEnd"/>
      <w:r w:rsidRPr="001509F4">
        <w:rPr>
          <w:rFonts w:eastAsia="Calibri"/>
          <w:color w:val="000000" w:themeColor="text1"/>
          <w:lang w:val="en-US"/>
        </w:rPr>
        <w:t xml:space="preserve"> de audit s-a </w:t>
      </w:r>
      <w:proofErr w:type="spellStart"/>
      <w:r w:rsidRPr="001509F4">
        <w:rPr>
          <w:rFonts w:eastAsia="Calibri"/>
          <w:color w:val="000000" w:themeColor="text1"/>
          <w:lang w:val="en-US"/>
        </w:rPr>
        <w:t>efectuat</w:t>
      </w:r>
      <w:proofErr w:type="spellEnd"/>
      <w:r w:rsidR="00FB0913" w:rsidRPr="001509F4">
        <w:rPr>
          <w:rFonts w:eastAsia="Calibri"/>
          <w:color w:val="000000" w:themeColor="text1"/>
          <w:lang w:val="en-US"/>
        </w:rPr>
        <w:t xml:space="preserve"> </w:t>
      </w:r>
      <w:proofErr w:type="spellStart"/>
      <w:r w:rsidRPr="001509F4">
        <w:rPr>
          <w:rFonts w:eastAsia="Calibri"/>
          <w:color w:val="000000" w:themeColor="text1"/>
          <w:lang w:val="en-US"/>
        </w:rPr>
        <w:t>ȋn</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temeiul</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Legii</w:t>
      </w:r>
      <w:proofErr w:type="spellEnd"/>
      <w:r w:rsidRPr="001509F4">
        <w:rPr>
          <w:rFonts w:eastAsia="Calibri"/>
          <w:color w:val="000000" w:themeColor="text1"/>
          <w:lang w:val="en-US"/>
        </w:rPr>
        <w:t xml:space="preserve"> nr.672/2002 </w:t>
      </w:r>
      <w:proofErr w:type="spellStart"/>
      <w:r w:rsidRPr="001509F4">
        <w:rPr>
          <w:rFonts w:eastAsia="Calibri"/>
          <w:color w:val="000000" w:themeColor="text1"/>
          <w:lang w:val="en-US"/>
        </w:rPr>
        <w:t>privind</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auditul</w:t>
      </w:r>
      <w:proofErr w:type="spellEnd"/>
      <w:r w:rsidRPr="001509F4">
        <w:rPr>
          <w:rFonts w:eastAsia="Calibri"/>
          <w:color w:val="000000" w:themeColor="text1"/>
          <w:lang w:val="en-US"/>
        </w:rPr>
        <w:t xml:space="preserve"> public intern art.13, </w:t>
      </w:r>
      <w:proofErr w:type="spellStart"/>
      <w:r w:rsidRPr="001509F4">
        <w:rPr>
          <w:rFonts w:eastAsia="Calibri"/>
          <w:color w:val="000000" w:themeColor="text1"/>
          <w:lang w:val="en-US"/>
        </w:rPr>
        <w:t>ȋn</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conformitate</w:t>
      </w:r>
      <w:proofErr w:type="spellEnd"/>
      <w:r w:rsidRPr="001509F4">
        <w:rPr>
          <w:rFonts w:eastAsia="Calibri"/>
          <w:color w:val="000000" w:themeColor="text1"/>
          <w:lang w:val="en-US"/>
        </w:rPr>
        <w:t xml:space="preserve"> cu </w:t>
      </w:r>
      <w:proofErr w:type="spellStart"/>
      <w:r w:rsidRPr="001509F4">
        <w:rPr>
          <w:rFonts w:eastAsia="Calibri"/>
          <w:color w:val="000000" w:themeColor="text1"/>
          <w:lang w:val="en-US"/>
        </w:rPr>
        <w:t>Normele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Metodologice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privind</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organizarea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și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exercitarea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activității</w:t>
      </w:r>
      <w:proofErr w:type="spellEnd"/>
      <w:r w:rsidRPr="001509F4">
        <w:rPr>
          <w:rFonts w:eastAsia="Calibri"/>
          <w:color w:val="000000" w:themeColor="text1"/>
          <w:lang w:val="en-US"/>
        </w:rPr>
        <w:t xml:space="preserve"> de audit public intern </w:t>
      </w:r>
      <w:proofErr w:type="spellStart"/>
      <w:r w:rsidRPr="001509F4">
        <w:rPr>
          <w:rFonts w:eastAsia="Calibri"/>
          <w:color w:val="000000" w:themeColor="text1"/>
          <w:lang w:val="en-US"/>
        </w:rPr>
        <w:t>ȋn</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cadrul</w:t>
      </w:r>
      <w:proofErr w:type="spellEnd"/>
      <w:r w:rsidRPr="001509F4">
        <w:rPr>
          <w:rFonts w:eastAsia="Calibri"/>
          <w:color w:val="000000" w:themeColor="text1"/>
          <w:lang w:val="en-US"/>
        </w:rPr>
        <w:t xml:space="preserve"> </w:t>
      </w:r>
      <w:proofErr w:type="spellStart"/>
      <w:r w:rsidR="00FB0913" w:rsidRPr="001509F4">
        <w:rPr>
          <w:rFonts w:eastAsia="Calibri"/>
          <w:color w:val="000000" w:themeColor="text1"/>
          <w:lang w:val="en-US"/>
        </w:rPr>
        <w:t>Ministerului</w:t>
      </w:r>
      <w:proofErr w:type="spellEnd"/>
      <w:r w:rsidR="00FB0913" w:rsidRPr="001509F4">
        <w:rPr>
          <w:rFonts w:eastAsia="Calibri"/>
          <w:color w:val="000000" w:themeColor="text1"/>
          <w:lang w:val="en-US"/>
        </w:rPr>
        <w:t xml:space="preserve"> </w:t>
      </w:r>
      <w:proofErr w:type="spellStart"/>
      <w:r w:rsidR="00FB0913" w:rsidRPr="001509F4">
        <w:rPr>
          <w:rFonts w:eastAsia="Calibri"/>
          <w:color w:val="000000" w:themeColor="text1"/>
          <w:lang w:val="en-US"/>
        </w:rPr>
        <w:t>Educației</w:t>
      </w:r>
      <w:proofErr w:type="spellEnd"/>
      <w:r w:rsidR="00FB0913" w:rsidRPr="001509F4">
        <w:rPr>
          <w:rFonts w:eastAsia="Calibri"/>
          <w:color w:val="000000" w:themeColor="text1"/>
          <w:lang w:val="en-US"/>
        </w:rPr>
        <w:t xml:space="preserve"> </w:t>
      </w:r>
      <w:r w:rsidRPr="001509F4">
        <w:rPr>
          <w:rFonts w:eastAsia="Calibri"/>
          <w:color w:val="000000" w:themeColor="text1"/>
          <w:lang w:val="en-US"/>
        </w:rPr>
        <w:t xml:space="preserve"> </w:t>
      </w:r>
      <w:proofErr w:type="spellStart"/>
      <w:r w:rsidRPr="001509F4">
        <w:rPr>
          <w:rFonts w:eastAsia="Calibri"/>
          <w:color w:val="000000" w:themeColor="text1"/>
          <w:lang w:val="en-US"/>
        </w:rPr>
        <w:t>aprobate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prin</w:t>
      </w:r>
      <w:proofErr w:type="spellEnd"/>
      <w:r w:rsidRPr="001509F4">
        <w:rPr>
          <w:rFonts w:eastAsia="Calibri"/>
          <w:color w:val="000000" w:themeColor="text1"/>
          <w:lang w:val="en-US"/>
        </w:rPr>
        <w:t xml:space="preserve"> O.M.E.N. nr.5509/2017 </w:t>
      </w:r>
      <w:proofErr w:type="spellStart"/>
      <w:r w:rsidRPr="001509F4">
        <w:rPr>
          <w:rFonts w:eastAsia="Calibri"/>
          <w:color w:val="000000" w:themeColor="text1"/>
          <w:lang w:val="en-US"/>
        </w:rPr>
        <w:t>și</w:t>
      </w:r>
      <w:proofErr w:type="spellEnd"/>
      <w:r w:rsidRPr="001509F4">
        <w:rPr>
          <w:rFonts w:eastAsia="Calibri"/>
          <w:color w:val="000000" w:themeColor="text1"/>
          <w:lang w:val="en-US"/>
        </w:rPr>
        <w:t xml:space="preserve"> pe </w:t>
      </w:r>
      <w:proofErr w:type="spellStart"/>
      <w:r w:rsidRPr="001509F4">
        <w:rPr>
          <w:rFonts w:eastAsia="Calibri"/>
          <w:color w:val="000000" w:themeColor="text1"/>
          <w:lang w:val="en-US"/>
        </w:rPr>
        <w:t>baza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rezultatelor</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consultărilor</w:t>
      </w:r>
      <w:proofErr w:type="spellEnd"/>
      <w:r w:rsidRPr="001509F4">
        <w:rPr>
          <w:rFonts w:eastAsia="Calibri"/>
          <w:color w:val="000000" w:themeColor="text1"/>
          <w:lang w:val="en-US"/>
        </w:rPr>
        <w:t xml:space="preserve"> cu </w:t>
      </w:r>
      <w:proofErr w:type="spellStart"/>
      <w:r w:rsidRPr="001509F4">
        <w:rPr>
          <w:rFonts w:eastAsia="Calibri"/>
          <w:color w:val="000000" w:themeColor="text1"/>
          <w:lang w:val="en-US"/>
        </w:rPr>
        <w:t>personalul</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abilitat</w:t>
      </w:r>
      <w:proofErr w:type="spellEnd"/>
      <w:r w:rsidR="00FB0913" w:rsidRPr="001509F4">
        <w:rPr>
          <w:rFonts w:eastAsia="Calibri"/>
          <w:color w:val="000000" w:themeColor="text1"/>
          <w:lang w:val="en-US"/>
        </w:rPr>
        <w:t xml:space="preserve"> </w:t>
      </w:r>
      <w:r w:rsidRPr="001509F4">
        <w:rPr>
          <w:rFonts w:eastAsia="Calibri"/>
          <w:color w:val="000000" w:themeColor="text1"/>
          <w:lang w:val="en-US"/>
        </w:rPr>
        <w:t xml:space="preserve">din </w:t>
      </w:r>
      <w:proofErr w:type="spellStart"/>
      <w:r w:rsidRPr="001509F4">
        <w:rPr>
          <w:rFonts w:eastAsia="Calibri"/>
          <w:color w:val="000000" w:themeColor="text1"/>
          <w:lang w:val="en-US"/>
        </w:rPr>
        <w:t>cadrul</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direcțiilor</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Universității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Valahia</w:t>
      </w:r>
      <w:proofErr w:type="spellEnd"/>
      <w:r w:rsidRPr="001509F4">
        <w:rPr>
          <w:rFonts w:eastAsia="Calibri"/>
          <w:color w:val="000000" w:themeColor="text1"/>
          <w:lang w:val="en-US"/>
        </w:rPr>
        <w:t xml:space="preserve">” din </w:t>
      </w:r>
      <w:proofErr w:type="spellStart"/>
      <w:r w:rsidRPr="001509F4">
        <w:rPr>
          <w:rFonts w:eastAsia="Calibri"/>
          <w:color w:val="000000" w:themeColor="text1"/>
          <w:lang w:val="en-US"/>
        </w:rPr>
        <w:t>Tȃrgoviște</w:t>
      </w:r>
      <w:proofErr w:type="spellEnd"/>
      <w:r w:rsidRPr="001509F4">
        <w:rPr>
          <w:rFonts w:eastAsia="Calibri"/>
          <w:color w:val="000000" w:themeColor="text1"/>
          <w:lang w:val="en-US"/>
        </w:rPr>
        <w:t>.</w:t>
      </w:r>
    </w:p>
    <w:p w14:paraId="33A78909" w14:textId="50C4686C" w:rsidR="00436925" w:rsidRPr="001509F4" w:rsidRDefault="00436925" w:rsidP="00436925">
      <w:pPr>
        <w:spacing w:line="259" w:lineRule="auto"/>
        <w:ind w:firstLine="630"/>
        <w:jc w:val="both"/>
        <w:rPr>
          <w:rFonts w:eastAsia="Calibri"/>
          <w:color w:val="000000" w:themeColor="text1"/>
          <w:lang w:val="en-US"/>
        </w:rPr>
      </w:pPr>
      <w:proofErr w:type="spellStart"/>
      <w:r w:rsidRPr="001509F4">
        <w:rPr>
          <w:rFonts w:eastAsia="Calibri"/>
          <w:color w:val="000000" w:themeColor="text1"/>
          <w:lang w:val="en-US"/>
        </w:rPr>
        <w:t>Metodologia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utilizată</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pentru</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elaborarea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planului</w:t>
      </w:r>
      <w:proofErr w:type="spellEnd"/>
      <w:r w:rsidRPr="001509F4">
        <w:rPr>
          <w:rFonts w:eastAsia="Calibri"/>
          <w:color w:val="000000" w:themeColor="text1"/>
          <w:lang w:val="en-US"/>
        </w:rPr>
        <w:t xml:space="preserve"> de audit include </w:t>
      </w:r>
      <w:proofErr w:type="spellStart"/>
      <w:r w:rsidRPr="001509F4">
        <w:rPr>
          <w:rFonts w:eastAsia="Calibri"/>
          <w:color w:val="000000" w:themeColor="text1"/>
          <w:lang w:val="en-US"/>
        </w:rPr>
        <w:t>și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analiza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structurii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organizaționale</w:t>
      </w:r>
      <w:proofErr w:type="spellEnd"/>
      <w:r w:rsidRPr="001509F4">
        <w:rPr>
          <w:rFonts w:eastAsia="Calibri"/>
          <w:color w:val="000000" w:themeColor="text1"/>
          <w:lang w:val="en-US"/>
        </w:rPr>
        <w:t xml:space="preserve"> a </w:t>
      </w:r>
      <w:proofErr w:type="spellStart"/>
      <w:r w:rsidRPr="001509F4">
        <w:rPr>
          <w:rFonts w:eastAsia="Calibri"/>
          <w:color w:val="000000" w:themeColor="text1"/>
          <w:lang w:val="en-US"/>
        </w:rPr>
        <w:t>instituției</w:t>
      </w:r>
      <w:proofErr w:type="spellEnd"/>
      <w:r w:rsidRPr="001509F4">
        <w:rPr>
          <w:rFonts w:eastAsia="Calibri"/>
          <w:color w:val="000000" w:themeColor="text1"/>
          <w:lang w:val="en-US"/>
        </w:rPr>
        <w:t xml:space="preserve"> de </w:t>
      </w:r>
      <w:proofErr w:type="spellStart"/>
      <w:r w:rsidRPr="001509F4">
        <w:rPr>
          <w:rFonts w:eastAsia="Calibri"/>
          <w:color w:val="000000" w:themeColor="text1"/>
          <w:lang w:val="en-US"/>
        </w:rPr>
        <w:t>ȋnvățămȃnt</w:t>
      </w:r>
      <w:proofErr w:type="spellEnd"/>
      <w:r w:rsidRPr="001509F4">
        <w:rPr>
          <w:rFonts w:eastAsia="Calibri"/>
          <w:color w:val="000000" w:themeColor="text1"/>
          <w:lang w:val="en-US"/>
        </w:rPr>
        <w:t xml:space="preserve"> superior</w:t>
      </w:r>
      <w:r w:rsidR="00FB0913" w:rsidRPr="001509F4">
        <w:rPr>
          <w:rFonts w:eastAsia="Calibri"/>
          <w:color w:val="000000" w:themeColor="text1"/>
          <w:lang w:val="en-US"/>
        </w:rPr>
        <w:t xml:space="preserve"> </w:t>
      </w:r>
      <w:proofErr w:type="spellStart"/>
      <w:r w:rsidRPr="001509F4">
        <w:rPr>
          <w:rFonts w:eastAsia="Calibri"/>
          <w:color w:val="000000" w:themeColor="text1"/>
          <w:lang w:val="en-US"/>
        </w:rPr>
        <w:t>ȋn</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funcție</w:t>
      </w:r>
      <w:proofErr w:type="spellEnd"/>
      <w:r w:rsidRPr="001509F4">
        <w:rPr>
          <w:rFonts w:eastAsia="Calibri"/>
          <w:color w:val="000000" w:themeColor="text1"/>
          <w:lang w:val="en-US"/>
        </w:rPr>
        <w:t xml:space="preserve"> de:</w:t>
      </w:r>
    </w:p>
    <w:p w14:paraId="3D40FB1B" w14:textId="77777777" w:rsidR="00436925" w:rsidRPr="001509F4" w:rsidRDefault="00436925" w:rsidP="00436925">
      <w:pPr>
        <w:numPr>
          <w:ilvl w:val="0"/>
          <w:numId w:val="32"/>
        </w:numPr>
        <w:spacing w:after="160" w:line="259" w:lineRule="auto"/>
        <w:contextualSpacing/>
        <w:jc w:val="both"/>
        <w:rPr>
          <w:rFonts w:eastAsia="Calibri"/>
          <w:color w:val="000000" w:themeColor="text1"/>
          <w:lang w:val="en-US"/>
        </w:rPr>
      </w:pPr>
      <w:proofErr w:type="spellStart"/>
      <w:r w:rsidRPr="001509F4">
        <w:rPr>
          <w:rFonts w:eastAsia="Calibri"/>
          <w:color w:val="000000" w:themeColor="text1"/>
          <w:lang w:val="en-US"/>
        </w:rPr>
        <w:t>activitățile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desfășurate</w:t>
      </w:r>
      <w:proofErr w:type="spellEnd"/>
      <w:r w:rsidRPr="001509F4">
        <w:rPr>
          <w:rFonts w:eastAsia="Calibri"/>
          <w:color w:val="000000" w:themeColor="text1"/>
          <w:lang w:val="en-US"/>
        </w:rPr>
        <w:t>;</w:t>
      </w:r>
    </w:p>
    <w:p w14:paraId="00EE16AD" w14:textId="77777777" w:rsidR="00436925" w:rsidRPr="001509F4" w:rsidRDefault="00436925" w:rsidP="00436925">
      <w:pPr>
        <w:numPr>
          <w:ilvl w:val="0"/>
          <w:numId w:val="32"/>
        </w:numPr>
        <w:spacing w:after="160" w:line="259" w:lineRule="auto"/>
        <w:contextualSpacing/>
        <w:jc w:val="both"/>
        <w:rPr>
          <w:rFonts w:eastAsia="Calibri"/>
          <w:color w:val="000000" w:themeColor="text1"/>
          <w:lang w:val="en-US"/>
        </w:rPr>
      </w:pPr>
      <w:proofErr w:type="spellStart"/>
      <w:r w:rsidRPr="001509F4">
        <w:rPr>
          <w:rFonts w:eastAsia="Calibri"/>
          <w:color w:val="000000" w:themeColor="text1"/>
          <w:lang w:val="en-US"/>
        </w:rPr>
        <w:t>evaluarea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implicării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managementului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ȋn</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exercitarea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activității</w:t>
      </w:r>
      <w:proofErr w:type="spellEnd"/>
      <w:r w:rsidRPr="001509F4">
        <w:rPr>
          <w:rFonts w:eastAsia="Calibri"/>
          <w:color w:val="000000" w:themeColor="text1"/>
          <w:lang w:val="en-US"/>
        </w:rPr>
        <w:t xml:space="preserve"> de control intern</w:t>
      </w:r>
    </w:p>
    <w:p w14:paraId="48E8927C" w14:textId="362CCCD7" w:rsidR="00436925" w:rsidRPr="001509F4" w:rsidRDefault="00436925" w:rsidP="00436925">
      <w:pPr>
        <w:numPr>
          <w:ilvl w:val="0"/>
          <w:numId w:val="32"/>
        </w:numPr>
        <w:spacing w:after="160" w:line="259" w:lineRule="auto"/>
        <w:contextualSpacing/>
        <w:jc w:val="both"/>
        <w:rPr>
          <w:rFonts w:eastAsia="Calibri"/>
          <w:color w:val="000000" w:themeColor="text1"/>
          <w:lang w:val="en-US"/>
        </w:rPr>
      </w:pPr>
      <w:proofErr w:type="spellStart"/>
      <w:r w:rsidRPr="001509F4">
        <w:rPr>
          <w:rFonts w:eastAsia="Calibri"/>
          <w:color w:val="000000" w:themeColor="text1"/>
          <w:lang w:val="en-US"/>
        </w:rPr>
        <w:t>identificarea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potențialelor</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riscuri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ce</w:t>
      </w:r>
      <w:proofErr w:type="spellEnd"/>
      <w:r w:rsidRPr="001509F4">
        <w:rPr>
          <w:rFonts w:eastAsia="Calibri"/>
          <w:color w:val="000000" w:themeColor="text1"/>
          <w:lang w:val="en-US"/>
        </w:rPr>
        <w:t xml:space="preserve"> pot </w:t>
      </w:r>
      <w:proofErr w:type="spellStart"/>
      <w:r w:rsidRPr="001509F4">
        <w:rPr>
          <w:rFonts w:eastAsia="Calibri"/>
          <w:color w:val="000000" w:themeColor="text1"/>
          <w:lang w:val="en-US"/>
        </w:rPr>
        <w:t>afecta</w:t>
      </w:r>
      <w:proofErr w:type="spellEnd"/>
      <w:r w:rsidR="00FB0913" w:rsidRPr="001509F4">
        <w:rPr>
          <w:rFonts w:eastAsia="Calibri"/>
          <w:color w:val="000000" w:themeColor="text1"/>
          <w:lang w:val="en-US"/>
        </w:rPr>
        <w:t xml:space="preserve"> </w:t>
      </w:r>
      <w:proofErr w:type="spellStart"/>
      <w:r w:rsidRPr="001509F4">
        <w:rPr>
          <w:rFonts w:eastAsia="Calibri"/>
          <w:color w:val="000000" w:themeColor="text1"/>
          <w:lang w:val="en-US"/>
        </w:rPr>
        <w:t>activitatea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universității</w:t>
      </w:r>
      <w:proofErr w:type="spellEnd"/>
      <w:r w:rsidRPr="001509F4">
        <w:rPr>
          <w:rFonts w:eastAsia="Calibri"/>
          <w:color w:val="000000" w:themeColor="text1"/>
          <w:lang w:val="en-US"/>
        </w:rPr>
        <w:t>;</w:t>
      </w:r>
    </w:p>
    <w:p w14:paraId="1D487C43" w14:textId="69CA63FB" w:rsidR="00436925" w:rsidRPr="001509F4" w:rsidRDefault="00436925" w:rsidP="00436925">
      <w:pPr>
        <w:numPr>
          <w:ilvl w:val="0"/>
          <w:numId w:val="32"/>
        </w:numPr>
        <w:spacing w:after="160" w:line="259" w:lineRule="auto"/>
        <w:contextualSpacing/>
        <w:jc w:val="both"/>
        <w:rPr>
          <w:rFonts w:eastAsia="Calibri"/>
          <w:color w:val="000000" w:themeColor="text1"/>
          <w:lang w:val="en-US"/>
        </w:rPr>
      </w:pPr>
      <w:proofErr w:type="spellStart"/>
      <w:r w:rsidRPr="001509F4">
        <w:rPr>
          <w:rFonts w:eastAsia="Calibri"/>
          <w:color w:val="000000" w:themeColor="text1"/>
          <w:lang w:val="en-US"/>
        </w:rPr>
        <w:t>realizarea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unui</w:t>
      </w:r>
      <w:proofErr w:type="spellEnd"/>
      <w:r w:rsidRPr="001509F4">
        <w:rPr>
          <w:rFonts w:eastAsia="Calibri"/>
          <w:color w:val="000000" w:themeColor="text1"/>
          <w:lang w:val="en-US"/>
        </w:rPr>
        <w:t xml:space="preserve"> model </w:t>
      </w:r>
      <w:r w:rsidR="00FB0913" w:rsidRPr="001509F4">
        <w:rPr>
          <w:rFonts w:eastAsia="Calibri"/>
          <w:color w:val="000000" w:themeColor="text1"/>
          <w:lang w:val="en-US"/>
        </w:rPr>
        <w:t xml:space="preserve">de </w:t>
      </w:r>
      <w:proofErr w:type="spellStart"/>
      <w:r w:rsidR="00FB0913" w:rsidRPr="001509F4">
        <w:rPr>
          <w:rFonts w:eastAsia="Calibri"/>
          <w:color w:val="000000" w:themeColor="text1"/>
          <w:lang w:val="en-US"/>
        </w:rPr>
        <w:t>analiză</w:t>
      </w:r>
      <w:proofErr w:type="spellEnd"/>
      <w:r w:rsidR="00FB0913" w:rsidRPr="001509F4">
        <w:rPr>
          <w:rFonts w:eastAsia="Calibri"/>
          <w:color w:val="000000" w:themeColor="text1"/>
          <w:lang w:val="en-US"/>
        </w:rPr>
        <w:t xml:space="preserve"> a </w:t>
      </w:r>
      <w:proofErr w:type="spellStart"/>
      <w:r w:rsidR="00FB0913" w:rsidRPr="001509F4">
        <w:rPr>
          <w:rFonts w:eastAsia="Calibri"/>
          <w:color w:val="000000" w:themeColor="text1"/>
          <w:lang w:val="en-US"/>
        </w:rPr>
        <w:t>riscului</w:t>
      </w:r>
      <w:proofErr w:type="spellEnd"/>
      <w:r w:rsidR="00FB0913" w:rsidRPr="001509F4">
        <w:rPr>
          <w:rFonts w:eastAsia="Calibri"/>
          <w:color w:val="000000" w:themeColor="text1"/>
          <w:lang w:val="en-US"/>
        </w:rPr>
        <w:t xml:space="preserve"> care </w:t>
      </w:r>
      <w:proofErr w:type="spellStart"/>
      <w:r w:rsidR="00FB0913" w:rsidRPr="001509F4">
        <w:rPr>
          <w:rFonts w:eastAsia="Calibri"/>
          <w:color w:val="000000" w:themeColor="text1"/>
          <w:lang w:val="en-US"/>
        </w:rPr>
        <w:t>să</w:t>
      </w:r>
      <w:proofErr w:type="spellEnd"/>
      <w:r w:rsidR="00FB0913" w:rsidRPr="001509F4">
        <w:rPr>
          <w:rFonts w:eastAsia="Calibri"/>
          <w:color w:val="000000" w:themeColor="text1"/>
          <w:lang w:val="en-US"/>
        </w:rPr>
        <w:t xml:space="preserve"> </w:t>
      </w:r>
      <w:proofErr w:type="spellStart"/>
      <w:r w:rsidR="00FB0913" w:rsidRPr="001509F4">
        <w:rPr>
          <w:rFonts w:eastAsia="Calibri"/>
          <w:color w:val="000000" w:themeColor="text1"/>
          <w:lang w:val="en-US"/>
        </w:rPr>
        <w:t>ai</w:t>
      </w:r>
      <w:r w:rsidRPr="001509F4">
        <w:rPr>
          <w:rFonts w:eastAsia="Calibri"/>
          <w:color w:val="000000" w:themeColor="text1"/>
          <w:lang w:val="en-US"/>
        </w:rPr>
        <w:t>bă</w:t>
      </w:r>
      <w:proofErr w:type="spellEnd"/>
      <w:r w:rsidRPr="001509F4">
        <w:rPr>
          <w:rFonts w:eastAsia="Calibri"/>
          <w:color w:val="000000" w:themeColor="text1"/>
          <w:lang w:val="en-US"/>
        </w:rPr>
        <w:t xml:space="preserve"> ca </w:t>
      </w:r>
      <w:proofErr w:type="spellStart"/>
      <w:r w:rsidRPr="001509F4">
        <w:rPr>
          <w:rFonts w:eastAsia="Calibri"/>
          <w:color w:val="000000" w:themeColor="text1"/>
          <w:lang w:val="en-US"/>
        </w:rPr>
        <w:t>finalitate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iera</w:t>
      </w:r>
      <w:r w:rsidR="00FB0913" w:rsidRPr="001509F4">
        <w:rPr>
          <w:rFonts w:eastAsia="Calibri"/>
          <w:color w:val="000000" w:themeColor="text1"/>
          <w:lang w:val="en-US"/>
        </w:rPr>
        <w:t>rhizarea</w:t>
      </w:r>
      <w:proofErr w:type="spellEnd"/>
      <w:r w:rsidR="00FB0913" w:rsidRPr="001509F4">
        <w:rPr>
          <w:rFonts w:eastAsia="Calibri"/>
          <w:color w:val="000000" w:themeColor="text1"/>
          <w:lang w:val="en-US"/>
        </w:rPr>
        <w:t xml:space="preserve"> </w:t>
      </w:r>
      <w:proofErr w:type="spellStart"/>
      <w:r w:rsidR="00FB0913" w:rsidRPr="001509F4">
        <w:rPr>
          <w:rFonts w:eastAsia="Calibri"/>
          <w:color w:val="000000" w:themeColor="text1"/>
          <w:lang w:val="en-US"/>
        </w:rPr>
        <w:t>principalelor</w:t>
      </w:r>
      <w:proofErr w:type="spellEnd"/>
      <w:r w:rsidR="00FB0913" w:rsidRPr="001509F4">
        <w:rPr>
          <w:rFonts w:eastAsia="Calibri"/>
          <w:color w:val="000000" w:themeColor="text1"/>
          <w:lang w:val="en-US"/>
        </w:rPr>
        <w:t xml:space="preserve"> </w:t>
      </w:r>
      <w:proofErr w:type="spellStart"/>
      <w:r w:rsidR="00FB0913" w:rsidRPr="001509F4">
        <w:rPr>
          <w:rFonts w:eastAsia="Calibri"/>
          <w:color w:val="000000" w:themeColor="text1"/>
          <w:lang w:val="en-US"/>
        </w:rPr>
        <w:t>structuri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ȋn</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funcție</w:t>
      </w:r>
      <w:proofErr w:type="spellEnd"/>
      <w:r w:rsidRPr="001509F4">
        <w:rPr>
          <w:rFonts w:eastAsia="Calibri"/>
          <w:color w:val="000000" w:themeColor="text1"/>
          <w:lang w:val="en-US"/>
        </w:rPr>
        <w:t xml:space="preserve"> de </w:t>
      </w:r>
      <w:proofErr w:type="spellStart"/>
      <w:r w:rsidRPr="001509F4">
        <w:rPr>
          <w:rFonts w:eastAsia="Calibri"/>
          <w:color w:val="000000" w:themeColor="text1"/>
          <w:lang w:val="en-US"/>
        </w:rPr>
        <w:t>riscul</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asociat</w:t>
      </w:r>
      <w:proofErr w:type="spellEnd"/>
      <w:r w:rsidRPr="001509F4">
        <w:rPr>
          <w:rFonts w:eastAsia="Calibri"/>
          <w:color w:val="000000" w:themeColor="text1"/>
          <w:lang w:val="en-US"/>
        </w:rPr>
        <w:t>.</w:t>
      </w:r>
    </w:p>
    <w:p w14:paraId="4AADAE9A" w14:textId="77777777" w:rsidR="002513DC" w:rsidRPr="001509F4" w:rsidRDefault="002513DC">
      <w:pPr>
        <w:rPr>
          <w:rFonts w:eastAsia="Calibri"/>
          <w:color w:val="000000" w:themeColor="text1"/>
          <w:lang w:val="en-US"/>
        </w:rPr>
      </w:pPr>
      <w:r w:rsidRPr="001509F4">
        <w:rPr>
          <w:rFonts w:eastAsia="Calibri"/>
          <w:color w:val="000000" w:themeColor="text1"/>
          <w:lang w:val="en-US"/>
        </w:rPr>
        <w:br w:type="page"/>
      </w:r>
    </w:p>
    <w:p w14:paraId="00D3D3C9" w14:textId="5A5003C6" w:rsidR="00436925" w:rsidRPr="001509F4" w:rsidRDefault="00436925" w:rsidP="00436925">
      <w:pPr>
        <w:spacing w:line="259" w:lineRule="auto"/>
        <w:ind w:firstLine="720"/>
        <w:jc w:val="both"/>
        <w:rPr>
          <w:rFonts w:eastAsia="Calibri"/>
          <w:color w:val="000000" w:themeColor="text1"/>
          <w:lang w:val="en-US"/>
        </w:rPr>
      </w:pPr>
      <w:proofErr w:type="spellStart"/>
      <w:r w:rsidRPr="001509F4">
        <w:rPr>
          <w:rFonts w:eastAsia="Calibri"/>
          <w:color w:val="000000" w:themeColor="text1"/>
          <w:lang w:val="en-US"/>
        </w:rPr>
        <w:lastRenderedPageBreak/>
        <w:t>Selectarea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misiunilor</w:t>
      </w:r>
      <w:proofErr w:type="spellEnd"/>
      <w:r w:rsidRPr="001509F4">
        <w:rPr>
          <w:rFonts w:eastAsia="Calibri"/>
          <w:color w:val="000000" w:themeColor="text1"/>
          <w:lang w:val="en-US"/>
        </w:rPr>
        <w:t xml:space="preserve"> de audit s-a </w:t>
      </w:r>
      <w:proofErr w:type="spellStart"/>
      <w:r w:rsidRPr="001509F4">
        <w:rPr>
          <w:rFonts w:eastAsia="Calibri"/>
          <w:color w:val="000000" w:themeColor="text1"/>
          <w:lang w:val="en-US"/>
        </w:rPr>
        <w:t>făcut</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ȋn</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funcție</w:t>
      </w:r>
      <w:proofErr w:type="spellEnd"/>
      <w:r w:rsidRPr="001509F4">
        <w:rPr>
          <w:rFonts w:eastAsia="Calibri"/>
          <w:color w:val="000000" w:themeColor="text1"/>
          <w:lang w:val="en-US"/>
        </w:rPr>
        <w:t xml:space="preserve"> de </w:t>
      </w:r>
      <w:proofErr w:type="spellStart"/>
      <w:r w:rsidRPr="001509F4">
        <w:rPr>
          <w:rFonts w:eastAsia="Calibri"/>
          <w:color w:val="000000" w:themeColor="text1"/>
          <w:lang w:val="en-US"/>
        </w:rPr>
        <w:t>următoarele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elemente</w:t>
      </w:r>
      <w:proofErr w:type="spellEnd"/>
      <w:r w:rsidRPr="001509F4">
        <w:rPr>
          <w:rFonts w:eastAsia="Calibri"/>
          <w:color w:val="000000" w:themeColor="text1"/>
          <w:lang w:val="en-US"/>
        </w:rPr>
        <w:t xml:space="preserve"> de </w:t>
      </w:r>
      <w:proofErr w:type="spellStart"/>
      <w:r w:rsidRPr="001509F4">
        <w:rPr>
          <w:rFonts w:eastAsia="Calibri"/>
          <w:color w:val="000000" w:themeColor="text1"/>
          <w:lang w:val="en-US"/>
        </w:rPr>
        <w:t>fundamentare</w:t>
      </w:r>
      <w:proofErr w:type="spellEnd"/>
      <w:r w:rsidRPr="001509F4">
        <w:rPr>
          <w:rFonts w:eastAsia="Calibri"/>
          <w:color w:val="000000" w:themeColor="text1"/>
          <w:lang w:val="en-US"/>
        </w:rPr>
        <w:t>:</w:t>
      </w:r>
    </w:p>
    <w:p w14:paraId="59707765" w14:textId="1B94A097" w:rsidR="00436925" w:rsidRPr="001509F4" w:rsidRDefault="00436925" w:rsidP="00436925">
      <w:pPr>
        <w:numPr>
          <w:ilvl w:val="0"/>
          <w:numId w:val="33"/>
        </w:numPr>
        <w:spacing w:after="160" w:line="259" w:lineRule="auto"/>
        <w:contextualSpacing/>
        <w:jc w:val="both"/>
        <w:rPr>
          <w:rFonts w:eastAsia="Calibri"/>
          <w:color w:val="000000" w:themeColor="text1"/>
          <w:lang w:val="en-US"/>
        </w:rPr>
      </w:pPr>
      <w:proofErr w:type="spellStart"/>
      <w:r w:rsidRPr="001509F4">
        <w:rPr>
          <w:rFonts w:eastAsia="Calibri"/>
          <w:color w:val="000000" w:themeColor="text1"/>
          <w:lang w:val="en-US"/>
        </w:rPr>
        <w:t>evaluarea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riscului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asociat</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diferitelor</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structuri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procese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activităţi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programe</w:t>
      </w:r>
      <w:proofErr w:type="spellEnd"/>
      <w:r w:rsidRPr="001509F4">
        <w:rPr>
          <w:rFonts w:eastAsia="Calibri"/>
          <w:color w:val="000000" w:themeColor="text1"/>
          <w:lang w:val="en-US"/>
        </w:rPr>
        <w:t>/</w:t>
      </w:r>
      <w:proofErr w:type="spellStart"/>
      <w:r w:rsidRPr="001509F4">
        <w:rPr>
          <w:rFonts w:eastAsia="Calibri"/>
          <w:color w:val="000000" w:themeColor="text1"/>
          <w:lang w:val="en-US"/>
        </w:rPr>
        <w:t>proiecte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sau</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operaţiuni</w:t>
      </w:r>
      <w:proofErr w:type="spellEnd"/>
      <w:r w:rsidRPr="001509F4">
        <w:rPr>
          <w:rFonts w:eastAsia="Calibri"/>
          <w:color w:val="000000" w:themeColor="text1"/>
          <w:lang w:val="en-US"/>
        </w:rPr>
        <w:t xml:space="preserve">; </w:t>
      </w:r>
    </w:p>
    <w:p w14:paraId="4AA1526E" w14:textId="77777777" w:rsidR="00436925" w:rsidRPr="001509F4" w:rsidRDefault="00436925" w:rsidP="00436925">
      <w:pPr>
        <w:numPr>
          <w:ilvl w:val="0"/>
          <w:numId w:val="33"/>
        </w:numPr>
        <w:spacing w:after="160" w:line="259" w:lineRule="auto"/>
        <w:contextualSpacing/>
        <w:jc w:val="both"/>
        <w:rPr>
          <w:rFonts w:eastAsia="Calibri"/>
          <w:color w:val="000000" w:themeColor="text1"/>
          <w:lang w:val="en-US"/>
        </w:rPr>
      </w:pPr>
      <w:proofErr w:type="spellStart"/>
      <w:r w:rsidRPr="001509F4">
        <w:rPr>
          <w:rFonts w:eastAsia="Calibri"/>
          <w:color w:val="000000" w:themeColor="text1"/>
          <w:lang w:val="en-US"/>
        </w:rPr>
        <w:t>criteriile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semnal</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şi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sugestiile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conducătorului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entităţii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publice</w:t>
      </w:r>
      <w:proofErr w:type="spellEnd"/>
      <w:r w:rsidRPr="001509F4">
        <w:rPr>
          <w:rFonts w:eastAsia="Calibri"/>
          <w:color w:val="000000" w:themeColor="text1"/>
          <w:lang w:val="en-US"/>
        </w:rPr>
        <w:t>;</w:t>
      </w:r>
    </w:p>
    <w:p w14:paraId="29E42B1E" w14:textId="77777777" w:rsidR="00436925" w:rsidRPr="001509F4" w:rsidRDefault="00436925" w:rsidP="00436925">
      <w:pPr>
        <w:numPr>
          <w:ilvl w:val="0"/>
          <w:numId w:val="33"/>
        </w:numPr>
        <w:spacing w:after="160" w:line="259" w:lineRule="auto"/>
        <w:contextualSpacing/>
        <w:jc w:val="both"/>
        <w:rPr>
          <w:rFonts w:eastAsia="Calibri"/>
          <w:color w:val="000000" w:themeColor="text1"/>
          <w:lang w:val="en-US"/>
        </w:rPr>
      </w:pPr>
      <w:proofErr w:type="spellStart"/>
      <w:r w:rsidRPr="001509F4">
        <w:rPr>
          <w:rFonts w:eastAsia="Calibri"/>
          <w:color w:val="000000" w:themeColor="text1"/>
          <w:lang w:val="en-US"/>
        </w:rPr>
        <w:t>respectarea</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periodicității</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ȋn</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auditare</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cel</w:t>
      </w:r>
      <w:proofErr w:type="spellEnd"/>
      <w:r w:rsidRPr="001509F4">
        <w:rPr>
          <w:rFonts w:eastAsia="Calibri"/>
          <w:color w:val="000000" w:themeColor="text1"/>
          <w:lang w:val="en-US"/>
        </w:rPr>
        <w:t xml:space="preserve"> </w:t>
      </w:r>
      <w:proofErr w:type="spellStart"/>
      <w:r w:rsidRPr="001509F4">
        <w:rPr>
          <w:rFonts w:eastAsia="Calibri"/>
          <w:color w:val="000000" w:themeColor="text1"/>
          <w:lang w:val="en-US"/>
        </w:rPr>
        <w:t>puțin</w:t>
      </w:r>
      <w:proofErr w:type="spellEnd"/>
      <w:r w:rsidRPr="001509F4">
        <w:rPr>
          <w:rFonts w:eastAsia="Calibri"/>
          <w:color w:val="000000" w:themeColor="text1"/>
          <w:lang w:val="en-US"/>
        </w:rPr>
        <w:t xml:space="preserve"> o data la 3 ani.</w:t>
      </w:r>
    </w:p>
    <w:p w14:paraId="3156D99E" w14:textId="77777777" w:rsidR="00436925" w:rsidRPr="001509F4" w:rsidRDefault="00436925" w:rsidP="00436925">
      <w:pPr>
        <w:numPr>
          <w:ilvl w:val="0"/>
          <w:numId w:val="33"/>
        </w:numPr>
        <w:spacing w:after="160" w:line="259" w:lineRule="auto"/>
        <w:contextualSpacing/>
        <w:jc w:val="both"/>
        <w:rPr>
          <w:rFonts w:eastAsia="Calibri"/>
          <w:color w:val="000000" w:themeColor="text1"/>
          <w:lang w:val="en-US"/>
        </w:rPr>
      </w:pPr>
      <w:proofErr w:type="spellStart"/>
      <w:r w:rsidRPr="001509F4">
        <w:rPr>
          <w:rFonts w:eastAsia="Calibri"/>
          <w:color w:val="000000" w:themeColor="text1"/>
          <w:lang w:val="en-US"/>
        </w:rPr>
        <w:t>resursele</w:t>
      </w:r>
      <w:proofErr w:type="spellEnd"/>
      <w:r w:rsidRPr="001509F4">
        <w:rPr>
          <w:rFonts w:eastAsia="Calibri"/>
          <w:color w:val="000000" w:themeColor="text1"/>
          <w:lang w:val="en-US"/>
        </w:rPr>
        <w:t xml:space="preserve"> de audit </w:t>
      </w:r>
      <w:proofErr w:type="spellStart"/>
      <w:r w:rsidRPr="001509F4">
        <w:rPr>
          <w:rFonts w:eastAsia="Calibri"/>
          <w:color w:val="000000" w:themeColor="text1"/>
          <w:lang w:val="en-US"/>
        </w:rPr>
        <w:t>disponibile</w:t>
      </w:r>
      <w:proofErr w:type="spellEnd"/>
    </w:p>
    <w:p w14:paraId="3769E224" w14:textId="77777777" w:rsidR="00FB0913" w:rsidRPr="001509F4" w:rsidRDefault="00FB0913" w:rsidP="00FB0913">
      <w:pPr>
        <w:spacing w:line="259" w:lineRule="auto"/>
        <w:ind w:firstLine="720"/>
        <w:jc w:val="both"/>
        <w:rPr>
          <w:color w:val="000000" w:themeColor="text1"/>
        </w:rPr>
      </w:pPr>
      <w:r w:rsidRPr="001509F4">
        <w:rPr>
          <w:color w:val="000000" w:themeColor="text1"/>
        </w:rPr>
        <w:t>La stabilirea bugetului de timp pentru anul 2022 ,pentru desfășurarea efectivă a misiunilor de audit intern de către singurul auditor ,s-a ținut cont de următoarele aspecte:</w:t>
      </w:r>
    </w:p>
    <w:p w14:paraId="74155E62" w14:textId="3D173E4C" w:rsidR="00FB0913" w:rsidRPr="001509F4" w:rsidRDefault="00FB0913" w:rsidP="00FB0913">
      <w:pPr>
        <w:spacing w:line="259" w:lineRule="auto"/>
        <w:ind w:firstLine="720"/>
        <w:jc w:val="both"/>
        <w:rPr>
          <w:color w:val="000000" w:themeColor="text1"/>
        </w:rPr>
      </w:pPr>
      <w:r w:rsidRPr="001509F4">
        <w:rPr>
          <w:color w:val="000000" w:themeColor="text1"/>
        </w:rPr>
        <w:t>a)</w:t>
      </w:r>
      <w:r w:rsidRPr="001509F4">
        <w:rPr>
          <w:color w:val="000000" w:themeColor="text1"/>
        </w:rPr>
        <w:tab/>
        <w:t>concediul de odihna ,a cărui durata este de ...... zile ,</w:t>
      </w:r>
    </w:p>
    <w:p w14:paraId="72D2D799" w14:textId="77777777" w:rsidR="00FB0913" w:rsidRPr="001509F4" w:rsidRDefault="00FB0913" w:rsidP="00FB0913">
      <w:pPr>
        <w:spacing w:line="259" w:lineRule="auto"/>
        <w:ind w:firstLine="720"/>
        <w:jc w:val="both"/>
        <w:rPr>
          <w:color w:val="000000" w:themeColor="text1"/>
        </w:rPr>
      </w:pPr>
      <w:r w:rsidRPr="001509F4">
        <w:rPr>
          <w:color w:val="000000" w:themeColor="text1"/>
        </w:rPr>
        <w:t>b)</w:t>
      </w:r>
      <w:r w:rsidRPr="001509F4">
        <w:rPr>
          <w:color w:val="000000" w:themeColor="text1"/>
        </w:rPr>
        <w:tab/>
        <w:t>potrivit legislației ȋn vigoare sunt prevăzute 15 zile obligatorii de pregătire profesională /auditor/an;</w:t>
      </w:r>
    </w:p>
    <w:p w14:paraId="1DA60E7B" w14:textId="740F4713" w:rsidR="00FB0913" w:rsidRPr="001509F4" w:rsidRDefault="00FB0913" w:rsidP="00FB0913">
      <w:pPr>
        <w:spacing w:line="259" w:lineRule="auto"/>
        <w:ind w:firstLine="720"/>
        <w:jc w:val="both"/>
        <w:rPr>
          <w:color w:val="000000" w:themeColor="text1"/>
        </w:rPr>
      </w:pPr>
      <w:r w:rsidRPr="001509F4">
        <w:rPr>
          <w:color w:val="000000" w:themeColor="text1"/>
        </w:rPr>
        <w:t>c)</w:t>
      </w:r>
      <w:r w:rsidRPr="001509F4">
        <w:rPr>
          <w:color w:val="000000" w:themeColor="text1"/>
        </w:rPr>
        <w:tab/>
        <w:t>timpul efectiv de lucru .......</w:t>
      </w:r>
    </w:p>
    <w:p w14:paraId="2A053A9E" w14:textId="5A33542A" w:rsidR="004F3106" w:rsidRPr="001509F4" w:rsidRDefault="004F3106" w:rsidP="00FB0913">
      <w:pPr>
        <w:pStyle w:val="Title"/>
        <w:ind w:left="720"/>
        <w:jc w:val="left"/>
        <w:rPr>
          <w:rFonts w:ascii="Times New Roman" w:hAnsi="Times New Roman"/>
          <w:i/>
          <w:color w:val="000000" w:themeColor="text1"/>
          <w:sz w:val="28"/>
          <w:szCs w:val="28"/>
        </w:rPr>
      </w:pPr>
    </w:p>
    <w:p w14:paraId="63E981E2" w14:textId="77777777" w:rsidR="004F3106" w:rsidRPr="001509F4" w:rsidRDefault="004F3106" w:rsidP="004F3106">
      <w:pPr>
        <w:pStyle w:val="Title"/>
        <w:ind w:left="720"/>
        <w:jc w:val="left"/>
        <w:rPr>
          <w:rFonts w:ascii="Times New Roman" w:hAnsi="Times New Roman"/>
          <w:i/>
          <w:color w:val="000000" w:themeColor="text1"/>
          <w:sz w:val="28"/>
          <w:szCs w:val="28"/>
        </w:rPr>
      </w:pPr>
    </w:p>
    <w:p w14:paraId="3554783A" w14:textId="57F35C87" w:rsidR="004F3106" w:rsidRPr="001509F4" w:rsidRDefault="004F3106" w:rsidP="00C917D0">
      <w:pPr>
        <w:pStyle w:val="Title"/>
        <w:numPr>
          <w:ilvl w:val="0"/>
          <w:numId w:val="24"/>
        </w:numPr>
        <w:jc w:val="left"/>
        <w:rPr>
          <w:rFonts w:ascii="Times New Roman" w:hAnsi="Times New Roman"/>
          <w:i/>
          <w:color w:val="000000" w:themeColor="text1"/>
          <w:sz w:val="28"/>
          <w:szCs w:val="28"/>
        </w:rPr>
      </w:pPr>
      <w:r w:rsidRPr="001509F4">
        <w:rPr>
          <w:rFonts w:ascii="Times New Roman" w:hAnsi="Times New Roman"/>
          <w:i/>
          <w:color w:val="000000" w:themeColor="text1"/>
          <w:sz w:val="28"/>
          <w:szCs w:val="28"/>
        </w:rPr>
        <w:t>CONCLUZII</w:t>
      </w:r>
    </w:p>
    <w:p w14:paraId="06A4744A" w14:textId="0B4745EB" w:rsidR="004F3106" w:rsidRPr="001509F4" w:rsidRDefault="004F3106" w:rsidP="00547673">
      <w:pPr>
        <w:pStyle w:val="Title"/>
        <w:jc w:val="right"/>
        <w:rPr>
          <w:rFonts w:ascii="Times New Roman" w:hAnsi="Times New Roman"/>
          <w:i/>
          <w:color w:val="000000" w:themeColor="text1"/>
          <w:sz w:val="28"/>
          <w:szCs w:val="28"/>
        </w:rPr>
      </w:pPr>
    </w:p>
    <w:p w14:paraId="48520510" w14:textId="6C027AF7" w:rsidR="004F3106" w:rsidRPr="001509F4" w:rsidRDefault="004F3106" w:rsidP="00547673">
      <w:pPr>
        <w:pStyle w:val="Title"/>
        <w:jc w:val="right"/>
        <w:rPr>
          <w:rFonts w:ascii="Times New Roman" w:hAnsi="Times New Roman"/>
          <w:i/>
          <w:color w:val="000000" w:themeColor="text1"/>
          <w:sz w:val="28"/>
          <w:szCs w:val="28"/>
        </w:rPr>
      </w:pPr>
    </w:p>
    <w:p w14:paraId="36344A65" w14:textId="7FE53CDB" w:rsidR="004F3106" w:rsidRPr="001509F4" w:rsidRDefault="00432788" w:rsidP="00432788">
      <w:pPr>
        <w:pStyle w:val="Title"/>
        <w:ind w:firstLine="540"/>
        <w:jc w:val="left"/>
        <w:rPr>
          <w:rFonts w:ascii="Times New Roman" w:hAnsi="Times New Roman"/>
          <w:b w:val="0"/>
          <w:color w:val="000000" w:themeColor="text1"/>
          <w:sz w:val="24"/>
          <w:szCs w:val="24"/>
        </w:rPr>
      </w:pPr>
      <w:r w:rsidRPr="001509F4">
        <w:rPr>
          <w:rFonts w:ascii="Times New Roman" w:hAnsi="Times New Roman"/>
          <w:b w:val="0"/>
          <w:color w:val="000000" w:themeColor="text1"/>
          <w:sz w:val="24"/>
          <w:szCs w:val="24"/>
        </w:rPr>
        <w:t>Justificarea includerii ȋn plan a misiunilor de audit public intern este prezentată mai jos ȋntr-o formă tabelară:</w:t>
      </w:r>
    </w:p>
    <w:p w14:paraId="185C99A5" w14:textId="533882A0" w:rsidR="00432788" w:rsidRPr="001509F4" w:rsidRDefault="00432788" w:rsidP="00432788">
      <w:pPr>
        <w:pStyle w:val="Title"/>
        <w:ind w:firstLine="540"/>
        <w:jc w:val="left"/>
        <w:rPr>
          <w:rFonts w:ascii="Times New Roman" w:hAnsi="Times New Roman"/>
          <w:b w:val="0"/>
          <w:color w:val="000000" w:themeColor="text1"/>
          <w:sz w:val="24"/>
          <w:szCs w:val="24"/>
        </w:rPr>
      </w:pPr>
    </w:p>
    <w:tbl>
      <w:tblPr>
        <w:tblStyle w:val="TableGrid"/>
        <w:tblW w:w="0" w:type="auto"/>
        <w:tblLook w:val="04A0" w:firstRow="1" w:lastRow="0" w:firstColumn="1" w:lastColumn="0" w:noHBand="0" w:noVBand="1"/>
      </w:tblPr>
      <w:tblGrid>
        <w:gridCol w:w="610"/>
        <w:gridCol w:w="1544"/>
        <w:gridCol w:w="1563"/>
        <w:gridCol w:w="1549"/>
        <w:gridCol w:w="2027"/>
        <w:gridCol w:w="1768"/>
      </w:tblGrid>
      <w:tr w:rsidR="001509F4" w:rsidRPr="001509F4" w14:paraId="42368F5C" w14:textId="77777777" w:rsidTr="00A95777">
        <w:tc>
          <w:tcPr>
            <w:tcW w:w="625" w:type="dxa"/>
            <w:vAlign w:val="center"/>
          </w:tcPr>
          <w:p w14:paraId="78C74B67" w14:textId="77777777" w:rsidR="00432788" w:rsidRPr="001509F4" w:rsidRDefault="00432788"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Nr.</w:t>
            </w:r>
          </w:p>
          <w:p w14:paraId="3B97518D" w14:textId="24A94936" w:rsidR="00432788" w:rsidRPr="001509F4" w:rsidRDefault="00432788"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crit</w:t>
            </w:r>
          </w:p>
        </w:tc>
        <w:tc>
          <w:tcPr>
            <w:tcW w:w="1623" w:type="dxa"/>
            <w:vAlign w:val="center"/>
          </w:tcPr>
          <w:p w14:paraId="37205269" w14:textId="3B8C5D69" w:rsidR="00432788" w:rsidRPr="001509F4" w:rsidRDefault="00432788"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Misiunea de audit</w:t>
            </w:r>
          </w:p>
        </w:tc>
        <w:tc>
          <w:tcPr>
            <w:tcW w:w="1623" w:type="dxa"/>
            <w:vAlign w:val="center"/>
          </w:tcPr>
          <w:p w14:paraId="6E0644DB" w14:textId="043E3AD1" w:rsidR="00432788" w:rsidRPr="001509F4" w:rsidRDefault="00432788"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Aprecierea riscului</w:t>
            </w:r>
          </w:p>
        </w:tc>
        <w:tc>
          <w:tcPr>
            <w:tcW w:w="1623" w:type="dxa"/>
            <w:vAlign w:val="center"/>
          </w:tcPr>
          <w:p w14:paraId="018C870A" w14:textId="51446948" w:rsidR="00432788" w:rsidRPr="001509F4" w:rsidRDefault="00432788"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Punctajul total al riscurilor</w:t>
            </w:r>
          </w:p>
        </w:tc>
        <w:tc>
          <w:tcPr>
            <w:tcW w:w="2151" w:type="dxa"/>
            <w:vAlign w:val="center"/>
          </w:tcPr>
          <w:p w14:paraId="07253951" w14:textId="06A942F7" w:rsidR="00432788" w:rsidRPr="001509F4" w:rsidRDefault="00432788"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 xml:space="preserve">Justificarea includerii </w:t>
            </w:r>
            <w:r w:rsidR="00E20399" w:rsidRPr="001509F4">
              <w:rPr>
                <w:rFonts w:ascii="Times New Roman" w:hAnsi="Times New Roman"/>
                <w:i/>
                <w:color w:val="000000" w:themeColor="text1"/>
                <w:sz w:val="22"/>
                <w:szCs w:val="22"/>
              </w:rPr>
              <w:t>ȋn plan a misiunii de audit public intern</w:t>
            </w:r>
          </w:p>
        </w:tc>
        <w:tc>
          <w:tcPr>
            <w:tcW w:w="1890" w:type="dxa"/>
            <w:vAlign w:val="center"/>
          </w:tcPr>
          <w:p w14:paraId="3A14921F" w14:textId="44D9DCBB" w:rsidR="00432788" w:rsidRPr="001509F4" w:rsidRDefault="00E20399"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Ultima misiune de audit efectuală cu această temă</w:t>
            </w:r>
          </w:p>
        </w:tc>
      </w:tr>
      <w:tr w:rsidR="001509F4" w:rsidRPr="001509F4" w14:paraId="3B262396" w14:textId="77777777" w:rsidTr="00E20399">
        <w:tc>
          <w:tcPr>
            <w:tcW w:w="625" w:type="dxa"/>
          </w:tcPr>
          <w:p w14:paraId="4226815B" w14:textId="77777777" w:rsidR="00432788" w:rsidRPr="001509F4" w:rsidRDefault="00432788" w:rsidP="00432788">
            <w:pPr>
              <w:pStyle w:val="Title"/>
              <w:jc w:val="left"/>
              <w:rPr>
                <w:rFonts w:ascii="Times New Roman" w:hAnsi="Times New Roman"/>
                <w:b w:val="0"/>
                <w:color w:val="000000" w:themeColor="text1"/>
                <w:sz w:val="24"/>
                <w:szCs w:val="24"/>
              </w:rPr>
            </w:pPr>
          </w:p>
        </w:tc>
        <w:tc>
          <w:tcPr>
            <w:tcW w:w="1623" w:type="dxa"/>
          </w:tcPr>
          <w:p w14:paraId="5A3D5E18" w14:textId="77777777" w:rsidR="00432788" w:rsidRPr="001509F4" w:rsidRDefault="00432788" w:rsidP="00432788">
            <w:pPr>
              <w:pStyle w:val="Title"/>
              <w:jc w:val="left"/>
              <w:rPr>
                <w:rFonts w:ascii="Times New Roman" w:hAnsi="Times New Roman"/>
                <w:b w:val="0"/>
                <w:color w:val="000000" w:themeColor="text1"/>
                <w:sz w:val="24"/>
                <w:szCs w:val="24"/>
              </w:rPr>
            </w:pPr>
          </w:p>
        </w:tc>
        <w:tc>
          <w:tcPr>
            <w:tcW w:w="1623" w:type="dxa"/>
          </w:tcPr>
          <w:p w14:paraId="7F4F96FB" w14:textId="77777777" w:rsidR="00432788" w:rsidRPr="001509F4" w:rsidRDefault="00432788" w:rsidP="00432788">
            <w:pPr>
              <w:pStyle w:val="Title"/>
              <w:jc w:val="left"/>
              <w:rPr>
                <w:rFonts w:ascii="Times New Roman" w:hAnsi="Times New Roman"/>
                <w:b w:val="0"/>
                <w:color w:val="000000" w:themeColor="text1"/>
                <w:sz w:val="24"/>
                <w:szCs w:val="24"/>
              </w:rPr>
            </w:pPr>
          </w:p>
        </w:tc>
        <w:tc>
          <w:tcPr>
            <w:tcW w:w="1623" w:type="dxa"/>
          </w:tcPr>
          <w:p w14:paraId="2B601A57" w14:textId="77777777" w:rsidR="00432788" w:rsidRPr="001509F4" w:rsidRDefault="00432788" w:rsidP="00432788">
            <w:pPr>
              <w:pStyle w:val="Title"/>
              <w:jc w:val="left"/>
              <w:rPr>
                <w:rFonts w:ascii="Times New Roman" w:hAnsi="Times New Roman"/>
                <w:b w:val="0"/>
                <w:color w:val="000000" w:themeColor="text1"/>
                <w:sz w:val="24"/>
                <w:szCs w:val="24"/>
              </w:rPr>
            </w:pPr>
          </w:p>
        </w:tc>
        <w:tc>
          <w:tcPr>
            <w:tcW w:w="2151" w:type="dxa"/>
          </w:tcPr>
          <w:p w14:paraId="20DF3886" w14:textId="77777777" w:rsidR="00432788" w:rsidRPr="001509F4" w:rsidRDefault="00432788" w:rsidP="00432788">
            <w:pPr>
              <w:pStyle w:val="Title"/>
              <w:jc w:val="left"/>
              <w:rPr>
                <w:rFonts w:ascii="Times New Roman" w:hAnsi="Times New Roman"/>
                <w:b w:val="0"/>
                <w:color w:val="000000" w:themeColor="text1"/>
                <w:sz w:val="24"/>
                <w:szCs w:val="24"/>
              </w:rPr>
            </w:pPr>
          </w:p>
        </w:tc>
        <w:tc>
          <w:tcPr>
            <w:tcW w:w="1890" w:type="dxa"/>
          </w:tcPr>
          <w:p w14:paraId="2E883A02" w14:textId="77777777" w:rsidR="00432788" w:rsidRPr="001509F4" w:rsidRDefault="00432788" w:rsidP="00432788">
            <w:pPr>
              <w:pStyle w:val="Title"/>
              <w:jc w:val="left"/>
              <w:rPr>
                <w:rFonts w:ascii="Times New Roman" w:hAnsi="Times New Roman"/>
                <w:b w:val="0"/>
                <w:color w:val="000000" w:themeColor="text1"/>
                <w:sz w:val="24"/>
                <w:szCs w:val="24"/>
              </w:rPr>
            </w:pPr>
          </w:p>
        </w:tc>
      </w:tr>
      <w:tr w:rsidR="001509F4" w:rsidRPr="001509F4" w14:paraId="67E82D92" w14:textId="77777777" w:rsidTr="00E20399">
        <w:tc>
          <w:tcPr>
            <w:tcW w:w="625" w:type="dxa"/>
          </w:tcPr>
          <w:p w14:paraId="4130088F" w14:textId="77777777" w:rsidR="00432788" w:rsidRPr="001509F4" w:rsidRDefault="00432788" w:rsidP="00432788">
            <w:pPr>
              <w:pStyle w:val="Title"/>
              <w:jc w:val="left"/>
              <w:rPr>
                <w:rFonts w:ascii="Times New Roman" w:hAnsi="Times New Roman"/>
                <w:b w:val="0"/>
                <w:color w:val="000000" w:themeColor="text1"/>
                <w:sz w:val="24"/>
                <w:szCs w:val="24"/>
              </w:rPr>
            </w:pPr>
          </w:p>
        </w:tc>
        <w:tc>
          <w:tcPr>
            <w:tcW w:w="1623" w:type="dxa"/>
          </w:tcPr>
          <w:p w14:paraId="6AC53255" w14:textId="77777777" w:rsidR="00432788" w:rsidRPr="001509F4" w:rsidRDefault="00432788" w:rsidP="00432788">
            <w:pPr>
              <w:pStyle w:val="Title"/>
              <w:jc w:val="left"/>
              <w:rPr>
                <w:rFonts w:ascii="Times New Roman" w:hAnsi="Times New Roman"/>
                <w:b w:val="0"/>
                <w:color w:val="000000" w:themeColor="text1"/>
                <w:sz w:val="24"/>
                <w:szCs w:val="24"/>
              </w:rPr>
            </w:pPr>
          </w:p>
        </w:tc>
        <w:tc>
          <w:tcPr>
            <w:tcW w:w="1623" w:type="dxa"/>
          </w:tcPr>
          <w:p w14:paraId="2A28E5A9" w14:textId="77777777" w:rsidR="00432788" w:rsidRPr="001509F4" w:rsidRDefault="00432788" w:rsidP="00432788">
            <w:pPr>
              <w:pStyle w:val="Title"/>
              <w:jc w:val="left"/>
              <w:rPr>
                <w:rFonts w:ascii="Times New Roman" w:hAnsi="Times New Roman"/>
                <w:b w:val="0"/>
                <w:color w:val="000000" w:themeColor="text1"/>
                <w:sz w:val="24"/>
                <w:szCs w:val="24"/>
              </w:rPr>
            </w:pPr>
          </w:p>
        </w:tc>
        <w:tc>
          <w:tcPr>
            <w:tcW w:w="1623" w:type="dxa"/>
          </w:tcPr>
          <w:p w14:paraId="7DFF44C1" w14:textId="77777777" w:rsidR="00432788" w:rsidRPr="001509F4" w:rsidRDefault="00432788" w:rsidP="00432788">
            <w:pPr>
              <w:pStyle w:val="Title"/>
              <w:jc w:val="left"/>
              <w:rPr>
                <w:rFonts w:ascii="Times New Roman" w:hAnsi="Times New Roman"/>
                <w:b w:val="0"/>
                <w:color w:val="000000" w:themeColor="text1"/>
                <w:sz w:val="24"/>
                <w:szCs w:val="24"/>
              </w:rPr>
            </w:pPr>
          </w:p>
        </w:tc>
        <w:tc>
          <w:tcPr>
            <w:tcW w:w="2151" w:type="dxa"/>
          </w:tcPr>
          <w:p w14:paraId="44FDA171" w14:textId="77777777" w:rsidR="00432788" w:rsidRPr="001509F4" w:rsidRDefault="00432788" w:rsidP="00432788">
            <w:pPr>
              <w:pStyle w:val="Title"/>
              <w:jc w:val="left"/>
              <w:rPr>
                <w:rFonts w:ascii="Times New Roman" w:hAnsi="Times New Roman"/>
                <w:b w:val="0"/>
                <w:color w:val="000000" w:themeColor="text1"/>
                <w:sz w:val="24"/>
                <w:szCs w:val="24"/>
              </w:rPr>
            </w:pPr>
          </w:p>
        </w:tc>
        <w:tc>
          <w:tcPr>
            <w:tcW w:w="1890" w:type="dxa"/>
          </w:tcPr>
          <w:p w14:paraId="5127334F" w14:textId="77777777" w:rsidR="00432788" w:rsidRPr="001509F4" w:rsidRDefault="00432788" w:rsidP="00432788">
            <w:pPr>
              <w:pStyle w:val="Title"/>
              <w:jc w:val="left"/>
              <w:rPr>
                <w:rFonts w:ascii="Times New Roman" w:hAnsi="Times New Roman"/>
                <w:b w:val="0"/>
                <w:color w:val="000000" w:themeColor="text1"/>
                <w:sz w:val="24"/>
                <w:szCs w:val="24"/>
              </w:rPr>
            </w:pPr>
          </w:p>
        </w:tc>
      </w:tr>
      <w:tr w:rsidR="00432788" w:rsidRPr="001509F4" w14:paraId="68FB7AF4" w14:textId="77777777" w:rsidTr="00E20399">
        <w:tc>
          <w:tcPr>
            <w:tcW w:w="625" w:type="dxa"/>
          </w:tcPr>
          <w:p w14:paraId="51292C01" w14:textId="77777777" w:rsidR="00432788" w:rsidRPr="001509F4" w:rsidRDefault="00432788" w:rsidP="00432788">
            <w:pPr>
              <w:pStyle w:val="Title"/>
              <w:jc w:val="left"/>
              <w:rPr>
                <w:rFonts w:ascii="Times New Roman" w:hAnsi="Times New Roman"/>
                <w:b w:val="0"/>
                <w:color w:val="000000" w:themeColor="text1"/>
                <w:sz w:val="24"/>
                <w:szCs w:val="24"/>
              </w:rPr>
            </w:pPr>
          </w:p>
        </w:tc>
        <w:tc>
          <w:tcPr>
            <w:tcW w:w="1623" w:type="dxa"/>
          </w:tcPr>
          <w:p w14:paraId="338A06C5" w14:textId="77777777" w:rsidR="00432788" w:rsidRPr="001509F4" w:rsidRDefault="00432788" w:rsidP="00432788">
            <w:pPr>
              <w:pStyle w:val="Title"/>
              <w:jc w:val="left"/>
              <w:rPr>
                <w:rFonts w:ascii="Times New Roman" w:hAnsi="Times New Roman"/>
                <w:b w:val="0"/>
                <w:color w:val="000000" w:themeColor="text1"/>
                <w:sz w:val="24"/>
                <w:szCs w:val="24"/>
              </w:rPr>
            </w:pPr>
          </w:p>
        </w:tc>
        <w:tc>
          <w:tcPr>
            <w:tcW w:w="1623" w:type="dxa"/>
          </w:tcPr>
          <w:p w14:paraId="51327654" w14:textId="77777777" w:rsidR="00432788" w:rsidRPr="001509F4" w:rsidRDefault="00432788" w:rsidP="00432788">
            <w:pPr>
              <w:pStyle w:val="Title"/>
              <w:jc w:val="left"/>
              <w:rPr>
                <w:rFonts w:ascii="Times New Roman" w:hAnsi="Times New Roman"/>
                <w:b w:val="0"/>
                <w:color w:val="000000" w:themeColor="text1"/>
                <w:sz w:val="24"/>
                <w:szCs w:val="24"/>
              </w:rPr>
            </w:pPr>
          </w:p>
        </w:tc>
        <w:tc>
          <w:tcPr>
            <w:tcW w:w="1623" w:type="dxa"/>
          </w:tcPr>
          <w:p w14:paraId="17F2484A" w14:textId="77777777" w:rsidR="00432788" w:rsidRPr="001509F4" w:rsidRDefault="00432788" w:rsidP="00432788">
            <w:pPr>
              <w:pStyle w:val="Title"/>
              <w:jc w:val="left"/>
              <w:rPr>
                <w:rFonts w:ascii="Times New Roman" w:hAnsi="Times New Roman"/>
                <w:b w:val="0"/>
                <w:color w:val="000000" w:themeColor="text1"/>
                <w:sz w:val="24"/>
                <w:szCs w:val="24"/>
              </w:rPr>
            </w:pPr>
          </w:p>
        </w:tc>
        <w:tc>
          <w:tcPr>
            <w:tcW w:w="2151" w:type="dxa"/>
          </w:tcPr>
          <w:p w14:paraId="44CBF535" w14:textId="77777777" w:rsidR="00432788" w:rsidRPr="001509F4" w:rsidRDefault="00432788" w:rsidP="00432788">
            <w:pPr>
              <w:pStyle w:val="Title"/>
              <w:jc w:val="left"/>
              <w:rPr>
                <w:rFonts w:ascii="Times New Roman" w:hAnsi="Times New Roman"/>
                <w:b w:val="0"/>
                <w:color w:val="000000" w:themeColor="text1"/>
                <w:sz w:val="24"/>
                <w:szCs w:val="24"/>
              </w:rPr>
            </w:pPr>
          </w:p>
        </w:tc>
        <w:tc>
          <w:tcPr>
            <w:tcW w:w="1890" w:type="dxa"/>
          </w:tcPr>
          <w:p w14:paraId="5F8AC02D" w14:textId="77777777" w:rsidR="00432788" w:rsidRPr="001509F4" w:rsidRDefault="00432788" w:rsidP="00432788">
            <w:pPr>
              <w:pStyle w:val="Title"/>
              <w:jc w:val="left"/>
              <w:rPr>
                <w:rFonts w:ascii="Times New Roman" w:hAnsi="Times New Roman"/>
                <w:b w:val="0"/>
                <w:color w:val="000000" w:themeColor="text1"/>
                <w:sz w:val="24"/>
                <w:szCs w:val="24"/>
              </w:rPr>
            </w:pPr>
          </w:p>
        </w:tc>
      </w:tr>
    </w:tbl>
    <w:p w14:paraId="39F809B2" w14:textId="200386E6" w:rsidR="00432788" w:rsidRPr="001509F4" w:rsidRDefault="00432788" w:rsidP="00432788">
      <w:pPr>
        <w:pStyle w:val="Title"/>
        <w:ind w:firstLine="540"/>
        <w:jc w:val="left"/>
        <w:rPr>
          <w:rFonts w:ascii="Times New Roman" w:hAnsi="Times New Roman"/>
          <w:b w:val="0"/>
          <w:color w:val="000000" w:themeColor="text1"/>
          <w:sz w:val="24"/>
          <w:szCs w:val="24"/>
        </w:rPr>
      </w:pPr>
    </w:p>
    <w:p w14:paraId="425ADFB3" w14:textId="734DA246" w:rsidR="00E20399" w:rsidRPr="001509F4" w:rsidRDefault="00E20399" w:rsidP="00432788">
      <w:pPr>
        <w:pStyle w:val="Title"/>
        <w:ind w:firstLine="540"/>
        <w:jc w:val="left"/>
        <w:rPr>
          <w:rFonts w:ascii="Times New Roman" w:hAnsi="Times New Roman"/>
          <w:b w:val="0"/>
          <w:color w:val="000000" w:themeColor="text1"/>
          <w:sz w:val="24"/>
          <w:szCs w:val="24"/>
        </w:rPr>
      </w:pPr>
    </w:p>
    <w:p w14:paraId="04574C66" w14:textId="77777777" w:rsidR="00E20399" w:rsidRPr="001509F4" w:rsidRDefault="00E20399" w:rsidP="00432788">
      <w:pPr>
        <w:pStyle w:val="Title"/>
        <w:ind w:firstLine="540"/>
        <w:jc w:val="left"/>
        <w:rPr>
          <w:rFonts w:ascii="Times New Roman" w:hAnsi="Times New Roman"/>
          <w:b w:val="0"/>
          <w:color w:val="000000" w:themeColor="text1"/>
          <w:sz w:val="24"/>
          <w:szCs w:val="24"/>
        </w:rPr>
      </w:pPr>
    </w:p>
    <w:p w14:paraId="6556CAA5" w14:textId="49EBA18A" w:rsidR="004F3106" w:rsidRPr="001509F4" w:rsidRDefault="004F3106" w:rsidP="00547673">
      <w:pPr>
        <w:pStyle w:val="Title"/>
        <w:jc w:val="right"/>
        <w:rPr>
          <w:rFonts w:ascii="Times New Roman" w:hAnsi="Times New Roman"/>
          <w:i/>
          <w:color w:val="000000" w:themeColor="text1"/>
          <w:sz w:val="28"/>
          <w:szCs w:val="28"/>
        </w:rPr>
      </w:pPr>
    </w:p>
    <w:p w14:paraId="6FA1195A" w14:textId="39DB51B3" w:rsidR="004F3106" w:rsidRPr="001509F4" w:rsidRDefault="00E20399" w:rsidP="00E20399">
      <w:pPr>
        <w:pStyle w:val="Title"/>
        <w:rPr>
          <w:rFonts w:ascii="Times New Roman" w:hAnsi="Times New Roman"/>
          <w:b w:val="0"/>
          <w:color w:val="000000" w:themeColor="text1"/>
          <w:sz w:val="24"/>
          <w:szCs w:val="24"/>
        </w:rPr>
      </w:pPr>
      <w:r w:rsidRPr="001509F4">
        <w:rPr>
          <w:rFonts w:ascii="Times New Roman" w:hAnsi="Times New Roman"/>
          <w:b w:val="0"/>
          <w:color w:val="000000" w:themeColor="text1"/>
          <w:sz w:val="24"/>
          <w:szCs w:val="24"/>
        </w:rPr>
        <w:t>Auditor intern</w:t>
      </w:r>
    </w:p>
    <w:p w14:paraId="2DDA2602" w14:textId="2CFF8F26" w:rsidR="00E20399" w:rsidRPr="001509F4" w:rsidRDefault="00E20399" w:rsidP="00E20399">
      <w:pPr>
        <w:pStyle w:val="Title"/>
        <w:rPr>
          <w:rFonts w:ascii="Times New Roman" w:hAnsi="Times New Roman"/>
          <w:b w:val="0"/>
          <w:color w:val="000000" w:themeColor="text1"/>
          <w:sz w:val="24"/>
          <w:szCs w:val="24"/>
        </w:rPr>
      </w:pPr>
      <w:r w:rsidRPr="001509F4">
        <w:rPr>
          <w:rFonts w:ascii="Times New Roman" w:hAnsi="Times New Roman"/>
          <w:b w:val="0"/>
          <w:color w:val="000000" w:themeColor="text1"/>
          <w:sz w:val="24"/>
          <w:szCs w:val="24"/>
        </w:rPr>
        <w:t>..........................</w:t>
      </w:r>
    </w:p>
    <w:p w14:paraId="7F2FDB02" w14:textId="6F5B8CE7" w:rsidR="004F3106" w:rsidRPr="001509F4" w:rsidRDefault="004F3106" w:rsidP="00547673">
      <w:pPr>
        <w:pStyle w:val="Title"/>
        <w:jc w:val="right"/>
        <w:rPr>
          <w:rFonts w:ascii="Times New Roman" w:hAnsi="Times New Roman"/>
          <w:i/>
          <w:color w:val="000000" w:themeColor="text1"/>
          <w:sz w:val="28"/>
          <w:szCs w:val="28"/>
        </w:rPr>
      </w:pPr>
    </w:p>
    <w:p w14:paraId="2639684A" w14:textId="4BF79E3D" w:rsidR="004F3106" w:rsidRPr="001509F4" w:rsidRDefault="004F3106" w:rsidP="00547673">
      <w:pPr>
        <w:pStyle w:val="Title"/>
        <w:jc w:val="right"/>
        <w:rPr>
          <w:rFonts w:ascii="Times New Roman" w:hAnsi="Times New Roman"/>
          <w:i/>
          <w:color w:val="000000" w:themeColor="text1"/>
          <w:sz w:val="28"/>
          <w:szCs w:val="28"/>
        </w:rPr>
      </w:pPr>
    </w:p>
    <w:p w14:paraId="46F94073" w14:textId="70E1B651" w:rsidR="00E20399" w:rsidRPr="001509F4" w:rsidRDefault="00E20399" w:rsidP="009923FC">
      <w:pPr>
        <w:pStyle w:val="Title"/>
        <w:jc w:val="left"/>
        <w:rPr>
          <w:rFonts w:ascii="Times New Roman" w:hAnsi="Times New Roman"/>
          <w:i/>
          <w:color w:val="000000" w:themeColor="text1"/>
          <w:sz w:val="28"/>
          <w:szCs w:val="28"/>
        </w:rPr>
      </w:pPr>
    </w:p>
    <w:p w14:paraId="1E1C43CE" w14:textId="77777777" w:rsidR="009923FC" w:rsidRPr="001509F4" w:rsidRDefault="009923FC" w:rsidP="009923FC">
      <w:pPr>
        <w:pStyle w:val="Title"/>
        <w:jc w:val="left"/>
        <w:rPr>
          <w:rFonts w:ascii="Times New Roman" w:hAnsi="Times New Roman"/>
          <w:i/>
          <w:color w:val="000000" w:themeColor="text1"/>
          <w:sz w:val="28"/>
          <w:szCs w:val="28"/>
        </w:rPr>
      </w:pPr>
    </w:p>
    <w:p w14:paraId="3A4983E2" w14:textId="77777777" w:rsidR="00FB0913" w:rsidRPr="001509F4" w:rsidRDefault="00FB0913" w:rsidP="00547673">
      <w:pPr>
        <w:pStyle w:val="Title"/>
        <w:jc w:val="right"/>
        <w:rPr>
          <w:rFonts w:ascii="Times New Roman" w:hAnsi="Times New Roman"/>
          <w:i/>
          <w:color w:val="000000" w:themeColor="text1"/>
          <w:sz w:val="28"/>
          <w:szCs w:val="28"/>
        </w:rPr>
      </w:pPr>
    </w:p>
    <w:p w14:paraId="6A563ABB" w14:textId="77777777" w:rsidR="00FB0913" w:rsidRPr="001509F4" w:rsidRDefault="00FB0913" w:rsidP="00547673">
      <w:pPr>
        <w:pStyle w:val="Title"/>
        <w:jc w:val="right"/>
        <w:rPr>
          <w:rFonts w:ascii="Times New Roman" w:hAnsi="Times New Roman"/>
          <w:i/>
          <w:color w:val="000000" w:themeColor="text1"/>
          <w:sz w:val="28"/>
          <w:szCs w:val="28"/>
        </w:rPr>
      </w:pPr>
    </w:p>
    <w:p w14:paraId="0F7C8139" w14:textId="77777777" w:rsidR="00FB0913" w:rsidRPr="001509F4" w:rsidRDefault="00FB0913" w:rsidP="00547673">
      <w:pPr>
        <w:pStyle w:val="Title"/>
        <w:jc w:val="right"/>
        <w:rPr>
          <w:rFonts w:ascii="Times New Roman" w:hAnsi="Times New Roman"/>
          <w:i/>
          <w:color w:val="000000" w:themeColor="text1"/>
          <w:sz w:val="28"/>
          <w:szCs w:val="28"/>
        </w:rPr>
      </w:pPr>
    </w:p>
    <w:p w14:paraId="5F2DBCDC" w14:textId="77777777" w:rsidR="00FB0913" w:rsidRPr="001509F4" w:rsidRDefault="00FB0913" w:rsidP="00547673">
      <w:pPr>
        <w:pStyle w:val="Title"/>
        <w:jc w:val="right"/>
        <w:rPr>
          <w:rFonts w:ascii="Times New Roman" w:hAnsi="Times New Roman"/>
          <w:i/>
          <w:color w:val="000000" w:themeColor="text1"/>
          <w:sz w:val="28"/>
          <w:szCs w:val="28"/>
        </w:rPr>
      </w:pPr>
    </w:p>
    <w:p w14:paraId="2C39DF54" w14:textId="77777777" w:rsidR="00FB0913" w:rsidRPr="001509F4" w:rsidRDefault="00FB0913" w:rsidP="00547673">
      <w:pPr>
        <w:pStyle w:val="Title"/>
        <w:jc w:val="right"/>
        <w:rPr>
          <w:rFonts w:ascii="Times New Roman" w:hAnsi="Times New Roman"/>
          <w:i/>
          <w:color w:val="000000" w:themeColor="text1"/>
          <w:sz w:val="28"/>
          <w:szCs w:val="28"/>
        </w:rPr>
      </w:pPr>
    </w:p>
    <w:p w14:paraId="7D865E90" w14:textId="245CE989" w:rsidR="00E20399" w:rsidRPr="001509F4" w:rsidRDefault="00B65AAF" w:rsidP="00547673">
      <w:pPr>
        <w:pStyle w:val="Title"/>
        <w:jc w:val="right"/>
        <w:rPr>
          <w:rFonts w:ascii="Times New Roman" w:hAnsi="Times New Roman"/>
          <w:i/>
          <w:color w:val="000000" w:themeColor="text1"/>
          <w:sz w:val="28"/>
          <w:szCs w:val="28"/>
        </w:rPr>
      </w:pPr>
      <w:r w:rsidRPr="001509F4">
        <w:rPr>
          <w:rFonts w:ascii="Times New Roman" w:hAnsi="Times New Roman"/>
          <w:i/>
          <w:color w:val="000000" w:themeColor="text1"/>
          <w:sz w:val="28"/>
          <w:szCs w:val="28"/>
        </w:rPr>
        <w:lastRenderedPageBreak/>
        <w:t xml:space="preserve">Anexa </w:t>
      </w:r>
      <w:r w:rsidR="000B4CA3" w:rsidRPr="001509F4">
        <w:rPr>
          <w:rFonts w:ascii="Times New Roman" w:hAnsi="Times New Roman"/>
          <w:i/>
          <w:color w:val="000000" w:themeColor="text1"/>
          <w:sz w:val="28"/>
          <w:szCs w:val="28"/>
        </w:rPr>
        <w:t>CAPI-PO-01-06</w:t>
      </w:r>
    </w:p>
    <w:p w14:paraId="2F7F3425" w14:textId="608B80A2" w:rsidR="00E20399" w:rsidRPr="001509F4" w:rsidRDefault="00E20399" w:rsidP="00547673">
      <w:pPr>
        <w:pStyle w:val="Title"/>
        <w:jc w:val="right"/>
        <w:rPr>
          <w:rFonts w:ascii="Times New Roman" w:hAnsi="Times New Roman"/>
          <w:i/>
          <w:color w:val="000000" w:themeColor="text1"/>
          <w:sz w:val="28"/>
          <w:szCs w:val="28"/>
        </w:rPr>
      </w:pPr>
    </w:p>
    <w:tbl>
      <w:tblPr>
        <w:tblStyle w:val="TableGrid"/>
        <w:tblW w:w="0" w:type="auto"/>
        <w:tblLook w:val="04A0" w:firstRow="1" w:lastRow="0" w:firstColumn="1" w:lastColumn="0" w:noHBand="0" w:noVBand="1"/>
      </w:tblPr>
      <w:tblGrid>
        <w:gridCol w:w="3069"/>
        <w:gridCol w:w="4015"/>
        <w:gridCol w:w="1977"/>
      </w:tblGrid>
      <w:tr w:rsidR="009923FC" w:rsidRPr="001509F4" w14:paraId="70270070" w14:textId="77777777" w:rsidTr="0024731E">
        <w:tc>
          <w:tcPr>
            <w:tcW w:w="3214" w:type="dxa"/>
          </w:tcPr>
          <w:p w14:paraId="4E662C93" w14:textId="77777777" w:rsidR="009923FC" w:rsidRPr="001509F4" w:rsidRDefault="009923FC" w:rsidP="009923FC">
            <w:pPr>
              <w:jc w:val="center"/>
              <w:rPr>
                <w:rFonts w:eastAsia="Times New Roman"/>
                <w:b/>
                <w:iCs/>
                <w:color w:val="000000" w:themeColor="text1"/>
              </w:rPr>
            </w:pPr>
            <w:r w:rsidRPr="001509F4">
              <w:rPr>
                <w:rFonts w:eastAsia="Times New Roman"/>
                <w:b/>
                <w:iCs/>
                <w:color w:val="000000" w:themeColor="text1"/>
              </w:rPr>
              <w:t xml:space="preserve">Universitatea Valahia </w:t>
            </w:r>
          </w:p>
          <w:p w14:paraId="40C8D4ED" w14:textId="77777777" w:rsidR="009923FC" w:rsidRPr="001509F4" w:rsidRDefault="009923FC" w:rsidP="009923FC">
            <w:pPr>
              <w:jc w:val="center"/>
              <w:rPr>
                <w:rFonts w:eastAsia="Times New Roman"/>
                <w:b/>
                <w:iCs/>
                <w:color w:val="000000" w:themeColor="text1"/>
              </w:rPr>
            </w:pPr>
            <w:r w:rsidRPr="001509F4">
              <w:rPr>
                <w:rFonts w:eastAsia="Times New Roman"/>
                <w:b/>
                <w:iCs/>
                <w:color w:val="000000" w:themeColor="text1"/>
              </w:rPr>
              <w:t xml:space="preserve">din </w:t>
            </w:r>
          </w:p>
          <w:p w14:paraId="739D538C" w14:textId="77777777" w:rsidR="009923FC" w:rsidRPr="001509F4" w:rsidRDefault="009923FC" w:rsidP="009923FC">
            <w:pPr>
              <w:jc w:val="center"/>
              <w:rPr>
                <w:rFonts w:eastAsia="Times New Roman"/>
                <w:b/>
                <w:iCs/>
                <w:color w:val="000000" w:themeColor="text1"/>
              </w:rPr>
            </w:pPr>
            <w:r w:rsidRPr="001509F4">
              <w:rPr>
                <w:rFonts w:eastAsia="Times New Roman"/>
                <w:b/>
                <w:iCs/>
                <w:color w:val="000000" w:themeColor="text1"/>
              </w:rPr>
              <w:t>Tȃrgoviște</w:t>
            </w:r>
          </w:p>
          <w:p w14:paraId="759B1EB0" w14:textId="77777777" w:rsidR="009923FC" w:rsidRPr="001509F4" w:rsidRDefault="009923FC" w:rsidP="009923FC">
            <w:pPr>
              <w:jc w:val="center"/>
              <w:rPr>
                <w:rFonts w:eastAsia="Times New Roman"/>
                <w:b/>
                <w:iCs/>
                <w:color w:val="000000" w:themeColor="text1"/>
              </w:rPr>
            </w:pPr>
            <w:r w:rsidRPr="001509F4">
              <w:rPr>
                <w:rFonts w:eastAsia="Times New Roman"/>
                <w:b/>
                <w:iCs/>
                <w:color w:val="000000" w:themeColor="text1"/>
              </w:rPr>
              <w:t>Compartimentul Audit</w:t>
            </w:r>
          </w:p>
        </w:tc>
        <w:tc>
          <w:tcPr>
            <w:tcW w:w="4341" w:type="dxa"/>
          </w:tcPr>
          <w:p w14:paraId="5AF53774" w14:textId="77777777" w:rsidR="009923FC" w:rsidRPr="001509F4" w:rsidRDefault="009923FC" w:rsidP="009923FC">
            <w:pPr>
              <w:jc w:val="center"/>
              <w:rPr>
                <w:rFonts w:eastAsia="Times New Roman"/>
                <w:b/>
                <w:iCs/>
                <w:color w:val="000000" w:themeColor="text1"/>
              </w:rPr>
            </w:pPr>
            <w:r w:rsidRPr="001509F4">
              <w:rPr>
                <w:rFonts w:eastAsia="Times New Roman"/>
                <w:b/>
                <w:iCs/>
                <w:color w:val="000000" w:themeColor="text1"/>
              </w:rPr>
              <w:t>Planificarea activității de audit public intern</w:t>
            </w:r>
          </w:p>
        </w:tc>
        <w:tc>
          <w:tcPr>
            <w:tcW w:w="2087" w:type="dxa"/>
          </w:tcPr>
          <w:p w14:paraId="0C5D3E2D" w14:textId="6E8E230F" w:rsidR="009923FC" w:rsidRPr="001509F4" w:rsidRDefault="007E2896" w:rsidP="009923FC">
            <w:pPr>
              <w:rPr>
                <w:rFonts w:eastAsia="Times New Roman"/>
                <w:b/>
                <w:iCs/>
                <w:color w:val="000000" w:themeColor="text1"/>
              </w:rPr>
            </w:pPr>
            <w:r w:rsidRPr="001509F4">
              <w:rPr>
                <w:rFonts w:eastAsia="Times New Roman"/>
                <w:b/>
                <w:iCs/>
                <w:color w:val="000000" w:themeColor="text1"/>
              </w:rPr>
              <w:t>Nr./</w:t>
            </w:r>
            <w:r w:rsidR="009923FC" w:rsidRPr="001509F4">
              <w:rPr>
                <w:rFonts w:eastAsia="Times New Roman"/>
                <w:b/>
                <w:iCs/>
                <w:color w:val="000000" w:themeColor="text1"/>
              </w:rPr>
              <w:t xml:space="preserve">Data : </w:t>
            </w:r>
          </w:p>
        </w:tc>
      </w:tr>
    </w:tbl>
    <w:p w14:paraId="62D2A7E2" w14:textId="77777777" w:rsidR="00E20399" w:rsidRPr="001509F4" w:rsidRDefault="00E20399" w:rsidP="00547673">
      <w:pPr>
        <w:pStyle w:val="Title"/>
        <w:jc w:val="right"/>
        <w:rPr>
          <w:rFonts w:ascii="Times New Roman" w:hAnsi="Times New Roman"/>
          <w:i/>
          <w:color w:val="000000" w:themeColor="text1"/>
          <w:sz w:val="28"/>
          <w:szCs w:val="28"/>
        </w:rPr>
      </w:pPr>
    </w:p>
    <w:p w14:paraId="2535D2F7" w14:textId="5E93ED33" w:rsidR="004F3106" w:rsidRPr="001509F4" w:rsidRDefault="009923FC" w:rsidP="00547673">
      <w:pPr>
        <w:pStyle w:val="Title"/>
        <w:jc w:val="right"/>
        <w:rPr>
          <w:rFonts w:ascii="Times New Roman" w:hAnsi="Times New Roman"/>
          <w:i/>
          <w:color w:val="000000" w:themeColor="text1"/>
          <w:sz w:val="28"/>
          <w:szCs w:val="28"/>
        </w:rPr>
      </w:pPr>
      <w:r w:rsidRPr="001509F4">
        <w:rPr>
          <w:rFonts w:ascii="Times New Roman" w:hAnsi="Times New Roman"/>
          <w:i/>
          <w:color w:val="000000" w:themeColor="text1"/>
          <w:sz w:val="28"/>
          <w:szCs w:val="28"/>
        </w:rPr>
        <w:t>AVIZAT</w:t>
      </w:r>
    </w:p>
    <w:p w14:paraId="6BFFABAB" w14:textId="3B4941DA" w:rsidR="009923FC" w:rsidRPr="001509F4" w:rsidRDefault="009923FC" w:rsidP="00547673">
      <w:pPr>
        <w:pStyle w:val="Title"/>
        <w:jc w:val="right"/>
        <w:rPr>
          <w:rFonts w:ascii="Times New Roman" w:hAnsi="Times New Roman"/>
          <w:i/>
          <w:color w:val="000000" w:themeColor="text1"/>
          <w:sz w:val="28"/>
          <w:szCs w:val="28"/>
        </w:rPr>
      </w:pPr>
      <w:r w:rsidRPr="001509F4">
        <w:rPr>
          <w:rFonts w:ascii="Times New Roman" w:hAnsi="Times New Roman"/>
          <w:i/>
          <w:color w:val="000000" w:themeColor="text1"/>
          <w:sz w:val="28"/>
          <w:szCs w:val="28"/>
        </w:rPr>
        <w:t>MINISTERUL EDUCAȚIEI</w:t>
      </w:r>
    </w:p>
    <w:p w14:paraId="0470117B" w14:textId="54B9F6B7" w:rsidR="009923FC" w:rsidRPr="001509F4" w:rsidRDefault="009923FC" w:rsidP="00547673">
      <w:pPr>
        <w:pStyle w:val="Title"/>
        <w:jc w:val="right"/>
        <w:rPr>
          <w:rFonts w:ascii="Times New Roman" w:hAnsi="Times New Roman"/>
          <w:i/>
          <w:color w:val="000000" w:themeColor="text1"/>
          <w:sz w:val="28"/>
          <w:szCs w:val="28"/>
        </w:rPr>
      </w:pPr>
      <w:r w:rsidRPr="001509F4">
        <w:rPr>
          <w:rFonts w:ascii="Times New Roman" w:hAnsi="Times New Roman"/>
          <w:i/>
          <w:color w:val="000000" w:themeColor="text1"/>
          <w:sz w:val="28"/>
          <w:szCs w:val="28"/>
        </w:rPr>
        <w:t>BIROUL DE AUDIT INTERN</w:t>
      </w:r>
    </w:p>
    <w:p w14:paraId="7D3AA79D" w14:textId="79DE975B" w:rsidR="009923FC" w:rsidRPr="001509F4" w:rsidRDefault="009923FC" w:rsidP="00547673">
      <w:pPr>
        <w:pStyle w:val="Title"/>
        <w:jc w:val="right"/>
        <w:rPr>
          <w:rFonts w:ascii="Times New Roman" w:hAnsi="Times New Roman"/>
          <w:i/>
          <w:color w:val="000000" w:themeColor="text1"/>
          <w:sz w:val="28"/>
          <w:szCs w:val="28"/>
        </w:rPr>
      </w:pPr>
    </w:p>
    <w:p w14:paraId="6B616B4D" w14:textId="018C5763" w:rsidR="009923FC" w:rsidRPr="001509F4" w:rsidRDefault="009923FC" w:rsidP="00547673">
      <w:pPr>
        <w:pStyle w:val="Title"/>
        <w:jc w:val="right"/>
        <w:rPr>
          <w:rFonts w:ascii="Times New Roman" w:hAnsi="Times New Roman"/>
          <w:i/>
          <w:color w:val="000000" w:themeColor="text1"/>
          <w:sz w:val="28"/>
          <w:szCs w:val="28"/>
        </w:rPr>
      </w:pPr>
    </w:p>
    <w:p w14:paraId="00012EEF" w14:textId="77777777" w:rsidR="009923FC" w:rsidRPr="001509F4" w:rsidRDefault="009923FC" w:rsidP="00547673">
      <w:pPr>
        <w:pStyle w:val="Title"/>
        <w:jc w:val="right"/>
        <w:rPr>
          <w:rFonts w:ascii="Times New Roman" w:hAnsi="Times New Roman"/>
          <w:i/>
          <w:color w:val="000000" w:themeColor="text1"/>
          <w:sz w:val="28"/>
          <w:szCs w:val="28"/>
        </w:rPr>
      </w:pPr>
    </w:p>
    <w:p w14:paraId="6165562E" w14:textId="02AF14DF" w:rsidR="009923FC" w:rsidRPr="001509F4" w:rsidRDefault="009923FC" w:rsidP="00547673">
      <w:pPr>
        <w:pStyle w:val="Title"/>
        <w:jc w:val="right"/>
        <w:rPr>
          <w:rFonts w:ascii="Times New Roman" w:hAnsi="Times New Roman"/>
          <w:i/>
          <w:color w:val="000000" w:themeColor="text1"/>
          <w:sz w:val="28"/>
          <w:szCs w:val="28"/>
        </w:rPr>
      </w:pPr>
      <w:r w:rsidRPr="001509F4">
        <w:rPr>
          <w:rFonts w:ascii="Times New Roman" w:hAnsi="Times New Roman"/>
          <w:i/>
          <w:color w:val="000000" w:themeColor="text1"/>
          <w:sz w:val="28"/>
          <w:szCs w:val="28"/>
        </w:rPr>
        <w:t>APROBAT</w:t>
      </w:r>
    </w:p>
    <w:p w14:paraId="11C06629" w14:textId="1079A702" w:rsidR="009923FC" w:rsidRPr="001509F4" w:rsidRDefault="009923FC" w:rsidP="00547673">
      <w:pPr>
        <w:pStyle w:val="Title"/>
        <w:jc w:val="right"/>
        <w:rPr>
          <w:rFonts w:ascii="Times New Roman" w:hAnsi="Times New Roman"/>
          <w:i/>
          <w:color w:val="000000" w:themeColor="text1"/>
          <w:sz w:val="28"/>
          <w:szCs w:val="28"/>
        </w:rPr>
      </w:pPr>
      <w:r w:rsidRPr="001509F4">
        <w:rPr>
          <w:rFonts w:ascii="Times New Roman" w:hAnsi="Times New Roman"/>
          <w:i/>
          <w:color w:val="000000" w:themeColor="text1"/>
          <w:sz w:val="28"/>
          <w:szCs w:val="28"/>
        </w:rPr>
        <w:t>RECTOR,</w:t>
      </w:r>
    </w:p>
    <w:p w14:paraId="2608B9E4" w14:textId="1A594BEC" w:rsidR="009923FC" w:rsidRPr="001509F4" w:rsidRDefault="009923FC" w:rsidP="00547673">
      <w:pPr>
        <w:pStyle w:val="Title"/>
        <w:jc w:val="right"/>
        <w:rPr>
          <w:rFonts w:ascii="Times New Roman" w:hAnsi="Times New Roman"/>
          <w:i/>
          <w:color w:val="000000" w:themeColor="text1"/>
          <w:sz w:val="28"/>
          <w:szCs w:val="28"/>
        </w:rPr>
      </w:pPr>
    </w:p>
    <w:p w14:paraId="6EC24EA2" w14:textId="7966EF93" w:rsidR="009923FC" w:rsidRPr="001509F4" w:rsidRDefault="009923FC" w:rsidP="00547673">
      <w:pPr>
        <w:pStyle w:val="Title"/>
        <w:jc w:val="right"/>
        <w:rPr>
          <w:rFonts w:ascii="Times New Roman" w:hAnsi="Times New Roman"/>
          <w:i/>
          <w:color w:val="000000" w:themeColor="text1"/>
          <w:sz w:val="28"/>
          <w:szCs w:val="28"/>
        </w:rPr>
      </w:pPr>
    </w:p>
    <w:p w14:paraId="7D01E3D1" w14:textId="29783E1F" w:rsidR="009923FC" w:rsidRPr="001509F4" w:rsidRDefault="009923FC" w:rsidP="009923FC">
      <w:pPr>
        <w:pStyle w:val="Title"/>
        <w:rPr>
          <w:rFonts w:ascii="Times New Roman" w:hAnsi="Times New Roman"/>
          <w:i/>
          <w:color w:val="000000" w:themeColor="text1"/>
          <w:sz w:val="28"/>
          <w:szCs w:val="28"/>
        </w:rPr>
      </w:pPr>
      <w:r w:rsidRPr="001509F4">
        <w:rPr>
          <w:rFonts w:ascii="Times New Roman" w:hAnsi="Times New Roman"/>
          <w:i/>
          <w:color w:val="000000" w:themeColor="text1"/>
          <w:sz w:val="28"/>
          <w:szCs w:val="28"/>
        </w:rPr>
        <w:t>PLANUL MULTIANUAL DE AUDIT PUBLIC INTERN</w:t>
      </w:r>
    </w:p>
    <w:p w14:paraId="4ED11F4A" w14:textId="77777777" w:rsidR="004C1A5C" w:rsidRPr="001509F4" w:rsidRDefault="004C1A5C" w:rsidP="009923FC">
      <w:pPr>
        <w:pStyle w:val="Title"/>
        <w:rPr>
          <w:rFonts w:ascii="Times New Roman" w:hAnsi="Times New Roman"/>
          <w:i/>
          <w:color w:val="000000" w:themeColor="text1"/>
          <w:sz w:val="28"/>
          <w:szCs w:val="28"/>
        </w:rPr>
      </w:pPr>
    </w:p>
    <w:tbl>
      <w:tblPr>
        <w:tblStyle w:val="TableGrid"/>
        <w:tblW w:w="0" w:type="auto"/>
        <w:tblLook w:val="04A0" w:firstRow="1" w:lastRow="0" w:firstColumn="1" w:lastColumn="0" w:noHBand="0" w:noVBand="1"/>
      </w:tblPr>
      <w:tblGrid>
        <w:gridCol w:w="1022"/>
        <w:gridCol w:w="1453"/>
        <w:gridCol w:w="1522"/>
        <w:gridCol w:w="1199"/>
        <w:gridCol w:w="1199"/>
        <w:gridCol w:w="1199"/>
        <w:gridCol w:w="1467"/>
      </w:tblGrid>
      <w:tr w:rsidR="001509F4" w:rsidRPr="001509F4" w14:paraId="00C16F30" w14:textId="77777777" w:rsidTr="00A95777">
        <w:trPr>
          <w:trHeight w:val="656"/>
        </w:trPr>
        <w:tc>
          <w:tcPr>
            <w:tcW w:w="1113" w:type="dxa"/>
            <w:vAlign w:val="center"/>
          </w:tcPr>
          <w:p w14:paraId="76A77852" w14:textId="77777777" w:rsidR="00812666" w:rsidRPr="001509F4" w:rsidRDefault="00812666"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Nr.</w:t>
            </w:r>
          </w:p>
          <w:p w14:paraId="77B583AF" w14:textId="764E55B3" w:rsidR="00812666" w:rsidRPr="001509F4" w:rsidRDefault="00812666"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Crit.</w:t>
            </w:r>
          </w:p>
        </w:tc>
        <w:tc>
          <w:tcPr>
            <w:tcW w:w="1529" w:type="dxa"/>
            <w:vMerge w:val="restart"/>
            <w:vAlign w:val="center"/>
          </w:tcPr>
          <w:p w14:paraId="25525B84" w14:textId="3F493CFD" w:rsidR="00812666" w:rsidRPr="001509F4" w:rsidRDefault="00812666"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Domeniul auditabil</w:t>
            </w:r>
          </w:p>
        </w:tc>
        <w:tc>
          <w:tcPr>
            <w:tcW w:w="1587" w:type="dxa"/>
            <w:vMerge w:val="restart"/>
            <w:vAlign w:val="center"/>
          </w:tcPr>
          <w:p w14:paraId="638DAEFE" w14:textId="5FB85F64" w:rsidR="00812666" w:rsidRPr="001509F4" w:rsidRDefault="00812666"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Denumirea misiunii de audit public intern</w:t>
            </w:r>
          </w:p>
        </w:tc>
        <w:tc>
          <w:tcPr>
            <w:tcW w:w="3966" w:type="dxa"/>
            <w:gridSpan w:val="3"/>
            <w:vAlign w:val="center"/>
          </w:tcPr>
          <w:p w14:paraId="6639C2B2" w14:textId="1B4F6F16" w:rsidR="00812666" w:rsidRPr="001509F4" w:rsidRDefault="00812666"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Anul realizării</w:t>
            </w:r>
          </w:p>
        </w:tc>
        <w:tc>
          <w:tcPr>
            <w:tcW w:w="1542" w:type="dxa"/>
            <w:vMerge w:val="restart"/>
            <w:vAlign w:val="center"/>
          </w:tcPr>
          <w:p w14:paraId="50EF2092" w14:textId="363A99DB" w:rsidR="00812666" w:rsidRPr="001509F4" w:rsidRDefault="00812666" w:rsidP="00A95777">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Observații</w:t>
            </w:r>
          </w:p>
        </w:tc>
      </w:tr>
      <w:tr w:rsidR="001509F4" w:rsidRPr="001509F4" w14:paraId="4643CCF6" w14:textId="77777777" w:rsidTr="00812666">
        <w:tc>
          <w:tcPr>
            <w:tcW w:w="1113" w:type="dxa"/>
          </w:tcPr>
          <w:p w14:paraId="047A924E" w14:textId="77777777" w:rsidR="00812666" w:rsidRPr="001509F4" w:rsidRDefault="00812666" w:rsidP="009923FC">
            <w:pPr>
              <w:pStyle w:val="Title"/>
              <w:rPr>
                <w:rFonts w:ascii="Times New Roman" w:hAnsi="Times New Roman"/>
                <w:i/>
                <w:color w:val="000000" w:themeColor="text1"/>
                <w:sz w:val="28"/>
                <w:szCs w:val="28"/>
              </w:rPr>
            </w:pPr>
          </w:p>
        </w:tc>
        <w:tc>
          <w:tcPr>
            <w:tcW w:w="1529" w:type="dxa"/>
            <w:vMerge/>
          </w:tcPr>
          <w:p w14:paraId="17D3385E" w14:textId="0989BF3F" w:rsidR="00812666" w:rsidRPr="001509F4" w:rsidRDefault="00812666" w:rsidP="009923FC">
            <w:pPr>
              <w:pStyle w:val="Title"/>
              <w:rPr>
                <w:rFonts w:ascii="Times New Roman" w:hAnsi="Times New Roman"/>
                <w:i/>
                <w:color w:val="000000" w:themeColor="text1"/>
                <w:sz w:val="28"/>
                <w:szCs w:val="28"/>
              </w:rPr>
            </w:pPr>
          </w:p>
        </w:tc>
        <w:tc>
          <w:tcPr>
            <w:tcW w:w="1587" w:type="dxa"/>
            <w:vMerge/>
          </w:tcPr>
          <w:p w14:paraId="1D261CE8" w14:textId="77777777" w:rsidR="00812666" w:rsidRPr="001509F4" w:rsidRDefault="00812666" w:rsidP="009923FC">
            <w:pPr>
              <w:pStyle w:val="Title"/>
              <w:rPr>
                <w:rFonts w:ascii="Times New Roman" w:hAnsi="Times New Roman"/>
                <w:i/>
                <w:color w:val="000000" w:themeColor="text1"/>
                <w:sz w:val="28"/>
                <w:szCs w:val="28"/>
              </w:rPr>
            </w:pPr>
          </w:p>
        </w:tc>
        <w:tc>
          <w:tcPr>
            <w:tcW w:w="1322" w:type="dxa"/>
          </w:tcPr>
          <w:p w14:paraId="5A2FBC72" w14:textId="77F4F2A2" w:rsidR="00812666" w:rsidRPr="001509F4" w:rsidRDefault="00812666" w:rsidP="009923FC">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Anul 1</w:t>
            </w:r>
          </w:p>
        </w:tc>
        <w:tc>
          <w:tcPr>
            <w:tcW w:w="1322" w:type="dxa"/>
          </w:tcPr>
          <w:p w14:paraId="745D4088" w14:textId="037A9868" w:rsidR="00812666" w:rsidRPr="001509F4" w:rsidRDefault="00812666" w:rsidP="009923FC">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Anul 2</w:t>
            </w:r>
          </w:p>
        </w:tc>
        <w:tc>
          <w:tcPr>
            <w:tcW w:w="1322" w:type="dxa"/>
          </w:tcPr>
          <w:p w14:paraId="3881A522" w14:textId="466771E7" w:rsidR="00812666" w:rsidRPr="001509F4" w:rsidRDefault="00812666" w:rsidP="009923FC">
            <w:pPr>
              <w:pStyle w:val="Title"/>
              <w:rPr>
                <w:rFonts w:ascii="Times New Roman" w:hAnsi="Times New Roman"/>
                <w:i/>
                <w:color w:val="000000" w:themeColor="text1"/>
                <w:sz w:val="22"/>
                <w:szCs w:val="22"/>
              </w:rPr>
            </w:pPr>
            <w:r w:rsidRPr="001509F4">
              <w:rPr>
                <w:rFonts w:ascii="Times New Roman" w:hAnsi="Times New Roman"/>
                <w:i/>
                <w:color w:val="000000" w:themeColor="text1"/>
                <w:sz w:val="22"/>
                <w:szCs w:val="22"/>
              </w:rPr>
              <w:t>Anul 3</w:t>
            </w:r>
          </w:p>
        </w:tc>
        <w:tc>
          <w:tcPr>
            <w:tcW w:w="1542" w:type="dxa"/>
            <w:vMerge/>
          </w:tcPr>
          <w:p w14:paraId="60A8C96A" w14:textId="77777777" w:rsidR="00812666" w:rsidRPr="001509F4" w:rsidRDefault="00812666" w:rsidP="009923FC">
            <w:pPr>
              <w:pStyle w:val="Title"/>
              <w:rPr>
                <w:rFonts w:ascii="Times New Roman" w:hAnsi="Times New Roman"/>
                <w:i/>
                <w:color w:val="000000" w:themeColor="text1"/>
                <w:sz w:val="28"/>
                <w:szCs w:val="28"/>
              </w:rPr>
            </w:pPr>
          </w:p>
        </w:tc>
      </w:tr>
      <w:tr w:rsidR="001509F4" w:rsidRPr="001509F4" w14:paraId="662A13A8" w14:textId="77777777" w:rsidTr="00812666">
        <w:tc>
          <w:tcPr>
            <w:tcW w:w="1113" w:type="dxa"/>
          </w:tcPr>
          <w:p w14:paraId="0383E1EF" w14:textId="77777777" w:rsidR="00812666" w:rsidRPr="001509F4" w:rsidRDefault="00812666" w:rsidP="009923FC">
            <w:pPr>
              <w:pStyle w:val="Title"/>
              <w:rPr>
                <w:rFonts w:ascii="Times New Roman" w:hAnsi="Times New Roman"/>
                <w:i/>
                <w:color w:val="000000" w:themeColor="text1"/>
                <w:sz w:val="28"/>
                <w:szCs w:val="28"/>
              </w:rPr>
            </w:pPr>
          </w:p>
        </w:tc>
        <w:tc>
          <w:tcPr>
            <w:tcW w:w="1529" w:type="dxa"/>
          </w:tcPr>
          <w:p w14:paraId="321AD0F6" w14:textId="6D4B7993" w:rsidR="00812666" w:rsidRPr="001509F4" w:rsidRDefault="00812666" w:rsidP="009923FC">
            <w:pPr>
              <w:pStyle w:val="Title"/>
              <w:rPr>
                <w:rFonts w:ascii="Times New Roman" w:hAnsi="Times New Roman"/>
                <w:i/>
                <w:color w:val="000000" w:themeColor="text1"/>
                <w:sz w:val="28"/>
                <w:szCs w:val="28"/>
              </w:rPr>
            </w:pPr>
          </w:p>
        </w:tc>
        <w:tc>
          <w:tcPr>
            <w:tcW w:w="1587" w:type="dxa"/>
          </w:tcPr>
          <w:p w14:paraId="49CF2DCE" w14:textId="77777777" w:rsidR="00812666" w:rsidRPr="001509F4" w:rsidRDefault="00812666" w:rsidP="009923FC">
            <w:pPr>
              <w:pStyle w:val="Title"/>
              <w:rPr>
                <w:rFonts w:ascii="Times New Roman" w:hAnsi="Times New Roman"/>
                <w:i/>
                <w:color w:val="000000" w:themeColor="text1"/>
                <w:sz w:val="28"/>
                <w:szCs w:val="28"/>
              </w:rPr>
            </w:pPr>
          </w:p>
        </w:tc>
        <w:tc>
          <w:tcPr>
            <w:tcW w:w="1322" w:type="dxa"/>
          </w:tcPr>
          <w:p w14:paraId="2C1D19C5" w14:textId="77777777" w:rsidR="00812666" w:rsidRPr="001509F4" w:rsidRDefault="00812666" w:rsidP="009923FC">
            <w:pPr>
              <w:pStyle w:val="Title"/>
              <w:rPr>
                <w:rFonts w:ascii="Times New Roman" w:hAnsi="Times New Roman"/>
                <w:i/>
                <w:color w:val="000000" w:themeColor="text1"/>
                <w:sz w:val="28"/>
                <w:szCs w:val="28"/>
              </w:rPr>
            </w:pPr>
          </w:p>
        </w:tc>
        <w:tc>
          <w:tcPr>
            <w:tcW w:w="1322" w:type="dxa"/>
          </w:tcPr>
          <w:p w14:paraId="73725D8D" w14:textId="3F14296C" w:rsidR="00812666" w:rsidRPr="001509F4" w:rsidRDefault="00812666" w:rsidP="009923FC">
            <w:pPr>
              <w:pStyle w:val="Title"/>
              <w:rPr>
                <w:rFonts w:ascii="Times New Roman" w:hAnsi="Times New Roman"/>
                <w:i/>
                <w:color w:val="000000" w:themeColor="text1"/>
                <w:sz w:val="28"/>
                <w:szCs w:val="28"/>
              </w:rPr>
            </w:pPr>
          </w:p>
        </w:tc>
        <w:tc>
          <w:tcPr>
            <w:tcW w:w="1322" w:type="dxa"/>
          </w:tcPr>
          <w:p w14:paraId="057BD2E7" w14:textId="77777777" w:rsidR="00812666" w:rsidRPr="001509F4" w:rsidRDefault="00812666" w:rsidP="009923FC">
            <w:pPr>
              <w:pStyle w:val="Title"/>
              <w:rPr>
                <w:rFonts w:ascii="Times New Roman" w:hAnsi="Times New Roman"/>
                <w:i/>
                <w:color w:val="000000" w:themeColor="text1"/>
                <w:sz w:val="28"/>
                <w:szCs w:val="28"/>
              </w:rPr>
            </w:pPr>
          </w:p>
        </w:tc>
        <w:tc>
          <w:tcPr>
            <w:tcW w:w="1542" w:type="dxa"/>
          </w:tcPr>
          <w:p w14:paraId="7A5691F3" w14:textId="77777777" w:rsidR="00812666" w:rsidRPr="001509F4" w:rsidRDefault="00812666" w:rsidP="009923FC">
            <w:pPr>
              <w:pStyle w:val="Title"/>
              <w:rPr>
                <w:rFonts w:ascii="Times New Roman" w:hAnsi="Times New Roman"/>
                <w:i/>
                <w:color w:val="000000" w:themeColor="text1"/>
                <w:sz w:val="28"/>
                <w:szCs w:val="28"/>
              </w:rPr>
            </w:pPr>
          </w:p>
        </w:tc>
      </w:tr>
      <w:tr w:rsidR="00812666" w:rsidRPr="001509F4" w14:paraId="42454B28" w14:textId="77777777" w:rsidTr="00812666">
        <w:tc>
          <w:tcPr>
            <w:tcW w:w="1113" w:type="dxa"/>
          </w:tcPr>
          <w:p w14:paraId="2EB0F05E" w14:textId="77777777" w:rsidR="00812666" w:rsidRPr="001509F4" w:rsidRDefault="00812666" w:rsidP="009923FC">
            <w:pPr>
              <w:pStyle w:val="Title"/>
              <w:rPr>
                <w:rFonts w:ascii="Times New Roman" w:hAnsi="Times New Roman"/>
                <w:i/>
                <w:color w:val="000000" w:themeColor="text1"/>
                <w:sz w:val="28"/>
                <w:szCs w:val="28"/>
              </w:rPr>
            </w:pPr>
          </w:p>
        </w:tc>
        <w:tc>
          <w:tcPr>
            <w:tcW w:w="1529" w:type="dxa"/>
          </w:tcPr>
          <w:p w14:paraId="774101F3" w14:textId="757F4618" w:rsidR="00812666" w:rsidRPr="001509F4" w:rsidRDefault="00812666" w:rsidP="009923FC">
            <w:pPr>
              <w:pStyle w:val="Title"/>
              <w:rPr>
                <w:rFonts w:ascii="Times New Roman" w:hAnsi="Times New Roman"/>
                <w:i/>
                <w:color w:val="000000" w:themeColor="text1"/>
                <w:sz w:val="28"/>
                <w:szCs w:val="28"/>
              </w:rPr>
            </w:pPr>
          </w:p>
        </w:tc>
        <w:tc>
          <w:tcPr>
            <w:tcW w:w="1587" w:type="dxa"/>
          </w:tcPr>
          <w:p w14:paraId="13F4B307" w14:textId="77777777" w:rsidR="00812666" w:rsidRPr="001509F4" w:rsidRDefault="00812666" w:rsidP="009923FC">
            <w:pPr>
              <w:pStyle w:val="Title"/>
              <w:rPr>
                <w:rFonts w:ascii="Times New Roman" w:hAnsi="Times New Roman"/>
                <w:i/>
                <w:color w:val="000000" w:themeColor="text1"/>
                <w:sz w:val="28"/>
                <w:szCs w:val="28"/>
              </w:rPr>
            </w:pPr>
          </w:p>
        </w:tc>
        <w:tc>
          <w:tcPr>
            <w:tcW w:w="1322" w:type="dxa"/>
          </w:tcPr>
          <w:p w14:paraId="2D84CED0" w14:textId="77777777" w:rsidR="00812666" w:rsidRPr="001509F4" w:rsidRDefault="00812666" w:rsidP="009923FC">
            <w:pPr>
              <w:pStyle w:val="Title"/>
              <w:rPr>
                <w:rFonts w:ascii="Times New Roman" w:hAnsi="Times New Roman"/>
                <w:i/>
                <w:color w:val="000000" w:themeColor="text1"/>
                <w:sz w:val="28"/>
                <w:szCs w:val="28"/>
              </w:rPr>
            </w:pPr>
          </w:p>
        </w:tc>
        <w:tc>
          <w:tcPr>
            <w:tcW w:w="1322" w:type="dxa"/>
          </w:tcPr>
          <w:p w14:paraId="5AFECF09" w14:textId="77777777" w:rsidR="00812666" w:rsidRPr="001509F4" w:rsidRDefault="00812666" w:rsidP="009923FC">
            <w:pPr>
              <w:pStyle w:val="Title"/>
              <w:rPr>
                <w:rFonts w:ascii="Times New Roman" w:hAnsi="Times New Roman"/>
                <w:i/>
                <w:color w:val="000000" w:themeColor="text1"/>
                <w:sz w:val="28"/>
                <w:szCs w:val="28"/>
              </w:rPr>
            </w:pPr>
          </w:p>
        </w:tc>
        <w:tc>
          <w:tcPr>
            <w:tcW w:w="1322" w:type="dxa"/>
          </w:tcPr>
          <w:p w14:paraId="7C59856D" w14:textId="77777777" w:rsidR="00812666" w:rsidRPr="001509F4" w:rsidRDefault="00812666" w:rsidP="009923FC">
            <w:pPr>
              <w:pStyle w:val="Title"/>
              <w:rPr>
                <w:rFonts w:ascii="Times New Roman" w:hAnsi="Times New Roman"/>
                <w:i/>
                <w:color w:val="000000" w:themeColor="text1"/>
                <w:sz w:val="28"/>
                <w:szCs w:val="28"/>
              </w:rPr>
            </w:pPr>
          </w:p>
        </w:tc>
        <w:tc>
          <w:tcPr>
            <w:tcW w:w="1542" w:type="dxa"/>
          </w:tcPr>
          <w:p w14:paraId="11609BCA" w14:textId="77777777" w:rsidR="00812666" w:rsidRPr="001509F4" w:rsidRDefault="00812666" w:rsidP="009923FC">
            <w:pPr>
              <w:pStyle w:val="Title"/>
              <w:rPr>
                <w:rFonts w:ascii="Times New Roman" w:hAnsi="Times New Roman"/>
                <w:i/>
                <w:color w:val="000000" w:themeColor="text1"/>
                <w:sz w:val="28"/>
                <w:szCs w:val="28"/>
              </w:rPr>
            </w:pPr>
          </w:p>
        </w:tc>
      </w:tr>
    </w:tbl>
    <w:p w14:paraId="04F3F751" w14:textId="77777777" w:rsidR="009923FC" w:rsidRPr="001509F4" w:rsidRDefault="009923FC" w:rsidP="009923FC">
      <w:pPr>
        <w:pStyle w:val="Title"/>
        <w:rPr>
          <w:rFonts w:ascii="Times New Roman" w:hAnsi="Times New Roman"/>
          <w:i/>
          <w:color w:val="000000" w:themeColor="text1"/>
          <w:sz w:val="28"/>
          <w:szCs w:val="28"/>
        </w:rPr>
      </w:pPr>
    </w:p>
    <w:p w14:paraId="50165949" w14:textId="1491DD81" w:rsidR="004F3106" w:rsidRPr="001509F4" w:rsidRDefault="004F3106" w:rsidP="00547673">
      <w:pPr>
        <w:pStyle w:val="Title"/>
        <w:jc w:val="right"/>
        <w:rPr>
          <w:rFonts w:ascii="Times New Roman" w:hAnsi="Times New Roman"/>
          <w:i/>
          <w:color w:val="000000" w:themeColor="text1"/>
          <w:sz w:val="28"/>
          <w:szCs w:val="28"/>
        </w:rPr>
      </w:pPr>
    </w:p>
    <w:p w14:paraId="3AEB5755" w14:textId="296C34F6" w:rsidR="009923FC" w:rsidRPr="001509F4" w:rsidRDefault="009923FC" w:rsidP="00547673">
      <w:pPr>
        <w:pStyle w:val="Title"/>
        <w:jc w:val="right"/>
        <w:rPr>
          <w:rFonts w:ascii="Times New Roman" w:hAnsi="Times New Roman"/>
          <w:i/>
          <w:color w:val="000000" w:themeColor="text1"/>
          <w:sz w:val="28"/>
          <w:szCs w:val="28"/>
        </w:rPr>
      </w:pPr>
    </w:p>
    <w:p w14:paraId="3738980F" w14:textId="5A0643D3" w:rsidR="009923FC" w:rsidRPr="001509F4" w:rsidRDefault="009923FC" w:rsidP="00547673">
      <w:pPr>
        <w:pStyle w:val="Title"/>
        <w:jc w:val="right"/>
        <w:rPr>
          <w:rFonts w:ascii="Times New Roman" w:hAnsi="Times New Roman"/>
          <w:i/>
          <w:color w:val="000000" w:themeColor="text1"/>
          <w:sz w:val="28"/>
          <w:szCs w:val="28"/>
        </w:rPr>
      </w:pPr>
    </w:p>
    <w:p w14:paraId="3D64DE54" w14:textId="18331EC8" w:rsidR="009923FC" w:rsidRPr="001509F4" w:rsidRDefault="009923FC" w:rsidP="00547673">
      <w:pPr>
        <w:pStyle w:val="Title"/>
        <w:jc w:val="right"/>
        <w:rPr>
          <w:rFonts w:ascii="Times New Roman" w:hAnsi="Times New Roman"/>
          <w:i/>
          <w:color w:val="000000" w:themeColor="text1"/>
          <w:sz w:val="28"/>
          <w:szCs w:val="28"/>
        </w:rPr>
      </w:pPr>
    </w:p>
    <w:p w14:paraId="7C30A3D0" w14:textId="42BB657A" w:rsidR="009923FC" w:rsidRPr="001509F4" w:rsidRDefault="009923FC" w:rsidP="00547673">
      <w:pPr>
        <w:pStyle w:val="Title"/>
        <w:jc w:val="right"/>
        <w:rPr>
          <w:rFonts w:ascii="Times New Roman" w:hAnsi="Times New Roman"/>
          <w:i/>
          <w:color w:val="000000" w:themeColor="text1"/>
          <w:sz w:val="28"/>
          <w:szCs w:val="28"/>
        </w:rPr>
      </w:pPr>
    </w:p>
    <w:p w14:paraId="2A30CA65" w14:textId="3CA4574B" w:rsidR="009923FC" w:rsidRPr="001509F4" w:rsidRDefault="009923FC" w:rsidP="009923FC">
      <w:pPr>
        <w:pStyle w:val="Title"/>
        <w:jc w:val="left"/>
        <w:rPr>
          <w:rFonts w:ascii="Times New Roman" w:hAnsi="Times New Roman"/>
          <w:b w:val="0"/>
          <w:color w:val="000000" w:themeColor="text1"/>
          <w:sz w:val="24"/>
          <w:szCs w:val="24"/>
        </w:rPr>
      </w:pPr>
      <w:r w:rsidRPr="001509F4">
        <w:rPr>
          <w:rFonts w:ascii="Times New Roman" w:hAnsi="Times New Roman"/>
          <w:b w:val="0"/>
          <w:color w:val="000000" w:themeColor="text1"/>
          <w:sz w:val="24"/>
          <w:szCs w:val="24"/>
        </w:rPr>
        <w:t>Auditor intern</w:t>
      </w:r>
    </w:p>
    <w:p w14:paraId="07B5A401" w14:textId="4C8142C7" w:rsidR="009923FC" w:rsidRPr="001509F4" w:rsidRDefault="009923FC" w:rsidP="009923FC">
      <w:pPr>
        <w:pStyle w:val="Title"/>
        <w:jc w:val="left"/>
        <w:rPr>
          <w:rFonts w:ascii="Times New Roman" w:hAnsi="Times New Roman"/>
          <w:b w:val="0"/>
          <w:color w:val="000000" w:themeColor="text1"/>
          <w:sz w:val="24"/>
          <w:szCs w:val="24"/>
        </w:rPr>
      </w:pPr>
      <w:r w:rsidRPr="001509F4">
        <w:rPr>
          <w:rFonts w:ascii="Times New Roman" w:hAnsi="Times New Roman"/>
          <w:b w:val="0"/>
          <w:color w:val="000000" w:themeColor="text1"/>
          <w:sz w:val="24"/>
          <w:szCs w:val="24"/>
        </w:rPr>
        <w:t>........................</w:t>
      </w:r>
    </w:p>
    <w:p w14:paraId="15EB9D12" w14:textId="784CEA15" w:rsidR="007E2896" w:rsidRPr="001509F4" w:rsidRDefault="007E2896" w:rsidP="009923FC">
      <w:pPr>
        <w:pStyle w:val="Title"/>
        <w:jc w:val="left"/>
        <w:rPr>
          <w:rFonts w:ascii="Times New Roman" w:hAnsi="Times New Roman"/>
          <w:b w:val="0"/>
          <w:color w:val="000000" w:themeColor="text1"/>
          <w:sz w:val="24"/>
          <w:szCs w:val="24"/>
        </w:rPr>
      </w:pPr>
    </w:p>
    <w:p w14:paraId="39BD1F5D" w14:textId="1D629D5F" w:rsidR="007E2896" w:rsidRPr="001509F4" w:rsidRDefault="007E2896" w:rsidP="009923FC">
      <w:pPr>
        <w:pStyle w:val="Title"/>
        <w:jc w:val="left"/>
        <w:rPr>
          <w:rFonts w:ascii="Times New Roman" w:hAnsi="Times New Roman"/>
          <w:b w:val="0"/>
          <w:color w:val="000000" w:themeColor="text1"/>
          <w:sz w:val="24"/>
          <w:szCs w:val="24"/>
        </w:rPr>
      </w:pPr>
    </w:p>
    <w:p w14:paraId="6B3C19A7" w14:textId="202E3319" w:rsidR="007E2896" w:rsidRPr="001509F4" w:rsidRDefault="007E2896" w:rsidP="009923FC">
      <w:pPr>
        <w:pStyle w:val="Title"/>
        <w:jc w:val="left"/>
        <w:rPr>
          <w:rFonts w:ascii="Times New Roman" w:hAnsi="Times New Roman"/>
          <w:b w:val="0"/>
          <w:color w:val="000000" w:themeColor="text1"/>
          <w:sz w:val="24"/>
          <w:szCs w:val="24"/>
        </w:rPr>
      </w:pPr>
    </w:p>
    <w:p w14:paraId="276B0313" w14:textId="149CA844" w:rsidR="007E2896" w:rsidRPr="001509F4" w:rsidRDefault="007E2896" w:rsidP="009923FC">
      <w:pPr>
        <w:pStyle w:val="Title"/>
        <w:jc w:val="left"/>
        <w:rPr>
          <w:rFonts w:ascii="Times New Roman" w:hAnsi="Times New Roman"/>
          <w:b w:val="0"/>
          <w:color w:val="000000" w:themeColor="text1"/>
          <w:sz w:val="24"/>
          <w:szCs w:val="24"/>
        </w:rPr>
      </w:pPr>
    </w:p>
    <w:p w14:paraId="58EFEAFB" w14:textId="5A7EA59C" w:rsidR="007E2896" w:rsidRPr="001509F4" w:rsidRDefault="007E2896" w:rsidP="009923FC">
      <w:pPr>
        <w:pStyle w:val="Title"/>
        <w:jc w:val="left"/>
        <w:rPr>
          <w:rFonts w:ascii="Times New Roman" w:hAnsi="Times New Roman"/>
          <w:b w:val="0"/>
          <w:color w:val="000000" w:themeColor="text1"/>
          <w:sz w:val="24"/>
          <w:szCs w:val="24"/>
        </w:rPr>
      </w:pPr>
    </w:p>
    <w:p w14:paraId="47A42D02" w14:textId="6C9319F5" w:rsidR="007E2896" w:rsidRPr="001509F4" w:rsidRDefault="007E2896" w:rsidP="009923FC">
      <w:pPr>
        <w:pStyle w:val="Title"/>
        <w:jc w:val="left"/>
        <w:rPr>
          <w:rFonts w:ascii="Times New Roman" w:hAnsi="Times New Roman"/>
          <w:b w:val="0"/>
          <w:color w:val="000000" w:themeColor="text1"/>
          <w:sz w:val="24"/>
          <w:szCs w:val="24"/>
        </w:rPr>
      </w:pPr>
    </w:p>
    <w:p w14:paraId="6257B760" w14:textId="404B2161" w:rsidR="007E2896" w:rsidRPr="001509F4" w:rsidRDefault="007E2896" w:rsidP="009923FC">
      <w:pPr>
        <w:pStyle w:val="Title"/>
        <w:jc w:val="left"/>
        <w:rPr>
          <w:rFonts w:ascii="Times New Roman" w:hAnsi="Times New Roman"/>
          <w:b w:val="0"/>
          <w:color w:val="000000" w:themeColor="text1"/>
          <w:sz w:val="24"/>
          <w:szCs w:val="24"/>
        </w:rPr>
      </w:pPr>
    </w:p>
    <w:p w14:paraId="1D4C52D1" w14:textId="712F4A95" w:rsidR="007E2896" w:rsidRPr="001509F4" w:rsidRDefault="007E2896" w:rsidP="009923FC">
      <w:pPr>
        <w:pStyle w:val="Title"/>
        <w:jc w:val="left"/>
        <w:rPr>
          <w:rFonts w:ascii="Times New Roman" w:hAnsi="Times New Roman"/>
          <w:b w:val="0"/>
          <w:color w:val="000000" w:themeColor="text1"/>
          <w:sz w:val="24"/>
          <w:szCs w:val="24"/>
        </w:rPr>
      </w:pPr>
    </w:p>
    <w:p w14:paraId="0BBD3714" w14:textId="77777777" w:rsidR="00A152C2" w:rsidRPr="001509F4" w:rsidRDefault="00A152C2" w:rsidP="009923FC">
      <w:pPr>
        <w:pStyle w:val="Title"/>
        <w:jc w:val="left"/>
        <w:rPr>
          <w:rFonts w:ascii="Times New Roman" w:hAnsi="Times New Roman"/>
          <w:b w:val="0"/>
          <w:color w:val="000000" w:themeColor="text1"/>
          <w:sz w:val="24"/>
          <w:szCs w:val="24"/>
        </w:rPr>
      </w:pPr>
    </w:p>
    <w:p w14:paraId="316254D3" w14:textId="77777777" w:rsidR="002513DC" w:rsidRPr="001509F4" w:rsidRDefault="002513DC">
      <w:pPr>
        <w:rPr>
          <w:rFonts w:eastAsia="Times New Roman"/>
          <w:b/>
          <w:i/>
          <w:color w:val="000000" w:themeColor="text1"/>
          <w:sz w:val="28"/>
          <w:szCs w:val="28"/>
        </w:rPr>
      </w:pPr>
      <w:r w:rsidRPr="001509F4">
        <w:rPr>
          <w:i/>
          <w:color w:val="000000" w:themeColor="text1"/>
          <w:sz w:val="28"/>
          <w:szCs w:val="28"/>
        </w:rPr>
        <w:br w:type="page"/>
      </w:r>
    </w:p>
    <w:p w14:paraId="70CBF9B2" w14:textId="2EDEB8BF" w:rsidR="007E2896" w:rsidRPr="001509F4" w:rsidRDefault="00B65AAF" w:rsidP="007E2896">
      <w:pPr>
        <w:pStyle w:val="Title"/>
        <w:jc w:val="right"/>
        <w:rPr>
          <w:rFonts w:ascii="Times New Roman" w:hAnsi="Times New Roman"/>
          <w:i/>
          <w:color w:val="000000" w:themeColor="text1"/>
          <w:sz w:val="28"/>
          <w:szCs w:val="28"/>
        </w:rPr>
      </w:pPr>
      <w:r w:rsidRPr="001509F4">
        <w:rPr>
          <w:rFonts w:ascii="Times New Roman" w:hAnsi="Times New Roman"/>
          <w:i/>
          <w:color w:val="000000" w:themeColor="text1"/>
          <w:sz w:val="28"/>
          <w:szCs w:val="28"/>
        </w:rPr>
        <w:lastRenderedPageBreak/>
        <w:t xml:space="preserve">Anexa </w:t>
      </w:r>
      <w:r w:rsidR="000B4CA3" w:rsidRPr="001509F4">
        <w:rPr>
          <w:rFonts w:ascii="Times New Roman" w:hAnsi="Times New Roman"/>
          <w:i/>
          <w:color w:val="000000" w:themeColor="text1"/>
          <w:sz w:val="28"/>
          <w:szCs w:val="28"/>
        </w:rPr>
        <w:t>CAPI-PO-</w:t>
      </w:r>
      <w:r w:rsidR="002C6E23" w:rsidRPr="001509F4">
        <w:rPr>
          <w:rFonts w:ascii="Times New Roman" w:hAnsi="Times New Roman"/>
          <w:i/>
          <w:color w:val="000000" w:themeColor="text1"/>
          <w:sz w:val="28"/>
          <w:szCs w:val="28"/>
        </w:rPr>
        <w:t>01-07</w:t>
      </w:r>
    </w:p>
    <w:p w14:paraId="4B32D98B" w14:textId="5831F384" w:rsidR="007E2896" w:rsidRPr="001509F4" w:rsidRDefault="007E2896" w:rsidP="007E2896">
      <w:pPr>
        <w:pStyle w:val="Title"/>
        <w:jc w:val="right"/>
        <w:rPr>
          <w:rFonts w:ascii="Times New Roman" w:hAnsi="Times New Roman"/>
          <w:i/>
          <w:color w:val="000000" w:themeColor="text1"/>
          <w:sz w:val="28"/>
          <w:szCs w:val="28"/>
        </w:rPr>
      </w:pPr>
    </w:p>
    <w:tbl>
      <w:tblPr>
        <w:tblStyle w:val="TableGrid"/>
        <w:tblW w:w="0" w:type="auto"/>
        <w:tblLook w:val="04A0" w:firstRow="1" w:lastRow="0" w:firstColumn="1" w:lastColumn="0" w:noHBand="0" w:noVBand="1"/>
      </w:tblPr>
      <w:tblGrid>
        <w:gridCol w:w="3069"/>
        <w:gridCol w:w="4015"/>
        <w:gridCol w:w="1977"/>
      </w:tblGrid>
      <w:tr w:rsidR="007E2896" w:rsidRPr="001509F4" w14:paraId="532D3465" w14:textId="77777777" w:rsidTr="0024731E">
        <w:tc>
          <w:tcPr>
            <w:tcW w:w="3214" w:type="dxa"/>
          </w:tcPr>
          <w:p w14:paraId="1BEF36FD" w14:textId="77777777" w:rsidR="007E2896" w:rsidRPr="001509F4" w:rsidRDefault="007E2896" w:rsidP="0024731E">
            <w:pPr>
              <w:jc w:val="center"/>
              <w:rPr>
                <w:rFonts w:eastAsia="Times New Roman"/>
                <w:b/>
                <w:iCs/>
                <w:color w:val="000000" w:themeColor="text1"/>
              </w:rPr>
            </w:pPr>
            <w:r w:rsidRPr="001509F4">
              <w:rPr>
                <w:rFonts w:eastAsia="Times New Roman"/>
                <w:b/>
                <w:iCs/>
                <w:color w:val="000000" w:themeColor="text1"/>
              </w:rPr>
              <w:t xml:space="preserve">Universitatea Valahia </w:t>
            </w:r>
          </w:p>
          <w:p w14:paraId="431D4F9E" w14:textId="77777777" w:rsidR="007E2896" w:rsidRPr="001509F4" w:rsidRDefault="007E2896" w:rsidP="0024731E">
            <w:pPr>
              <w:jc w:val="center"/>
              <w:rPr>
                <w:rFonts w:eastAsia="Times New Roman"/>
                <w:b/>
                <w:iCs/>
                <w:color w:val="000000" w:themeColor="text1"/>
              </w:rPr>
            </w:pPr>
            <w:r w:rsidRPr="001509F4">
              <w:rPr>
                <w:rFonts w:eastAsia="Times New Roman"/>
                <w:b/>
                <w:iCs/>
                <w:color w:val="000000" w:themeColor="text1"/>
              </w:rPr>
              <w:t xml:space="preserve">din </w:t>
            </w:r>
          </w:p>
          <w:p w14:paraId="568433B8" w14:textId="77777777" w:rsidR="007E2896" w:rsidRPr="001509F4" w:rsidRDefault="007E2896" w:rsidP="0024731E">
            <w:pPr>
              <w:jc w:val="center"/>
              <w:rPr>
                <w:rFonts w:eastAsia="Times New Roman"/>
                <w:b/>
                <w:iCs/>
                <w:color w:val="000000" w:themeColor="text1"/>
              </w:rPr>
            </w:pPr>
            <w:r w:rsidRPr="001509F4">
              <w:rPr>
                <w:rFonts w:eastAsia="Times New Roman"/>
                <w:b/>
                <w:iCs/>
                <w:color w:val="000000" w:themeColor="text1"/>
              </w:rPr>
              <w:t>Tȃrgoviște</w:t>
            </w:r>
          </w:p>
          <w:p w14:paraId="28C0F316" w14:textId="77777777" w:rsidR="007E2896" w:rsidRPr="001509F4" w:rsidRDefault="007E2896" w:rsidP="0024731E">
            <w:pPr>
              <w:jc w:val="center"/>
              <w:rPr>
                <w:rFonts w:eastAsia="Times New Roman"/>
                <w:b/>
                <w:iCs/>
                <w:color w:val="000000" w:themeColor="text1"/>
              </w:rPr>
            </w:pPr>
            <w:r w:rsidRPr="001509F4">
              <w:rPr>
                <w:rFonts w:eastAsia="Times New Roman"/>
                <w:b/>
                <w:iCs/>
                <w:color w:val="000000" w:themeColor="text1"/>
              </w:rPr>
              <w:t>Compartimentul Audit</w:t>
            </w:r>
          </w:p>
        </w:tc>
        <w:tc>
          <w:tcPr>
            <w:tcW w:w="4341" w:type="dxa"/>
          </w:tcPr>
          <w:p w14:paraId="0D3A5349" w14:textId="77777777" w:rsidR="007E2896" w:rsidRPr="001509F4" w:rsidRDefault="007E2896" w:rsidP="0024731E">
            <w:pPr>
              <w:jc w:val="center"/>
              <w:rPr>
                <w:rFonts w:eastAsia="Times New Roman"/>
                <w:b/>
                <w:iCs/>
                <w:color w:val="000000" w:themeColor="text1"/>
              </w:rPr>
            </w:pPr>
            <w:r w:rsidRPr="001509F4">
              <w:rPr>
                <w:rFonts w:eastAsia="Times New Roman"/>
                <w:b/>
                <w:iCs/>
                <w:color w:val="000000" w:themeColor="text1"/>
              </w:rPr>
              <w:t>Planificarea activității de audit public intern</w:t>
            </w:r>
          </w:p>
        </w:tc>
        <w:tc>
          <w:tcPr>
            <w:tcW w:w="2087" w:type="dxa"/>
          </w:tcPr>
          <w:p w14:paraId="1199C527" w14:textId="4FB5845F" w:rsidR="007E2896" w:rsidRPr="001509F4" w:rsidRDefault="007E2896" w:rsidP="0024731E">
            <w:pPr>
              <w:rPr>
                <w:rFonts w:eastAsia="Times New Roman"/>
                <w:b/>
                <w:iCs/>
                <w:color w:val="000000" w:themeColor="text1"/>
              </w:rPr>
            </w:pPr>
            <w:r w:rsidRPr="001509F4">
              <w:rPr>
                <w:rFonts w:eastAsia="Times New Roman"/>
                <w:b/>
                <w:iCs/>
                <w:color w:val="000000" w:themeColor="text1"/>
              </w:rPr>
              <w:t xml:space="preserve">Nr./Data : </w:t>
            </w:r>
          </w:p>
        </w:tc>
      </w:tr>
    </w:tbl>
    <w:p w14:paraId="0F5801BF" w14:textId="66342B50" w:rsidR="007E2896" w:rsidRPr="001509F4" w:rsidRDefault="007E2896" w:rsidP="007E2896">
      <w:pPr>
        <w:pStyle w:val="Title"/>
        <w:jc w:val="right"/>
        <w:rPr>
          <w:rFonts w:ascii="Times New Roman" w:hAnsi="Times New Roman"/>
          <w:i/>
          <w:color w:val="000000" w:themeColor="text1"/>
          <w:sz w:val="28"/>
          <w:szCs w:val="28"/>
        </w:rPr>
      </w:pPr>
    </w:p>
    <w:p w14:paraId="72B7169D" w14:textId="77777777" w:rsidR="007E2896" w:rsidRPr="001509F4" w:rsidRDefault="007E2896" w:rsidP="007E2896">
      <w:pPr>
        <w:pStyle w:val="Title"/>
        <w:jc w:val="right"/>
        <w:rPr>
          <w:rFonts w:ascii="Times New Roman" w:hAnsi="Times New Roman"/>
          <w:i/>
          <w:color w:val="000000" w:themeColor="text1"/>
          <w:sz w:val="28"/>
          <w:szCs w:val="28"/>
        </w:rPr>
      </w:pPr>
      <w:r w:rsidRPr="001509F4">
        <w:rPr>
          <w:rFonts w:ascii="Times New Roman" w:hAnsi="Times New Roman"/>
          <w:i/>
          <w:color w:val="000000" w:themeColor="text1"/>
          <w:sz w:val="28"/>
          <w:szCs w:val="28"/>
        </w:rPr>
        <w:t>AVIZAT</w:t>
      </w:r>
    </w:p>
    <w:p w14:paraId="74EB8263" w14:textId="77777777" w:rsidR="007E2896" w:rsidRPr="001509F4" w:rsidRDefault="007E2896" w:rsidP="007E2896">
      <w:pPr>
        <w:pStyle w:val="Title"/>
        <w:jc w:val="right"/>
        <w:rPr>
          <w:rFonts w:ascii="Times New Roman" w:hAnsi="Times New Roman"/>
          <w:i/>
          <w:color w:val="000000" w:themeColor="text1"/>
          <w:sz w:val="28"/>
          <w:szCs w:val="28"/>
        </w:rPr>
      </w:pPr>
      <w:r w:rsidRPr="001509F4">
        <w:rPr>
          <w:rFonts w:ascii="Times New Roman" w:hAnsi="Times New Roman"/>
          <w:i/>
          <w:color w:val="000000" w:themeColor="text1"/>
          <w:sz w:val="28"/>
          <w:szCs w:val="28"/>
        </w:rPr>
        <w:t>MINISTERUL EDUCAȚIEI</w:t>
      </w:r>
    </w:p>
    <w:p w14:paraId="09F60BD3" w14:textId="77777777" w:rsidR="007E2896" w:rsidRPr="001509F4" w:rsidRDefault="007E2896" w:rsidP="007E2896">
      <w:pPr>
        <w:pStyle w:val="Title"/>
        <w:jc w:val="right"/>
        <w:rPr>
          <w:rFonts w:ascii="Times New Roman" w:hAnsi="Times New Roman"/>
          <w:i/>
          <w:color w:val="000000" w:themeColor="text1"/>
          <w:sz w:val="28"/>
          <w:szCs w:val="28"/>
        </w:rPr>
      </w:pPr>
      <w:r w:rsidRPr="001509F4">
        <w:rPr>
          <w:rFonts w:ascii="Times New Roman" w:hAnsi="Times New Roman"/>
          <w:i/>
          <w:color w:val="000000" w:themeColor="text1"/>
          <w:sz w:val="28"/>
          <w:szCs w:val="28"/>
        </w:rPr>
        <w:t>BIROUL DE AUDIT INTERN</w:t>
      </w:r>
    </w:p>
    <w:p w14:paraId="3F305ADE" w14:textId="77777777" w:rsidR="007E2896" w:rsidRPr="001509F4" w:rsidRDefault="007E2896" w:rsidP="007E2896">
      <w:pPr>
        <w:pStyle w:val="Title"/>
        <w:jc w:val="right"/>
        <w:rPr>
          <w:rFonts w:ascii="Times New Roman" w:hAnsi="Times New Roman"/>
          <w:i/>
          <w:color w:val="000000" w:themeColor="text1"/>
          <w:sz w:val="28"/>
          <w:szCs w:val="28"/>
        </w:rPr>
      </w:pPr>
    </w:p>
    <w:p w14:paraId="3D1ADFD9" w14:textId="77777777" w:rsidR="007E2896" w:rsidRPr="001509F4" w:rsidRDefault="007E2896" w:rsidP="007E2896">
      <w:pPr>
        <w:pStyle w:val="Title"/>
        <w:jc w:val="right"/>
        <w:rPr>
          <w:rFonts w:ascii="Times New Roman" w:hAnsi="Times New Roman"/>
          <w:i/>
          <w:color w:val="000000" w:themeColor="text1"/>
          <w:sz w:val="28"/>
          <w:szCs w:val="28"/>
        </w:rPr>
      </w:pPr>
    </w:p>
    <w:p w14:paraId="4B0A6292" w14:textId="77777777" w:rsidR="007E2896" w:rsidRPr="001509F4" w:rsidRDefault="007E2896" w:rsidP="007E2896">
      <w:pPr>
        <w:pStyle w:val="Title"/>
        <w:jc w:val="right"/>
        <w:rPr>
          <w:rFonts w:ascii="Times New Roman" w:hAnsi="Times New Roman"/>
          <w:i/>
          <w:color w:val="000000" w:themeColor="text1"/>
          <w:sz w:val="28"/>
          <w:szCs w:val="28"/>
        </w:rPr>
      </w:pPr>
    </w:p>
    <w:p w14:paraId="6874539A" w14:textId="77777777" w:rsidR="007E2896" w:rsidRPr="001509F4" w:rsidRDefault="007E2896" w:rsidP="007E2896">
      <w:pPr>
        <w:pStyle w:val="Title"/>
        <w:jc w:val="right"/>
        <w:rPr>
          <w:rFonts w:ascii="Times New Roman" w:hAnsi="Times New Roman"/>
          <w:i/>
          <w:color w:val="000000" w:themeColor="text1"/>
          <w:sz w:val="28"/>
          <w:szCs w:val="28"/>
        </w:rPr>
      </w:pPr>
      <w:r w:rsidRPr="001509F4">
        <w:rPr>
          <w:rFonts w:ascii="Times New Roman" w:hAnsi="Times New Roman"/>
          <w:i/>
          <w:color w:val="000000" w:themeColor="text1"/>
          <w:sz w:val="28"/>
          <w:szCs w:val="28"/>
        </w:rPr>
        <w:t>APROBAT</w:t>
      </w:r>
    </w:p>
    <w:p w14:paraId="51B82F9C" w14:textId="77777777" w:rsidR="007E2896" w:rsidRPr="001509F4" w:rsidRDefault="007E2896" w:rsidP="007E2896">
      <w:pPr>
        <w:pStyle w:val="Title"/>
        <w:jc w:val="right"/>
        <w:rPr>
          <w:rFonts w:ascii="Times New Roman" w:hAnsi="Times New Roman"/>
          <w:i/>
          <w:color w:val="000000" w:themeColor="text1"/>
          <w:sz w:val="28"/>
          <w:szCs w:val="28"/>
        </w:rPr>
      </w:pPr>
      <w:r w:rsidRPr="001509F4">
        <w:rPr>
          <w:rFonts w:ascii="Times New Roman" w:hAnsi="Times New Roman"/>
          <w:i/>
          <w:color w:val="000000" w:themeColor="text1"/>
          <w:sz w:val="28"/>
          <w:szCs w:val="28"/>
        </w:rPr>
        <w:t>RECTOR,</w:t>
      </w:r>
    </w:p>
    <w:p w14:paraId="7A6E9811" w14:textId="54544797" w:rsidR="007E2896" w:rsidRPr="001509F4" w:rsidRDefault="007E2896" w:rsidP="007E2896">
      <w:pPr>
        <w:pStyle w:val="Title"/>
        <w:jc w:val="right"/>
        <w:rPr>
          <w:rFonts w:ascii="Times New Roman" w:hAnsi="Times New Roman"/>
          <w:i/>
          <w:color w:val="000000" w:themeColor="text1"/>
          <w:sz w:val="28"/>
          <w:szCs w:val="28"/>
        </w:rPr>
      </w:pPr>
    </w:p>
    <w:p w14:paraId="404B4878" w14:textId="44833629" w:rsidR="007E2896" w:rsidRPr="001509F4" w:rsidRDefault="007E2896" w:rsidP="007E2896">
      <w:pPr>
        <w:pStyle w:val="Title"/>
        <w:rPr>
          <w:rFonts w:ascii="Times New Roman" w:hAnsi="Times New Roman"/>
          <w:i/>
          <w:color w:val="000000" w:themeColor="text1"/>
          <w:sz w:val="28"/>
          <w:szCs w:val="28"/>
        </w:rPr>
      </w:pPr>
    </w:p>
    <w:p w14:paraId="26C44945" w14:textId="77777777" w:rsidR="007E2896" w:rsidRPr="001509F4" w:rsidRDefault="007E2896" w:rsidP="007E2896">
      <w:pPr>
        <w:jc w:val="center"/>
        <w:rPr>
          <w:rFonts w:eastAsia="Calibri"/>
          <w:b/>
          <w:color w:val="000000" w:themeColor="text1"/>
          <w:sz w:val="28"/>
          <w:szCs w:val="28"/>
        </w:rPr>
      </w:pPr>
      <w:r w:rsidRPr="001509F4">
        <w:rPr>
          <w:rFonts w:eastAsia="Calibri"/>
          <w:b/>
          <w:color w:val="000000" w:themeColor="text1"/>
          <w:sz w:val="28"/>
          <w:szCs w:val="28"/>
        </w:rPr>
        <w:t>PLANUL DE AUDIT PUBLIC INTERN</w:t>
      </w:r>
    </w:p>
    <w:p w14:paraId="533B9430" w14:textId="5707DCE8" w:rsidR="007E2896" w:rsidRPr="001509F4" w:rsidRDefault="007E2896" w:rsidP="007E2896">
      <w:pPr>
        <w:jc w:val="center"/>
        <w:rPr>
          <w:rFonts w:eastAsia="Calibri"/>
          <w:b/>
          <w:color w:val="000000" w:themeColor="text1"/>
          <w:sz w:val="28"/>
          <w:szCs w:val="28"/>
        </w:rPr>
      </w:pPr>
      <w:r w:rsidRPr="001509F4">
        <w:rPr>
          <w:rFonts w:eastAsia="Calibri"/>
          <w:b/>
          <w:color w:val="000000" w:themeColor="text1"/>
          <w:sz w:val="28"/>
          <w:szCs w:val="28"/>
        </w:rPr>
        <w:t>ANUL .........</w:t>
      </w:r>
    </w:p>
    <w:p w14:paraId="63B2A10C" w14:textId="71424169" w:rsidR="007E2896" w:rsidRPr="001509F4" w:rsidRDefault="007E2896" w:rsidP="007E2896">
      <w:pPr>
        <w:jc w:val="center"/>
        <w:rPr>
          <w:rFonts w:eastAsia="Calibri"/>
          <w:b/>
          <w:color w:val="000000" w:themeColor="text1"/>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121"/>
        <w:gridCol w:w="1261"/>
        <w:gridCol w:w="1241"/>
        <w:gridCol w:w="987"/>
        <w:gridCol w:w="546"/>
        <w:gridCol w:w="1035"/>
        <w:gridCol w:w="1035"/>
        <w:gridCol w:w="1048"/>
        <w:gridCol w:w="1085"/>
      </w:tblGrid>
      <w:tr w:rsidR="001509F4" w:rsidRPr="001509F4" w14:paraId="061FF8FB" w14:textId="77777777" w:rsidTr="00A95777">
        <w:trPr>
          <w:trHeight w:val="890"/>
          <w:tblHeader/>
        </w:trPr>
        <w:tc>
          <w:tcPr>
            <w:tcW w:w="626" w:type="dxa"/>
            <w:vMerge w:val="restart"/>
            <w:shd w:val="clear" w:color="auto" w:fill="auto"/>
            <w:vAlign w:val="center"/>
          </w:tcPr>
          <w:p w14:paraId="7580C81C" w14:textId="77777777" w:rsidR="007E2896" w:rsidRPr="001509F4" w:rsidRDefault="007E2896" w:rsidP="00A95777">
            <w:pPr>
              <w:jc w:val="center"/>
              <w:rPr>
                <w:b/>
                <w:i/>
                <w:color w:val="000000" w:themeColor="text1"/>
                <w:sz w:val="22"/>
                <w:szCs w:val="22"/>
              </w:rPr>
            </w:pPr>
            <w:r w:rsidRPr="001509F4">
              <w:rPr>
                <w:b/>
                <w:i/>
                <w:color w:val="000000" w:themeColor="text1"/>
                <w:sz w:val="22"/>
                <w:szCs w:val="22"/>
              </w:rPr>
              <w:t>Nr. Crit.</w:t>
            </w:r>
          </w:p>
        </w:tc>
        <w:tc>
          <w:tcPr>
            <w:tcW w:w="1121" w:type="dxa"/>
            <w:vMerge w:val="restart"/>
            <w:shd w:val="clear" w:color="auto" w:fill="auto"/>
            <w:vAlign w:val="center"/>
          </w:tcPr>
          <w:p w14:paraId="6889D4AD" w14:textId="77777777" w:rsidR="007E2896" w:rsidRPr="001509F4" w:rsidRDefault="007E2896" w:rsidP="00A95777">
            <w:pPr>
              <w:jc w:val="center"/>
              <w:rPr>
                <w:b/>
                <w:i/>
                <w:color w:val="000000" w:themeColor="text1"/>
                <w:sz w:val="22"/>
                <w:szCs w:val="22"/>
              </w:rPr>
            </w:pPr>
            <w:r w:rsidRPr="001509F4">
              <w:rPr>
                <w:b/>
                <w:i/>
                <w:color w:val="000000" w:themeColor="text1"/>
                <w:sz w:val="22"/>
                <w:szCs w:val="22"/>
              </w:rPr>
              <w:t>Domeniul auditabil</w:t>
            </w:r>
          </w:p>
        </w:tc>
        <w:tc>
          <w:tcPr>
            <w:tcW w:w="1261" w:type="dxa"/>
            <w:vMerge w:val="restart"/>
            <w:shd w:val="clear" w:color="auto" w:fill="auto"/>
            <w:vAlign w:val="center"/>
          </w:tcPr>
          <w:p w14:paraId="0AB0F074" w14:textId="77777777" w:rsidR="007E2896" w:rsidRPr="001509F4" w:rsidRDefault="007E2896" w:rsidP="00A95777">
            <w:pPr>
              <w:jc w:val="center"/>
              <w:rPr>
                <w:b/>
                <w:i/>
                <w:color w:val="000000" w:themeColor="text1"/>
                <w:sz w:val="22"/>
                <w:szCs w:val="22"/>
              </w:rPr>
            </w:pPr>
            <w:r w:rsidRPr="001509F4">
              <w:rPr>
                <w:b/>
                <w:i/>
                <w:color w:val="000000" w:themeColor="text1"/>
                <w:sz w:val="22"/>
                <w:szCs w:val="22"/>
              </w:rPr>
              <w:t>Denumirea misiunii de audit public intern</w:t>
            </w:r>
          </w:p>
        </w:tc>
        <w:tc>
          <w:tcPr>
            <w:tcW w:w="1241" w:type="dxa"/>
            <w:vMerge w:val="restart"/>
            <w:shd w:val="clear" w:color="auto" w:fill="auto"/>
            <w:vAlign w:val="center"/>
          </w:tcPr>
          <w:p w14:paraId="4105526E" w14:textId="77777777" w:rsidR="007E2896" w:rsidRPr="001509F4" w:rsidRDefault="007E2896" w:rsidP="00A95777">
            <w:pPr>
              <w:jc w:val="center"/>
              <w:rPr>
                <w:b/>
                <w:i/>
                <w:color w:val="000000" w:themeColor="text1"/>
                <w:sz w:val="22"/>
                <w:szCs w:val="22"/>
              </w:rPr>
            </w:pPr>
            <w:r w:rsidRPr="001509F4">
              <w:rPr>
                <w:b/>
                <w:i/>
                <w:color w:val="000000" w:themeColor="text1"/>
                <w:sz w:val="22"/>
                <w:szCs w:val="22"/>
              </w:rPr>
              <w:t>Obiectivele generale ale misiunii de audit public intern</w:t>
            </w:r>
          </w:p>
        </w:tc>
        <w:tc>
          <w:tcPr>
            <w:tcW w:w="987" w:type="dxa"/>
            <w:vMerge w:val="restart"/>
            <w:shd w:val="clear" w:color="auto" w:fill="auto"/>
            <w:vAlign w:val="center"/>
          </w:tcPr>
          <w:p w14:paraId="043819F6" w14:textId="77777777" w:rsidR="007E2896" w:rsidRPr="001509F4" w:rsidRDefault="007E2896" w:rsidP="00A95777">
            <w:pPr>
              <w:jc w:val="center"/>
              <w:rPr>
                <w:b/>
                <w:i/>
                <w:color w:val="000000" w:themeColor="text1"/>
                <w:sz w:val="22"/>
                <w:szCs w:val="22"/>
              </w:rPr>
            </w:pPr>
            <w:r w:rsidRPr="001509F4">
              <w:rPr>
                <w:b/>
                <w:i/>
                <w:color w:val="000000" w:themeColor="text1"/>
                <w:sz w:val="22"/>
                <w:szCs w:val="22"/>
              </w:rPr>
              <w:t>Tipul misiunii de audit public intern</w:t>
            </w:r>
          </w:p>
        </w:tc>
        <w:tc>
          <w:tcPr>
            <w:tcW w:w="1581" w:type="dxa"/>
            <w:gridSpan w:val="2"/>
            <w:shd w:val="clear" w:color="auto" w:fill="auto"/>
            <w:vAlign w:val="center"/>
          </w:tcPr>
          <w:p w14:paraId="7748973B" w14:textId="77777777" w:rsidR="007E2896" w:rsidRPr="001509F4" w:rsidRDefault="007E2896" w:rsidP="00A95777">
            <w:pPr>
              <w:jc w:val="center"/>
              <w:rPr>
                <w:b/>
                <w:i/>
                <w:color w:val="000000" w:themeColor="text1"/>
                <w:sz w:val="22"/>
                <w:szCs w:val="22"/>
              </w:rPr>
            </w:pPr>
            <w:r w:rsidRPr="001509F4">
              <w:rPr>
                <w:b/>
                <w:i/>
                <w:color w:val="000000" w:themeColor="text1"/>
                <w:sz w:val="22"/>
                <w:szCs w:val="22"/>
              </w:rPr>
              <w:t>Perioada de realizare a misiunii de audit public intern</w:t>
            </w:r>
          </w:p>
        </w:tc>
        <w:tc>
          <w:tcPr>
            <w:tcW w:w="1035" w:type="dxa"/>
            <w:vMerge w:val="restart"/>
            <w:shd w:val="clear" w:color="auto" w:fill="auto"/>
            <w:vAlign w:val="center"/>
          </w:tcPr>
          <w:p w14:paraId="36DE9A5C" w14:textId="77777777" w:rsidR="007E2896" w:rsidRPr="001509F4" w:rsidRDefault="007E2896" w:rsidP="00A95777">
            <w:pPr>
              <w:jc w:val="center"/>
              <w:rPr>
                <w:b/>
                <w:i/>
                <w:color w:val="000000" w:themeColor="text1"/>
                <w:sz w:val="22"/>
                <w:szCs w:val="22"/>
              </w:rPr>
            </w:pPr>
            <w:r w:rsidRPr="001509F4">
              <w:rPr>
                <w:b/>
                <w:i/>
                <w:color w:val="000000" w:themeColor="text1"/>
                <w:sz w:val="22"/>
                <w:szCs w:val="22"/>
              </w:rPr>
              <w:t>Perioada supusă auditării</w:t>
            </w:r>
          </w:p>
        </w:tc>
        <w:tc>
          <w:tcPr>
            <w:tcW w:w="1048" w:type="dxa"/>
            <w:vMerge w:val="restart"/>
            <w:shd w:val="clear" w:color="auto" w:fill="auto"/>
            <w:vAlign w:val="center"/>
          </w:tcPr>
          <w:p w14:paraId="14D492DE" w14:textId="77777777" w:rsidR="007E2896" w:rsidRPr="001509F4" w:rsidRDefault="007E2896" w:rsidP="00A95777">
            <w:pPr>
              <w:jc w:val="center"/>
              <w:rPr>
                <w:b/>
                <w:i/>
                <w:color w:val="000000" w:themeColor="text1"/>
                <w:sz w:val="22"/>
                <w:szCs w:val="22"/>
              </w:rPr>
            </w:pPr>
            <w:r w:rsidRPr="001509F4">
              <w:rPr>
                <w:b/>
                <w:i/>
                <w:color w:val="000000" w:themeColor="text1"/>
                <w:sz w:val="22"/>
                <w:szCs w:val="22"/>
              </w:rPr>
              <w:t>Numărul de auditori interni implicați ȋn misiune</w:t>
            </w:r>
          </w:p>
        </w:tc>
        <w:tc>
          <w:tcPr>
            <w:tcW w:w="1085" w:type="dxa"/>
            <w:vMerge w:val="restart"/>
            <w:shd w:val="clear" w:color="auto" w:fill="auto"/>
            <w:vAlign w:val="center"/>
          </w:tcPr>
          <w:p w14:paraId="3A130127" w14:textId="77777777" w:rsidR="007E2896" w:rsidRPr="001509F4" w:rsidRDefault="007E2896" w:rsidP="00A95777">
            <w:pPr>
              <w:jc w:val="center"/>
              <w:rPr>
                <w:b/>
                <w:i/>
                <w:color w:val="000000" w:themeColor="text1"/>
                <w:sz w:val="22"/>
                <w:szCs w:val="22"/>
              </w:rPr>
            </w:pPr>
            <w:r w:rsidRPr="001509F4">
              <w:rPr>
                <w:b/>
                <w:i/>
                <w:color w:val="000000" w:themeColor="text1"/>
                <w:sz w:val="22"/>
                <w:szCs w:val="22"/>
              </w:rPr>
              <w:t>Structura auditată</w:t>
            </w:r>
          </w:p>
        </w:tc>
      </w:tr>
      <w:tr w:rsidR="001509F4" w:rsidRPr="001509F4" w14:paraId="5739215D" w14:textId="77777777" w:rsidTr="007E2896">
        <w:trPr>
          <w:trHeight w:val="300"/>
          <w:tblHeader/>
        </w:trPr>
        <w:tc>
          <w:tcPr>
            <w:tcW w:w="626" w:type="dxa"/>
            <w:vMerge/>
            <w:shd w:val="clear" w:color="auto" w:fill="auto"/>
          </w:tcPr>
          <w:p w14:paraId="139F776C" w14:textId="77777777" w:rsidR="007E2896" w:rsidRPr="001509F4" w:rsidRDefault="007E2896" w:rsidP="0024731E">
            <w:pPr>
              <w:jc w:val="center"/>
              <w:rPr>
                <w:b/>
                <w:i/>
                <w:color w:val="000000" w:themeColor="text1"/>
                <w:sz w:val="22"/>
                <w:szCs w:val="22"/>
              </w:rPr>
            </w:pPr>
          </w:p>
        </w:tc>
        <w:tc>
          <w:tcPr>
            <w:tcW w:w="1121" w:type="dxa"/>
            <w:vMerge/>
            <w:shd w:val="clear" w:color="auto" w:fill="auto"/>
          </w:tcPr>
          <w:p w14:paraId="67B53396" w14:textId="77777777" w:rsidR="007E2896" w:rsidRPr="001509F4" w:rsidRDefault="007E2896" w:rsidP="0024731E">
            <w:pPr>
              <w:rPr>
                <w:b/>
                <w:i/>
                <w:color w:val="000000" w:themeColor="text1"/>
                <w:sz w:val="22"/>
                <w:szCs w:val="22"/>
              </w:rPr>
            </w:pPr>
          </w:p>
        </w:tc>
        <w:tc>
          <w:tcPr>
            <w:tcW w:w="1261" w:type="dxa"/>
            <w:vMerge/>
            <w:shd w:val="clear" w:color="auto" w:fill="auto"/>
          </w:tcPr>
          <w:p w14:paraId="2D88FB07" w14:textId="77777777" w:rsidR="007E2896" w:rsidRPr="001509F4" w:rsidRDefault="007E2896" w:rsidP="0024731E">
            <w:pPr>
              <w:jc w:val="center"/>
              <w:rPr>
                <w:b/>
                <w:i/>
                <w:color w:val="000000" w:themeColor="text1"/>
                <w:sz w:val="22"/>
                <w:szCs w:val="22"/>
              </w:rPr>
            </w:pPr>
          </w:p>
        </w:tc>
        <w:tc>
          <w:tcPr>
            <w:tcW w:w="1241" w:type="dxa"/>
            <w:vMerge/>
            <w:shd w:val="clear" w:color="auto" w:fill="auto"/>
          </w:tcPr>
          <w:p w14:paraId="7B1306D8" w14:textId="77777777" w:rsidR="007E2896" w:rsidRPr="001509F4" w:rsidRDefault="007E2896" w:rsidP="0024731E">
            <w:pPr>
              <w:jc w:val="center"/>
              <w:rPr>
                <w:b/>
                <w:i/>
                <w:color w:val="000000" w:themeColor="text1"/>
                <w:sz w:val="22"/>
                <w:szCs w:val="22"/>
              </w:rPr>
            </w:pPr>
          </w:p>
        </w:tc>
        <w:tc>
          <w:tcPr>
            <w:tcW w:w="987" w:type="dxa"/>
            <w:vMerge/>
            <w:shd w:val="clear" w:color="auto" w:fill="auto"/>
          </w:tcPr>
          <w:p w14:paraId="23FA7B5D" w14:textId="77777777" w:rsidR="007E2896" w:rsidRPr="001509F4" w:rsidRDefault="007E2896" w:rsidP="0024731E">
            <w:pPr>
              <w:jc w:val="center"/>
              <w:rPr>
                <w:b/>
                <w:i/>
                <w:color w:val="000000" w:themeColor="text1"/>
                <w:sz w:val="22"/>
                <w:szCs w:val="22"/>
              </w:rPr>
            </w:pPr>
          </w:p>
        </w:tc>
        <w:tc>
          <w:tcPr>
            <w:tcW w:w="546" w:type="dxa"/>
            <w:shd w:val="clear" w:color="auto" w:fill="auto"/>
          </w:tcPr>
          <w:p w14:paraId="5B5B7207" w14:textId="77777777" w:rsidR="007E2896" w:rsidRPr="001509F4" w:rsidRDefault="007E2896" w:rsidP="0024731E">
            <w:pPr>
              <w:jc w:val="center"/>
              <w:rPr>
                <w:b/>
                <w:i/>
                <w:color w:val="000000" w:themeColor="text1"/>
                <w:sz w:val="22"/>
                <w:szCs w:val="22"/>
              </w:rPr>
            </w:pPr>
            <w:r w:rsidRPr="001509F4">
              <w:rPr>
                <w:b/>
                <w:i/>
                <w:color w:val="000000" w:themeColor="text1"/>
                <w:sz w:val="22"/>
                <w:szCs w:val="22"/>
              </w:rPr>
              <w:t>Nr. zile</w:t>
            </w:r>
          </w:p>
        </w:tc>
        <w:tc>
          <w:tcPr>
            <w:tcW w:w="1035" w:type="dxa"/>
            <w:shd w:val="clear" w:color="auto" w:fill="auto"/>
          </w:tcPr>
          <w:p w14:paraId="5E326F2D" w14:textId="77777777" w:rsidR="007E2896" w:rsidRPr="001509F4" w:rsidRDefault="007E2896" w:rsidP="0024731E">
            <w:pPr>
              <w:jc w:val="center"/>
              <w:rPr>
                <w:b/>
                <w:i/>
                <w:color w:val="000000" w:themeColor="text1"/>
                <w:sz w:val="22"/>
                <w:szCs w:val="22"/>
              </w:rPr>
            </w:pPr>
            <w:r w:rsidRPr="001509F4">
              <w:rPr>
                <w:b/>
                <w:i/>
                <w:color w:val="000000" w:themeColor="text1"/>
                <w:sz w:val="22"/>
                <w:szCs w:val="22"/>
              </w:rPr>
              <w:t xml:space="preserve">Perioadă </w:t>
            </w:r>
          </w:p>
        </w:tc>
        <w:tc>
          <w:tcPr>
            <w:tcW w:w="1035" w:type="dxa"/>
            <w:vMerge/>
            <w:shd w:val="clear" w:color="auto" w:fill="auto"/>
          </w:tcPr>
          <w:p w14:paraId="4FDFFC1F" w14:textId="77777777" w:rsidR="007E2896" w:rsidRPr="001509F4" w:rsidRDefault="007E2896" w:rsidP="0024731E">
            <w:pPr>
              <w:jc w:val="center"/>
              <w:rPr>
                <w:b/>
                <w:i/>
                <w:color w:val="000000" w:themeColor="text1"/>
                <w:sz w:val="22"/>
                <w:szCs w:val="22"/>
              </w:rPr>
            </w:pPr>
          </w:p>
        </w:tc>
        <w:tc>
          <w:tcPr>
            <w:tcW w:w="1048" w:type="dxa"/>
            <w:vMerge/>
            <w:shd w:val="clear" w:color="auto" w:fill="auto"/>
          </w:tcPr>
          <w:p w14:paraId="5ED804E1" w14:textId="77777777" w:rsidR="007E2896" w:rsidRPr="001509F4" w:rsidRDefault="007E2896" w:rsidP="0024731E">
            <w:pPr>
              <w:jc w:val="center"/>
              <w:rPr>
                <w:b/>
                <w:i/>
                <w:color w:val="000000" w:themeColor="text1"/>
                <w:sz w:val="22"/>
                <w:szCs w:val="22"/>
              </w:rPr>
            </w:pPr>
          </w:p>
        </w:tc>
        <w:tc>
          <w:tcPr>
            <w:tcW w:w="1085" w:type="dxa"/>
            <w:vMerge/>
            <w:shd w:val="clear" w:color="auto" w:fill="auto"/>
          </w:tcPr>
          <w:p w14:paraId="204020DA" w14:textId="77777777" w:rsidR="007E2896" w:rsidRPr="001509F4" w:rsidRDefault="007E2896" w:rsidP="0024731E">
            <w:pPr>
              <w:jc w:val="center"/>
              <w:rPr>
                <w:b/>
                <w:i/>
                <w:color w:val="000000" w:themeColor="text1"/>
                <w:sz w:val="22"/>
                <w:szCs w:val="22"/>
              </w:rPr>
            </w:pPr>
          </w:p>
        </w:tc>
      </w:tr>
      <w:tr w:rsidR="001509F4" w:rsidRPr="001509F4" w14:paraId="3A7277AF" w14:textId="77777777" w:rsidTr="007E2896">
        <w:trPr>
          <w:trHeight w:val="300"/>
          <w:tblHeader/>
        </w:trPr>
        <w:tc>
          <w:tcPr>
            <w:tcW w:w="626" w:type="dxa"/>
            <w:shd w:val="clear" w:color="auto" w:fill="auto"/>
          </w:tcPr>
          <w:p w14:paraId="653CBCD5" w14:textId="77777777" w:rsidR="007E2896" w:rsidRPr="001509F4" w:rsidRDefault="007E2896" w:rsidP="0024731E">
            <w:pPr>
              <w:jc w:val="center"/>
              <w:rPr>
                <w:b/>
                <w:i/>
                <w:color w:val="000000" w:themeColor="text1"/>
                <w:sz w:val="22"/>
                <w:szCs w:val="22"/>
              </w:rPr>
            </w:pPr>
          </w:p>
        </w:tc>
        <w:tc>
          <w:tcPr>
            <w:tcW w:w="1121" w:type="dxa"/>
            <w:shd w:val="clear" w:color="auto" w:fill="auto"/>
          </w:tcPr>
          <w:p w14:paraId="662530D6" w14:textId="77777777" w:rsidR="007E2896" w:rsidRPr="001509F4" w:rsidRDefault="007E2896" w:rsidP="0024731E">
            <w:pPr>
              <w:rPr>
                <w:b/>
                <w:i/>
                <w:color w:val="000000" w:themeColor="text1"/>
                <w:sz w:val="22"/>
                <w:szCs w:val="22"/>
              </w:rPr>
            </w:pPr>
          </w:p>
        </w:tc>
        <w:tc>
          <w:tcPr>
            <w:tcW w:w="1261" w:type="dxa"/>
            <w:shd w:val="clear" w:color="auto" w:fill="auto"/>
          </w:tcPr>
          <w:p w14:paraId="3BCF6C71" w14:textId="77777777" w:rsidR="007E2896" w:rsidRPr="001509F4" w:rsidRDefault="007E2896" w:rsidP="0024731E">
            <w:pPr>
              <w:jc w:val="center"/>
              <w:rPr>
                <w:b/>
                <w:i/>
                <w:color w:val="000000" w:themeColor="text1"/>
                <w:sz w:val="22"/>
                <w:szCs w:val="22"/>
              </w:rPr>
            </w:pPr>
          </w:p>
        </w:tc>
        <w:tc>
          <w:tcPr>
            <w:tcW w:w="1241" w:type="dxa"/>
            <w:shd w:val="clear" w:color="auto" w:fill="auto"/>
          </w:tcPr>
          <w:p w14:paraId="1F7FF7B4" w14:textId="77777777" w:rsidR="007E2896" w:rsidRPr="001509F4" w:rsidRDefault="007E2896" w:rsidP="0024731E">
            <w:pPr>
              <w:jc w:val="center"/>
              <w:rPr>
                <w:b/>
                <w:i/>
                <w:color w:val="000000" w:themeColor="text1"/>
                <w:sz w:val="22"/>
                <w:szCs w:val="22"/>
              </w:rPr>
            </w:pPr>
          </w:p>
        </w:tc>
        <w:tc>
          <w:tcPr>
            <w:tcW w:w="987" w:type="dxa"/>
            <w:shd w:val="clear" w:color="auto" w:fill="auto"/>
          </w:tcPr>
          <w:p w14:paraId="0B4E8744" w14:textId="77777777" w:rsidR="007E2896" w:rsidRPr="001509F4" w:rsidRDefault="007E2896" w:rsidP="0024731E">
            <w:pPr>
              <w:jc w:val="center"/>
              <w:rPr>
                <w:b/>
                <w:i/>
                <w:color w:val="000000" w:themeColor="text1"/>
                <w:sz w:val="22"/>
                <w:szCs w:val="22"/>
              </w:rPr>
            </w:pPr>
          </w:p>
        </w:tc>
        <w:tc>
          <w:tcPr>
            <w:tcW w:w="546" w:type="dxa"/>
            <w:shd w:val="clear" w:color="auto" w:fill="auto"/>
          </w:tcPr>
          <w:p w14:paraId="5EA7EB22" w14:textId="77777777" w:rsidR="007E2896" w:rsidRPr="001509F4" w:rsidRDefault="007E2896" w:rsidP="0024731E">
            <w:pPr>
              <w:jc w:val="center"/>
              <w:rPr>
                <w:b/>
                <w:i/>
                <w:color w:val="000000" w:themeColor="text1"/>
                <w:sz w:val="22"/>
                <w:szCs w:val="22"/>
              </w:rPr>
            </w:pPr>
          </w:p>
        </w:tc>
        <w:tc>
          <w:tcPr>
            <w:tcW w:w="1035" w:type="dxa"/>
            <w:shd w:val="clear" w:color="auto" w:fill="auto"/>
          </w:tcPr>
          <w:p w14:paraId="6AF4505D" w14:textId="77777777" w:rsidR="007E2896" w:rsidRPr="001509F4" w:rsidRDefault="007E2896" w:rsidP="0024731E">
            <w:pPr>
              <w:jc w:val="center"/>
              <w:rPr>
                <w:b/>
                <w:i/>
                <w:color w:val="000000" w:themeColor="text1"/>
                <w:sz w:val="22"/>
                <w:szCs w:val="22"/>
              </w:rPr>
            </w:pPr>
          </w:p>
        </w:tc>
        <w:tc>
          <w:tcPr>
            <w:tcW w:w="1035" w:type="dxa"/>
            <w:shd w:val="clear" w:color="auto" w:fill="auto"/>
          </w:tcPr>
          <w:p w14:paraId="39BBF7E5" w14:textId="77777777" w:rsidR="007E2896" w:rsidRPr="001509F4" w:rsidRDefault="007E2896" w:rsidP="0024731E">
            <w:pPr>
              <w:jc w:val="center"/>
              <w:rPr>
                <w:b/>
                <w:i/>
                <w:color w:val="000000" w:themeColor="text1"/>
                <w:sz w:val="22"/>
                <w:szCs w:val="22"/>
              </w:rPr>
            </w:pPr>
          </w:p>
        </w:tc>
        <w:tc>
          <w:tcPr>
            <w:tcW w:w="1048" w:type="dxa"/>
            <w:shd w:val="clear" w:color="auto" w:fill="auto"/>
          </w:tcPr>
          <w:p w14:paraId="7B21EC9F" w14:textId="77777777" w:rsidR="007E2896" w:rsidRPr="001509F4" w:rsidRDefault="007E2896" w:rsidP="0024731E">
            <w:pPr>
              <w:jc w:val="center"/>
              <w:rPr>
                <w:b/>
                <w:i/>
                <w:color w:val="000000" w:themeColor="text1"/>
                <w:sz w:val="22"/>
                <w:szCs w:val="22"/>
              </w:rPr>
            </w:pPr>
          </w:p>
        </w:tc>
        <w:tc>
          <w:tcPr>
            <w:tcW w:w="1085" w:type="dxa"/>
            <w:shd w:val="clear" w:color="auto" w:fill="auto"/>
          </w:tcPr>
          <w:p w14:paraId="5F7F8732" w14:textId="77777777" w:rsidR="007E2896" w:rsidRPr="001509F4" w:rsidRDefault="007E2896" w:rsidP="0024731E">
            <w:pPr>
              <w:jc w:val="center"/>
              <w:rPr>
                <w:b/>
                <w:i/>
                <w:color w:val="000000" w:themeColor="text1"/>
                <w:sz w:val="22"/>
                <w:szCs w:val="22"/>
              </w:rPr>
            </w:pPr>
          </w:p>
        </w:tc>
      </w:tr>
      <w:tr w:rsidR="001509F4" w:rsidRPr="001509F4" w14:paraId="5D9A8047" w14:textId="77777777" w:rsidTr="007E2896">
        <w:trPr>
          <w:trHeight w:val="300"/>
          <w:tblHeader/>
        </w:trPr>
        <w:tc>
          <w:tcPr>
            <w:tcW w:w="626" w:type="dxa"/>
            <w:shd w:val="clear" w:color="auto" w:fill="auto"/>
          </w:tcPr>
          <w:p w14:paraId="7D4D6AA8" w14:textId="77777777" w:rsidR="007E2896" w:rsidRPr="001509F4" w:rsidRDefault="007E2896" w:rsidP="0024731E">
            <w:pPr>
              <w:jc w:val="center"/>
              <w:rPr>
                <w:b/>
                <w:i/>
                <w:color w:val="000000" w:themeColor="text1"/>
                <w:sz w:val="22"/>
                <w:szCs w:val="22"/>
              </w:rPr>
            </w:pPr>
          </w:p>
        </w:tc>
        <w:tc>
          <w:tcPr>
            <w:tcW w:w="1121" w:type="dxa"/>
            <w:shd w:val="clear" w:color="auto" w:fill="auto"/>
          </w:tcPr>
          <w:p w14:paraId="1E019E74" w14:textId="77777777" w:rsidR="007E2896" w:rsidRPr="001509F4" w:rsidRDefault="007E2896" w:rsidP="0024731E">
            <w:pPr>
              <w:rPr>
                <w:b/>
                <w:i/>
                <w:color w:val="000000" w:themeColor="text1"/>
                <w:sz w:val="22"/>
                <w:szCs w:val="22"/>
              </w:rPr>
            </w:pPr>
          </w:p>
        </w:tc>
        <w:tc>
          <w:tcPr>
            <w:tcW w:w="1261" w:type="dxa"/>
            <w:shd w:val="clear" w:color="auto" w:fill="auto"/>
          </w:tcPr>
          <w:p w14:paraId="3F287F83" w14:textId="77777777" w:rsidR="007E2896" w:rsidRPr="001509F4" w:rsidRDefault="007E2896" w:rsidP="0024731E">
            <w:pPr>
              <w:jc w:val="center"/>
              <w:rPr>
                <w:b/>
                <w:i/>
                <w:color w:val="000000" w:themeColor="text1"/>
                <w:sz w:val="22"/>
                <w:szCs w:val="22"/>
              </w:rPr>
            </w:pPr>
          </w:p>
        </w:tc>
        <w:tc>
          <w:tcPr>
            <w:tcW w:w="1241" w:type="dxa"/>
            <w:shd w:val="clear" w:color="auto" w:fill="auto"/>
          </w:tcPr>
          <w:p w14:paraId="0FB0A759" w14:textId="77777777" w:rsidR="007E2896" w:rsidRPr="001509F4" w:rsidRDefault="007E2896" w:rsidP="0024731E">
            <w:pPr>
              <w:jc w:val="center"/>
              <w:rPr>
                <w:b/>
                <w:i/>
                <w:color w:val="000000" w:themeColor="text1"/>
                <w:sz w:val="22"/>
                <w:szCs w:val="22"/>
              </w:rPr>
            </w:pPr>
          </w:p>
        </w:tc>
        <w:tc>
          <w:tcPr>
            <w:tcW w:w="987" w:type="dxa"/>
            <w:shd w:val="clear" w:color="auto" w:fill="auto"/>
          </w:tcPr>
          <w:p w14:paraId="0710C43F" w14:textId="77777777" w:rsidR="007E2896" w:rsidRPr="001509F4" w:rsidRDefault="007E2896" w:rsidP="0024731E">
            <w:pPr>
              <w:jc w:val="center"/>
              <w:rPr>
                <w:b/>
                <w:i/>
                <w:color w:val="000000" w:themeColor="text1"/>
                <w:sz w:val="22"/>
                <w:szCs w:val="22"/>
              </w:rPr>
            </w:pPr>
          </w:p>
        </w:tc>
        <w:tc>
          <w:tcPr>
            <w:tcW w:w="546" w:type="dxa"/>
            <w:shd w:val="clear" w:color="auto" w:fill="auto"/>
          </w:tcPr>
          <w:p w14:paraId="2945603B" w14:textId="77777777" w:rsidR="007E2896" w:rsidRPr="001509F4" w:rsidRDefault="007E2896" w:rsidP="0024731E">
            <w:pPr>
              <w:jc w:val="center"/>
              <w:rPr>
                <w:b/>
                <w:i/>
                <w:color w:val="000000" w:themeColor="text1"/>
                <w:sz w:val="22"/>
                <w:szCs w:val="22"/>
              </w:rPr>
            </w:pPr>
          </w:p>
        </w:tc>
        <w:tc>
          <w:tcPr>
            <w:tcW w:w="1035" w:type="dxa"/>
            <w:shd w:val="clear" w:color="auto" w:fill="auto"/>
          </w:tcPr>
          <w:p w14:paraId="65898BE0" w14:textId="77777777" w:rsidR="007E2896" w:rsidRPr="001509F4" w:rsidRDefault="007E2896" w:rsidP="0024731E">
            <w:pPr>
              <w:jc w:val="center"/>
              <w:rPr>
                <w:b/>
                <w:i/>
                <w:color w:val="000000" w:themeColor="text1"/>
                <w:sz w:val="22"/>
                <w:szCs w:val="22"/>
              </w:rPr>
            </w:pPr>
          </w:p>
        </w:tc>
        <w:tc>
          <w:tcPr>
            <w:tcW w:w="1035" w:type="dxa"/>
            <w:shd w:val="clear" w:color="auto" w:fill="auto"/>
          </w:tcPr>
          <w:p w14:paraId="68C80569" w14:textId="77777777" w:rsidR="007E2896" w:rsidRPr="001509F4" w:rsidRDefault="007E2896" w:rsidP="0024731E">
            <w:pPr>
              <w:jc w:val="center"/>
              <w:rPr>
                <w:b/>
                <w:i/>
                <w:color w:val="000000" w:themeColor="text1"/>
                <w:sz w:val="22"/>
                <w:szCs w:val="22"/>
              </w:rPr>
            </w:pPr>
          </w:p>
        </w:tc>
        <w:tc>
          <w:tcPr>
            <w:tcW w:w="1048" w:type="dxa"/>
            <w:shd w:val="clear" w:color="auto" w:fill="auto"/>
          </w:tcPr>
          <w:p w14:paraId="5C8482B5" w14:textId="77777777" w:rsidR="007E2896" w:rsidRPr="001509F4" w:rsidRDefault="007E2896" w:rsidP="0024731E">
            <w:pPr>
              <w:jc w:val="center"/>
              <w:rPr>
                <w:b/>
                <w:i/>
                <w:color w:val="000000" w:themeColor="text1"/>
                <w:sz w:val="22"/>
                <w:szCs w:val="22"/>
              </w:rPr>
            </w:pPr>
          </w:p>
        </w:tc>
        <w:tc>
          <w:tcPr>
            <w:tcW w:w="1085" w:type="dxa"/>
            <w:shd w:val="clear" w:color="auto" w:fill="auto"/>
          </w:tcPr>
          <w:p w14:paraId="6297335E" w14:textId="77777777" w:rsidR="007E2896" w:rsidRPr="001509F4" w:rsidRDefault="007E2896" w:rsidP="0024731E">
            <w:pPr>
              <w:jc w:val="center"/>
              <w:rPr>
                <w:b/>
                <w:i/>
                <w:color w:val="000000" w:themeColor="text1"/>
                <w:sz w:val="22"/>
                <w:szCs w:val="22"/>
              </w:rPr>
            </w:pPr>
          </w:p>
        </w:tc>
      </w:tr>
      <w:tr w:rsidR="001509F4" w:rsidRPr="001509F4" w14:paraId="4243F1DC" w14:textId="77777777" w:rsidTr="007E2896">
        <w:trPr>
          <w:trHeight w:val="300"/>
          <w:tblHeader/>
        </w:trPr>
        <w:tc>
          <w:tcPr>
            <w:tcW w:w="626" w:type="dxa"/>
            <w:shd w:val="clear" w:color="auto" w:fill="auto"/>
          </w:tcPr>
          <w:p w14:paraId="17862717" w14:textId="77777777" w:rsidR="007E2896" w:rsidRPr="001509F4" w:rsidRDefault="007E2896" w:rsidP="0024731E">
            <w:pPr>
              <w:jc w:val="center"/>
              <w:rPr>
                <w:b/>
                <w:i/>
                <w:color w:val="000000" w:themeColor="text1"/>
                <w:sz w:val="22"/>
                <w:szCs w:val="22"/>
              </w:rPr>
            </w:pPr>
          </w:p>
        </w:tc>
        <w:tc>
          <w:tcPr>
            <w:tcW w:w="1121" w:type="dxa"/>
            <w:shd w:val="clear" w:color="auto" w:fill="auto"/>
          </w:tcPr>
          <w:p w14:paraId="10965ED9" w14:textId="77777777" w:rsidR="007E2896" w:rsidRPr="001509F4" w:rsidRDefault="007E2896" w:rsidP="0024731E">
            <w:pPr>
              <w:rPr>
                <w:b/>
                <w:i/>
                <w:color w:val="000000" w:themeColor="text1"/>
                <w:sz w:val="22"/>
                <w:szCs w:val="22"/>
              </w:rPr>
            </w:pPr>
          </w:p>
        </w:tc>
        <w:tc>
          <w:tcPr>
            <w:tcW w:w="1261" w:type="dxa"/>
            <w:shd w:val="clear" w:color="auto" w:fill="auto"/>
          </w:tcPr>
          <w:p w14:paraId="73C154DD" w14:textId="77777777" w:rsidR="007E2896" w:rsidRPr="001509F4" w:rsidRDefault="007E2896" w:rsidP="0024731E">
            <w:pPr>
              <w:jc w:val="center"/>
              <w:rPr>
                <w:b/>
                <w:i/>
                <w:color w:val="000000" w:themeColor="text1"/>
                <w:sz w:val="22"/>
                <w:szCs w:val="22"/>
              </w:rPr>
            </w:pPr>
          </w:p>
        </w:tc>
        <w:tc>
          <w:tcPr>
            <w:tcW w:w="1241" w:type="dxa"/>
            <w:shd w:val="clear" w:color="auto" w:fill="auto"/>
          </w:tcPr>
          <w:p w14:paraId="5AE19EAA" w14:textId="77777777" w:rsidR="007E2896" w:rsidRPr="001509F4" w:rsidRDefault="007E2896" w:rsidP="0024731E">
            <w:pPr>
              <w:jc w:val="center"/>
              <w:rPr>
                <w:b/>
                <w:i/>
                <w:color w:val="000000" w:themeColor="text1"/>
                <w:sz w:val="22"/>
                <w:szCs w:val="22"/>
              </w:rPr>
            </w:pPr>
          </w:p>
        </w:tc>
        <w:tc>
          <w:tcPr>
            <w:tcW w:w="987" w:type="dxa"/>
            <w:shd w:val="clear" w:color="auto" w:fill="auto"/>
          </w:tcPr>
          <w:p w14:paraId="1C90CDAE" w14:textId="77777777" w:rsidR="007E2896" w:rsidRPr="001509F4" w:rsidRDefault="007E2896" w:rsidP="0024731E">
            <w:pPr>
              <w:jc w:val="center"/>
              <w:rPr>
                <w:b/>
                <w:i/>
                <w:color w:val="000000" w:themeColor="text1"/>
                <w:sz w:val="22"/>
                <w:szCs w:val="22"/>
              </w:rPr>
            </w:pPr>
          </w:p>
        </w:tc>
        <w:tc>
          <w:tcPr>
            <w:tcW w:w="546" w:type="dxa"/>
            <w:shd w:val="clear" w:color="auto" w:fill="auto"/>
          </w:tcPr>
          <w:p w14:paraId="7A2F5197" w14:textId="77777777" w:rsidR="007E2896" w:rsidRPr="001509F4" w:rsidRDefault="007E2896" w:rsidP="0024731E">
            <w:pPr>
              <w:jc w:val="center"/>
              <w:rPr>
                <w:b/>
                <w:i/>
                <w:color w:val="000000" w:themeColor="text1"/>
                <w:sz w:val="22"/>
                <w:szCs w:val="22"/>
              </w:rPr>
            </w:pPr>
          </w:p>
        </w:tc>
        <w:tc>
          <w:tcPr>
            <w:tcW w:w="1035" w:type="dxa"/>
            <w:shd w:val="clear" w:color="auto" w:fill="auto"/>
          </w:tcPr>
          <w:p w14:paraId="045A15B4" w14:textId="77777777" w:rsidR="007E2896" w:rsidRPr="001509F4" w:rsidRDefault="007E2896" w:rsidP="0024731E">
            <w:pPr>
              <w:jc w:val="center"/>
              <w:rPr>
                <w:b/>
                <w:i/>
                <w:color w:val="000000" w:themeColor="text1"/>
                <w:sz w:val="22"/>
                <w:szCs w:val="22"/>
              </w:rPr>
            </w:pPr>
          </w:p>
        </w:tc>
        <w:tc>
          <w:tcPr>
            <w:tcW w:w="1035" w:type="dxa"/>
            <w:shd w:val="clear" w:color="auto" w:fill="auto"/>
          </w:tcPr>
          <w:p w14:paraId="0EFF5A02" w14:textId="77777777" w:rsidR="007E2896" w:rsidRPr="001509F4" w:rsidRDefault="007E2896" w:rsidP="0024731E">
            <w:pPr>
              <w:jc w:val="center"/>
              <w:rPr>
                <w:b/>
                <w:i/>
                <w:color w:val="000000" w:themeColor="text1"/>
                <w:sz w:val="22"/>
                <w:szCs w:val="22"/>
              </w:rPr>
            </w:pPr>
          </w:p>
        </w:tc>
        <w:tc>
          <w:tcPr>
            <w:tcW w:w="1048" w:type="dxa"/>
            <w:shd w:val="clear" w:color="auto" w:fill="auto"/>
          </w:tcPr>
          <w:p w14:paraId="752CBA5E" w14:textId="77777777" w:rsidR="007E2896" w:rsidRPr="001509F4" w:rsidRDefault="007E2896" w:rsidP="0024731E">
            <w:pPr>
              <w:jc w:val="center"/>
              <w:rPr>
                <w:b/>
                <w:i/>
                <w:color w:val="000000" w:themeColor="text1"/>
                <w:sz w:val="22"/>
                <w:szCs w:val="22"/>
              </w:rPr>
            </w:pPr>
          </w:p>
        </w:tc>
        <w:tc>
          <w:tcPr>
            <w:tcW w:w="1085" w:type="dxa"/>
            <w:shd w:val="clear" w:color="auto" w:fill="auto"/>
          </w:tcPr>
          <w:p w14:paraId="4FF69877" w14:textId="77777777" w:rsidR="007E2896" w:rsidRPr="001509F4" w:rsidRDefault="007E2896" w:rsidP="0024731E">
            <w:pPr>
              <w:jc w:val="center"/>
              <w:rPr>
                <w:b/>
                <w:i/>
                <w:color w:val="000000" w:themeColor="text1"/>
                <w:sz w:val="22"/>
                <w:szCs w:val="22"/>
              </w:rPr>
            </w:pPr>
          </w:p>
        </w:tc>
      </w:tr>
      <w:tr w:rsidR="007E2896" w:rsidRPr="001509F4" w14:paraId="7376EBAF" w14:textId="77777777" w:rsidTr="007E2896">
        <w:tc>
          <w:tcPr>
            <w:tcW w:w="5236" w:type="dxa"/>
            <w:gridSpan w:val="5"/>
            <w:shd w:val="clear" w:color="auto" w:fill="auto"/>
          </w:tcPr>
          <w:p w14:paraId="6FFC62AE" w14:textId="07DCFBD4" w:rsidR="007E2896" w:rsidRPr="001509F4" w:rsidRDefault="007E2896" w:rsidP="0024731E">
            <w:pPr>
              <w:jc w:val="center"/>
              <w:rPr>
                <w:b/>
                <w:i/>
                <w:color w:val="000000" w:themeColor="text1"/>
                <w:sz w:val="22"/>
                <w:szCs w:val="22"/>
              </w:rPr>
            </w:pPr>
            <w:r w:rsidRPr="001509F4">
              <w:rPr>
                <w:b/>
                <w:i/>
                <w:color w:val="000000" w:themeColor="text1"/>
                <w:sz w:val="22"/>
                <w:szCs w:val="22"/>
              </w:rPr>
              <w:t xml:space="preserve">FOND DE TIMP NECESAR PENTRU REALIZAREA PLANULUI DE AUDIT </w:t>
            </w:r>
          </w:p>
        </w:tc>
        <w:tc>
          <w:tcPr>
            <w:tcW w:w="546" w:type="dxa"/>
            <w:shd w:val="clear" w:color="auto" w:fill="auto"/>
          </w:tcPr>
          <w:p w14:paraId="19E307F2" w14:textId="4AC8D605" w:rsidR="007E2896" w:rsidRPr="001509F4" w:rsidRDefault="007E2896" w:rsidP="0024731E">
            <w:pPr>
              <w:jc w:val="center"/>
              <w:rPr>
                <w:color w:val="000000" w:themeColor="text1"/>
                <w:sz w:val="22"/>
                <w:szCs w:val="22"/>
              </w:rPr>
            </w:pPr>
            <w:r w:rsidRPr="001509F4">
              <w:rPr>
                <w:color w:val="000000" w:themeColor="text1"/>
                <w:sz w:val="22"/>
                <w:szCs w:val="22"/>
              </w:rPr>
              <w:t>.....</w:t>
            </w:r>
          </w:p>
          <w:p w14:paraId="20B85A77" w14:textId="071A600A" w:rsidR="007E2896" w:rsidRPr="001509F4" w:rsidRDefault="007E2896" w:rsidP="0024731E">
            <w:pPr>
              <w:jc w:val="center"/>
              <w:rPr>
                <w:b/>
                <w:color w:val="000000" w:themeColor="text1"/>
                <w:sz w:val="22"/>
                <w:szCs w:val="22"/>
              </w:rPr>
            </w:pPr>
            <w:r w:rsidRPr="001509F4">
              <w:rPr>
                <w:color w:val="000000" w:themeColor="text1"/>
                <w:sz w:val="22"/>
                <w:szCs w:val="22"/>
              </w:rPr>
              <w:t>zile</w:t>
            </w:r>
          </w:p>
        </w:tc>
        <w:tc>
          <w:tcPr>
            <w:tcW w:w="4203" w:type="dxa"/>
            <w:gridSpan w:val="4"/>
            <w:shd w:val="clear" w:color="auto" w:fill="auto"/>
          </w:tcPr>
          <w:p w14:paraId="5B735B00" w14:textId="77777777" w:rsidR="007E2896" w:rsidRPr="001509F4" w:rsidRDefault="007E2896" w:rsidP="0024731E">
            <w:pPr>
              <w:jc w:val="center"/>
              <w:rPr>
                <w:b/>
                <w:color w:val="000000" w:themeColor="text1"/>
                <w:sz w:val="22"/>
                <w:szCs w:val="22"/>
              </w:rPr>
            </w:pPr>
          </w:p>
        </w:tc>
      </w:tr>
    </w:tbl>
    <w:p w14:paraId="78C18E92" w14:textId="7A3974C7" w:rsidR="007E2896" w:rsidRPr="001509F4" w:rsidRDefault="007E2896" w:rsidP="007E2896">
      <w:pPr>
        <w:pStyle w:val="Title"/>
        <w:tabs>
          <w:tab w:val="center" w:pos="4873"/>
          <w:tab w:val="left" w:pos="5626"/>
        </w:tabs>
        <w:jc w:val="both"/>
        <w:rPr>
          <w:rFonts w:ascii="Times New Roman" w:eastAsia="Calibri" w:hAnsi="Times New Roman"/>
          <w:color w:val="000000" w:themeColor="text1"/>
          <w:sz w:val="28"/>
          <w:szCs w:val="28"/>
        </w:rPr>
      </w:pPr>
    </w:p>
    <w:p w14:paraId="0941E63D" w14:textId="57AC42B1" w:rsidR="007E2896" w:rsidRPr="001509F4" w:rsidRDefault="007E2896" w:rsidP="007E2896">
      <w:pPr>
        <w:pStyle w:val="Title"/>
        <w:tabs>
          <w:tab w:val="center" w:pos="4873"/>
          <w:tab w:val="left" w:pos="5626"/>
        </w:tabs>
        <w:jc w:val="both"/>
        <w:rPr>
          <w:rFonts w:ascii="Times New Roman" w:eastAsia="Calibri" w:hAnsi="Times New Roman"/>
          <w:color w:val="000000" w:themeColor="text1"/>
          <w:sz w:val="28"/>
          <w:szCs w:val="28"/>
        </w:rPr>
      </w:pPr>
    </w:p>
    <w:p w14:paraId="06876BFA" w14:textId="51323933" w:rsidR="007E2896" w:rsidRPr="001509F4" w:rsidRDefault="007E2896" w:rsidP="007E2896">
      <w:pPr>
        <w:pStyle w:val="Title"/>
        <w:tabs>
          <w:tab w:val="center" w:pos="4873"/>
          <w:tab w:val="left" w:pos="5626"/>
        </w:tabs>
        <w:jc w:val="both"/>
        <w:rPr>
          <w:rFonts w:ascii="Times New Roman" w:eastAsia="Calibri" w:hAnsi="Times New Roman"/>
          <w:b w:val="0"/>
          <w:color w:val="000000" w:themeColor="text1"/>
          <w:sz w:val="24"/>
          <w:szCs w:val="24"/>
        </w:rPr>
      </w:pPr>
      <w:r w:rsidRPr="001509F4">
        <w:rPr>
          <w:rFonts w:ascii="Times New Roman" w:eastAsia="Calibri" w:hAnsi="Times New Roman"/>
          <w:b w:val="0"/>
          <w:color w:val="000000" w:themeColor="text1"/>
          <w:sz w:val="24"/>
          <w:szCs w:val="24"/>
        </w:rPr>
        <w:t>Auditor intern</w:t>
      </w:r>
    </w:p>
    <w:p w14:paraId="0EC92F19" w14:textId="426A63AC" w:rsidR="007E2896" w:rsidRPr="001509F4" w:rsidRDefault="007E2896" w:rsidP="007E2896">
      <w:pPr>
        <w:pStyle w:val="Title"/>
        <w:tabs>
          <w:tab w:val="center" w:pos="4873"/>
          <w:tab w:val="left" w:pos="5626"/>
        </w:tabs>
        <w:jc w:val="both"/>
        <w:rPr>
          <w:rFonts w:ascii="Times New Roman" w:eastAsia="Calibri" w:hAnsi="Times New Roman"/>
          <w:b w:val="0"/>
          <w:color w:val="000000" w:themeColor="text1"/>
          <w:sz w:val="24"/>
          <w:szCs w:val="24"/>
        </w:rPr>
      </w:pPr>
      <w:r w:rsidRPr="001509F4">
        <w:rPr>
          <w:rFonts w:ascii="Times New Roman" w:eastAsia="Calibri" w:hAnsi="Times New Roman"/>
          <w:b w:val="0"/>
          <w:color w:val="000000" w:themeColor="text1"/>
          <w:sz w:val="24"/>
          <w:szCs w:val="24"/>
        </w:rPr>
        <w:t>.........................</w:t>
      </w:r>
    </w:p>
    <w:p w14:paraId="067EA7A9" w14:textId="37610656" w:rsidR="007E2896" w:rsidRPr="001509F4" w:rsidRDefault="007E2896" w:rsidP="007E2896">
      <w:pPr>
        <w:pStyle w:val="Title"/>
        <w:tabs>
          <w:tab w:val="center" w:pos="4873"/>
          <w:tab w:val="left" w:pos="5626"/>
        </w:tabs>
        <w:jc w:val="both"/>
        <w:rPr>
          <w:rFonts w:ascii="Times New Roman" w:eastAsia="Calibri" w:hAnsi="Times New Roman"/>
          <w:b w:val="0"/>
          <w:color w:val="000000" w:themeColor="text1"/>
          <w:sz w:val="24"/>
          <w:szCs w:val="24"/>
        </w:rPr>
      </w:pPr>
    </w:p>
    <w:p w14:paraId="203CE8FC" w14:textId="53E31028" w:rsidR="007E2896" w:rsidRPr="001509F4" w:rsidRDefault="007E2896" w:rsidP="007E2896">
      <w:pPr>
        <w:pStyle w:val="Title"/>
        <w:tabs>
          <w:tab w:val="center" w:pos="4873"/>
          <w:tab w:val="left" w:pos="5626"/>
        </w:tabs>
        <w:jc w:val="both"/>
        <w:rPr>
          <w:rFonts w:ascii="Times New Roman" w:eastAsia="Calibri" w:hAnsi="Times New Roman"/>
          <w:b w:val="0"/>
          <w:color w:val="000000" w:themeColor="text1"/>
          <w:sz w:val="24"/>
          <w:szCs w:val="24"/>
        </w:rPr>
      </w:pPr>
    </w:p>
    <w:p w14:paraId="48EFA513" w14:textId="1C327EBD" w:rsidR="007E2896" w:rsidRPr="001509F4" w:rsidRDefault="007E2896" w:rsidP="007E2896">
      <w:pPr>
        <w:pStyle w:val="Title"/>
        <w:tabs>
          <w:tab w:val="center" w:pos="4873"/>
          <w:tab w:val="left" w:pos="5626"/>
        </w:tabs>
        <w:jc w:val="both"/>
        <w:rPr>
          <w:rFonts w:ascii="Times New Roman" w:eastAsia="Calibri" w:hAnsi="Times New Roman"/>
          <w:b w:val="0"/>
          <w:color w:val="000000" w:themeColor="text1"/>
          <w:sz w:val="24"/>
          <w:szCs w:val="24"/>
        </w:rPr>
      </w:pPr>
    </w:p>
    <w:p w14:paraId="5834D786" w14:textId="49993E13" w:rsidR="00126D85" w:rsidRPr="001509F4" w:rsidRDefault="00126D85" w:rsidP="007E2896">
      <w:pPr>
        <w:pStyle w:val="Title"/>
        <w:tabs>
          <w:tab w:val="center" w:pos="4873"/>
          <w:tab w:val="left" w:pos="5626"/>
        </w:tabs>
        <w:jc w:val="both"/>
        <w:rPr>
          <w:rFonts w:ascii="Times New Roman" w:eastAsia="Calibri" w:hAnsi="Times New Roman"/>
          <w:b w:val="0"/>
          <w:color w:val="000000" w:themeColor="text1"/>
          <w:sz w:val="24"/>
          <w:szCs w:val="24"/>
        </w:rPr>
      </w:pPr>
    </w:p>
    <w:p w14:paraId="2A06D1C9" w14:textId="77777777" w:rsidR="00071E1D" w:rsidRPr="001509F4" w:rsidRDefault="00071E1D" w:rsidP="00D046BC">
      <w:pPr>
        <w:pStyle w:val="Title"/>
        <w:jc w:val="left"/>
        <w:rPr>
          <w:rFonts w:ascii="Times New Roman" w:hAnsi="Times New Roman"/>
          <w:i/>
          <w:color w:val="000000" w:themeColor="text1"/>
          <w:sz w:val="28"/>
          <w:szCs w:val="28"/>
        </w:rPr>
      </w:pPr>
    </w:p>
    <w:p w14:paraId="5094825A" w14:textId="77777777" w:rsidR="00071E1D" w:rsidRPr="001509F4" w:rsidRDefault="00071E1D" w:rsidP="00126D85">
      <w:pPr>
        <w:pStyle w:val="Title"/>
        <w:jc w:val="right"/>
        <w:rPr>
          <w:rFonts w:ascii="Times New Roman" w:hAnsi="Times New Roman"/>
          <w:i/>
          <w:color w:val="000000" w:themeColor="text1"/>
          <w:sz w:val="28"/>
          <w:szCs w:val="28"/>
        </w:rPr>
      </w:pPr>
    </w:p>
    <w:p w14:paraId="69902F31" w14:textId="77777777" w:rsidR="002C6E23" w:rsidRPr="001509F4" w:rsidRDefault="002C6E23" w:rsidP="00126D85">
      <w:pPr>
        <w:pStyle w:val="Title"/>
        <w:jc w:val="right"/>
        <w:rPr>
          <w:rFonts w:ascii="Times New Roman" w:hAnsi="Times New Roman"/>
          <w:i/>
          <w:color w:val="000000" w:themeColor="text1"/>
          <w:sz w:val="28"/>
          <w:szCs w:val="28"/>
        </w:rPr>
      </w:pPr>
    </w:p>
    <w:p w14:paraId="608E93AF" w14:textId="715CC3B4" w:rsidR="00126D85" w:rsidRPr="001509F4" w:rsidRDefault="002513DC" w:rsidP="00126D85">
      <w:pPr>
        <w:pStyle w:val="Title"/>
        <w:jc w:val="right"/>
        <w:rPr>
          <w:rFonts w:ascii="Times New Roman" w:hAnsi="Times New Roman"/>
          <w:i/>
          <w:color w:val="000000" w:themeColor="text1"/>
          <w:sz w:val="28"/>
          <w:szCs w:val="28"/>
        </w:rPr>
      </w:pPr>
      <w:r w:rsidRPr="001509F4">
        <w:rPr>
          <w:rFonts w:ascii="Times New Roman" w:hAnsi="Times New Roman"/>
          <w:i/>
          <w:color w:val="000000" w:themeColor="text1"/>
          <w:sz w:val="28"/>
          <w:szCs w:val="28"/>
        </w:rPr>
        <w:lastRenderedPageBreak/>
        <w:t>A</w:t>
      </w:r>
      <w:r w:rsidR="00B65AAF" w:rsidRPr="001509F4">
        <w:rPr>
          <w:rFonts w:ascii="Times New Roman" w:hAnsi="Times New Roman"/>
          <w:i/>
          <w:color w:val="000000" w:themeColor="text1"/>
          <w:sz w:val="28"/>
          <w:szCs w:val="28"/>
        </w:rPr>
        <w:t>nexa 8</w:t>
      </w:r>
    </w:p>
    <w:p w14:paraId="0C3FA3B0" w14:textId="2CA2B33C" w:rsidR="00126D85" w:rsidRPr="001509F4" w:rsidRDefault="00126D85" w:rsidP="00A95777">
      <w:pPr>
        <w:pStyle w:val="Title"/>
        <w:rPr>
          <w:rFonts w:ascii="Times New Roman" w:hAnsi="Times New Roman"/>
          <w:i/>
          <w:color w:val="000000" w:themeColor="text1"/>
          <w:sz w:val="28"/>
          <w:szCs w:val="28"/>
        </w:rPr>
      </w:pPr>
      <w:r w:rsidRPr="001509F4">
        <w:rPr>
          <w:rFonts w:ascii="Times New Roman" w:hAnsi="Times New Roman"/>
          <w:i/>
          <w:color w:val="000000" w:themeColor="text1"/>
          <w:sz w:val="28"/>
          <w:szCs w:val="28"/>
        </w:rPr>
        <w:t>DIAGRAMA DE PROCE</w:t>
      </w:r>
      <w:r w:rsidR="00A95777" w:rsidRPr="001509F4">
        <w:rPr>
          <w:rFonts w:ascii="Times New Roman" w:hAnsi="Times New Roman"/>
          <w:i/>
          <w:color w:val="000000" w:themeColor="text1"/>
          <w:sz w:val="28"/>
          <w:szCs w:val="28"/>
        </w:rPr>
        <w:t>S</w:t>
      </w:r>
    </w:p>
    <w:p w14:paraId="60E09EA9" w14:textId="68324E8A" w:rsidR="00126D85" w:rsidRPr="001509F4" w:rsidRDefault="00126D85" w:rsidP="00126D85">
      <w:pPr>
        <w:pStyle w:val="Title"/>
        <w:rPr>
          <w:rFonts w:ascii="Times New Roman" w:hAnsi="Times New Roman"/>
          <w:i/>
          <w:color w:val="000000" w:themeColor="text1"/>
          <w:sz w:val="28"/>
          <w:szCs w:val="28"/>
        </w:rPr>
      </w:pPr>
    </w:p>
    <w:p w14:paraId="163FD779" w14:textId="62177A5A" w:rsidR="002E4177" w:rsidRPr="001509F4" w:rsidRDefault="00BA237E" w:rsidP="002E4177">
      <w:pPr>
        <w:pStyle w:val="Title"/>
        <w:jc w:val="left"/>
        <w:rPr>
          <w:rFonts w:ascii="Times New Roman" w:hAnsi="Times New Roman"/>
          <w:i/>
          <w:color w:val="000000" w:themeColor="text1"/>
          <w:sz w:val="28"/>
          <w:szCs w:val="28"/>
        </w:rPr>
      </w:pPr>
      <w:r w:rsidRPr="001509F4">
        <w:rPr>
          <w:rFonts w:ascii="Times New Roman" w:hAnsi="Times New Roman"/>
          <w:i/>
          <w:noProof/>
          <w:color w:val="000000" w:themeColor="text1"/>
          <w:sz w:val="28"/>
          <w:szCs w:val="28"/>
          <w:lang w:val="en-US"/>
        </w:rPr>
        <mc:AlternateContent>
          <mc:Choice Requires="wps">
            <w:drawing>
              <wp:anchor distT="0" distB="0" distL="114300" distR="114300" simplePos="0" relativeHeight="251687424" behindDoc="0" locked="0" layoutInCell="1" allowOverlap="1" wp14:anchorId="16FE4DCE" wp14:editId="36CACD06">
                <wp:simplePos x="0" y="0"/>
                <wp:positionH relativeFrom="column">
                  <wp:posOffset>4457700</wp:posOffset>
                </wp:positionH>
                <wp:positionV relativeFrom="paragraph">
                  <wp:posOffset>4977765</wp:posOffset>
                </wp:positionV>
                <wp:extent cx="133350" cy="0"/>
                <wp:effectExtent l="0" t="76200" r="19050" b="95250"/>
                <wp:wrapNone/>
                <wp:docPr id="36" name="Straight Arrow Connector 36"/>
                <wp:cNvGraphicFramePr/>
                <a:graphic xmlns:a="http://schemas.openxmlformats.org/drawingml/2006/main">
                  <a:graphicData uri="http://schemas.microsoft.com/office/word/2010/wordprocessingShape">
                    <wps:wsp>
                      <wps:cNvCnPr/>
                      <wps:spPr>
                        <a:xfrm>
                          <a:off x="0" y="0"/>
                          <a:ext cx="133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shapetype w14:anchorId="6F261A30" id="_x0000_t32" coordsize="21600,21600" o:spt="32" o:oned="t" path="m,l21600,21600e" filled="f">
                <v:path arrowok="t" fillok="f" o:connecttype="none"/>
                <o:lock v:ext="edit" shapetype="t"/>
              </v:shapetype>
              <v:shape id="Straight Arrow Connector 36" o:spid="_x0000_s1026" type="#_x0000_t32" style="position:absolute;margin-left:351pt;margin-top:391.95pt;width:10.5pt;height:0;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" strokecolor="#4579b8 [3044]">
                <v:stroke endarrow="block"/>
              </v:shape>
            </w:pict>
          </mc:Fallback>
        </mc:AlternateContent>
      </w:r>
      <w:r w:rsidRPr="001509F4">
        <w:rPr>
          <w:rFonts w:ascii="Times New Roman" w:hAnsi="Times New Roman"/>
          <w:i/>
          <w:noProof/>
          <w:color w:val="000000" w:themeColor="text1"/>
          <w:sz w:val="28"/>
          <w:szCs w:val="28"/>
          <w:lang w:val="en-US"/>
        </w:rPr>
        <mc:AlternateContent>
          <mc:Choice Requires="wps">
            <w:drawing>
              <wp:anchor distT="0" distB="0" distL="114300" distR="114300" simplePos="0" relativeHeight="251679232" behindDoc="0" locked="0" layoutInCell="1" allowOverlap="1" wp14:anchorId="493A66C9" wp14:editId="7BF41849">
                <wp:simplePos x="0" y="0"/>
                <wp:positionH relativeFrom="column">
                  <wp:posOffset>2905124</wp:posOffset>
                </wp:positionH>
                <wp:positionV relativeFrom="paragraph">
                  <wp:posOffset>3932555</wp:posOffset>
                </wp:positionV>
                <wp:extent cx="714375" cy="723900"/>
                <wp:effectExtent l="0" t="0" r="66675" b="57150"/>
                <wp:wrapNone/>
                <wp:docPr id="28" name="Straight Arrow Connector 28"/>
                <wp:cNvGraphicFramePr/>
                <a:graphic xmlns:a="http://schemas.openxmlformats.org/drawingml/2006/main">
                  <a:graphicData uri="http://schemas.microsoft.com/office/word/2010/wordprocessingShape">
                    <wps:wsp>
                      <wps:cNvCnPr/>
                      <wps:spPr>
                        <a:xfrm>
                          <a:off x="0" y="0"/>
                          <a:ext cx="714375" cy="723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C90742" id="Straight Arrow Connector 28" o:spid="_x0000_s1026" type="#_x0000_t32" style="position:absolute;margin-left:228.75pt;margin-top:309.65pt;width:56.25pt;height:5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" strokecolor="#4a7ebb">
                <v:stroke endarrow="block"/>
              </v:shape>
            </w:pict>
          </mc:Fallback>
        </mc:AlternateContent>
      </w:r>
      <w:r w:rsidRPr="001509F4">
        <w:rPr>
          <w:rFonts w:ascii="Times New Roman" w:hAnsi="Times New Roman"/>
          <w:i/>
          <w:noProof/>
          <w:color w:val="000000" w:themeColor="text1"/>
          <w:sz w:val="28"/>
          <w:szCs w:val="28"/>
          <w:lang w:val="en-US"/>
        </w:rPr>
        <mc:AlternateContent>
          <mc:Choice Requires="wps">
            <w:drawing>
              <wp:anchor distT="0" distB="0" distL="114300" distR="114300" simplePos="0" relativeHeight="251680256" behindDoc="0" locked="0" layoutInCell="1" allowOverlap="1" wp14:anchorId="1B0CCB5D" wp14:editId="288EEF80">
                <wp:simplePos x="0" y="0"/>
                <wp:positionH relativeFrom="column">
                  <wp:posOffset>2790825</wp:posOffset>
                </wp:positionH>
                <wp:positionV relativeFrom="paragraph">
                  <wp:posOffset>4932680</wp:posOffset>
                </wp:positionV>
                <wp:extent cx="590550" cy="45719"/>
                <wp:effectExtent l="0" t="38100" r="38100" b="88265"/>
                <wp:wrapNone/>
                <wp:docPr id="29" name="Straight Arrow Connector 29"/>
                <wp:cNvGraphicFramePr/>
                <a:graphic xmlns:a="http://schemas.openxmlformats.org/drawingml/2006/main">
                  <a:graphicData uri="http://schemas.microsoft.com/office/word/2010/wordprocessingShape">
                    <wps:wsp>
                      <wps:cNvCnPr/>
                      <wps:spPr>
                        <a:xfrm>
                          <a:off x="0" y="0"/>
                          <a:ext cx="590550" cy="45719"/>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F5D455" id="Straight Arrow Connector 29" o:spid="_x0000_s1026" type="#_x0000_t32" style="position:absolute;margin-left:219.75pt;margin-top:388.4pt;width:46.5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" strokecolor="#4a7ebb">
                <v:stroke endarrow="block"/>
              </v:shape>
            </w:pict>
          </mc:Fallback>
        </mc:AlternateContent>
      </w:r>
      <w:r w:rsidRPr="001509F4">
        <w:rPr>
          <w:rFonts w:ascii="Times New Roman" w:hAnsi="Times New Roman"/>
          <w:i/>
          <w:noProof/>
          <w:color w:val="000000" w:themeColor="text1"/>
          <w:sz w:val="28"/>
          <w:szCs w:val="28"/>
          <w:lang w:val="en-US"/>
        </w:rPr>
        <mc:AlternateContent>
          <mc:Choice Requires="wps">
            <w:drawing>
              <wp:anchor distT="0" distB="0" distL="114300" distR="114300" simplePos="0" relativeHeight="251681280" behindDoc="0" locked="0" layoutInCell="1" allowOverlap="1" wp14:anchorId="4BBE03C6" wp14:editId="7243D31B">
                <wp:simplePos x="0" y="0"/>
                <wp:positionH relativeFrom="column">
                  <wp:posOffset>2790825</wp:posOffset>
                </wp:positionH>
                <wp:positionV relativeFrom="paragraph">
                  <wp:posOffset>5370830</wp:posOffset>
                </wp:positionV>
                <wp:extent cx="590550" cy="466725"/>
                <wp:effectExtent l="0" t="38100" r="57150" b="28575"/>
                <wp:wrapNone/>
                <wp:docPr id="30" name="Straight Arrow Connector 30"/>
                <wp:cNvGraphicFramePr/>
                <a:graphic xmlns:a="http://schemas.openxmlformats.org/drawingml/2006/main">
                  <a:graphicData uri="http://schemas.microsoft.com/office/word/2010/wordprocessingShape">
                    <wps:wsp>
                      <wps:cNvCnPr/>
                      <wps:spPr>
                        <a:xfrm flipV="1">
                          <a:off x="0" y="0"/>
                          <a:ext cx="590550" cy="4667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178ADFE" id="Straight Arrow Connector 30" o:spid="_x0000_s1026" type="#_x0000_t32" style="position:absolute;margin-left:219.75pt;margin-top:422.9pt;width:46.5pt;height:36.7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" strokecolor="#4a7ebb">
                <v:stroke endarrow="block"/>
              </v:shape>
            </w:pict>
          </mc:Fallback>
        </mc:AlternateContent>
      </w:r>
      <w:r w:rsidRPr="001509F4">
        <w:rPr>
          <w:rFonts w:ascii="Times New Roman" w:hAnsi="Times New Roman"/>
          <w:i/>
          <w:noProof/>
          <w:color w:val="000000" w:themeColor="text1"/>
          <w:sz w:val="28"/>
          <w:szCs w:val="28"/>
          <w:lang w:val="en-US"/>
        </w:rPr>
        <mc:AlternateContent>
          <mc:Choice Requires="wps">
            <w:drawing>
              <wp:anchor distT="0" distB="0" distL="114300" distR="114300" simplePos="0" relativeHeight="251682304" behindDoc="0" locked="0" layoutInCell="1" allowOverlap="1" wp14:anchorId="0C2572E9" wp14:editId="27103E03">
                <wp:simplePos x="0" y="0"/>
                <wp:positionH relativeFrom="column">
                  <wp:posOffset>2790825</wp:posOffset>
                </wp:positionH>
                <wp:positionV relativeFrom="paragraph">
                  <wp:posOffset>5370830</wp:posOffset>
                </wp:positionV>
                <wp:extent cx="771525" cy="1276350"/>
                <wp:effectExtent l="0" t="38100" r="47625" b="19050"/>
                <wp:wrapNone/>
                <wp:docPr id="31" name="Straight Arrow Connector 31"/>
                <wp:cNvGraphicFramePr/>
                <a:graphic xmlns:a="http://schemas.openxmlformats.org/drawingml/2006/main">
                  <a:graphicData uri="http://schemas.microsoft.com/office/word/2010/wordprocessingShape">
                    <wps:wsp>
                      <wps:cNvCnPr/>
                      <wps:spPr>
                        <a:xfrm flipV="1">
                          <a:off x="0" y="0"/>
                          <a:ext cx="771525" cy="12763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5D7D43C" id="Straight Arrow Connector 31" o:spid="_x0000_s1026" type="#_x0000_t32" style="position:absolute;margin-left:219.75pt;margin-top:422.9pt;width:60.75pt;height:100.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" strokecolor="#4a7ebb">
                <v:stroke endarrow="block"/>
              </v:shape>
            </w:pict>
          </mc:Fallback>
        </mc:AlternateContent>
      </w:r>
      <w:r w:rsidRPr="001509F4">
        <w:rPr>
          <w:rFonts w:ascii="Times New Roman" w:hAnsi="Times New Roman"/>
          <w:i/>
          <w:noProof/>
          <w:color w:val="000000" w:themeColor="text1"/>
          <w:sz w:val="28"/>
          <w:szCs w:val="28"/>
          <w:lang w:val="en-US"/>
        </w:rPr>
        <mc:AlternateContent>
          <mc:Choice Requires="wps">
            <w:drawing>
              <wp:anchor distT="0" distB="0" distL="114300" distR="114300" simplePos="0" relativeHeight="251686400" behindDoc="0" locked="0" layoutInCell="1" allowOverlap="1" wp14:anchorId="46519D6D" wp14:editId="4D205E70">
                <wp:simplePos x="0" y="0"/>
                <wp:positionH relativeFrom="column">
                  <wp:posOffset>3381375</wp:posOffset>
                </wp:positionH>
                <wp:positionV relativeFrom="paragraph">
                  <wp:posOffset>4694555</wp:posOffset>
                </wp:positionV>
                <wp:extent cx="1028700" cy="6762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028700" cy="676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993870" w14:textId="785CE24C" w:rsidR="008231F0" w:rsidRPr="00BA237E" w:rsidRDefault="008231F0" w:rsidP="00BA237E">
                            <w:pPr>
                              <w:jc w:val="center"/>
                              <w:rPr>
                                <w:rFonts w:asciiTheme="minorHAnsi" w:hAnsiTheme="minorHAnsi" w:cstheme="minorHAnsi"/>
                                <w:b/>
                              </w:rPr>
                            </w:pPr>
                            <w:r w:rsidRPr="00BA237E">
                              <w:rPr>
                                <w:rFonts w:asciiTheme="minorHAnsi" w:hAnsiTheme="minorHAnsi" w:cstheme="minorHAnsi"/>
                                <w:b/>
                              </w:rPr>
                              <w:t>Registratura UVT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19D6D" id="Rectangle 35" o:spid="_x0000_s1038" style="position:absolute;margin-left:266.25pt;margin-top:369.65pt;width:81pt;height:5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" fillcolor="white [3201]" strokecolor="#f79646 [3209]" strokeweight="2pt">
                <v:textbox>
                  <w:txbxContent>
                    <w:p w14:paraId="35993870" w14:textId="785CE24C" w:rsidR="008231F0" w:rsidRPr="00BA237E" w:rsidRDefault="008231F0" w:rsidP="00BA237E">
                      <w:pPr>
                        <w:jc w:val="center"/>
                        <w:rPr>
                          <w:rFonts w:asciiTheme="minorHAnsi" w:hAnsiTheme="minorHAnsi" w:cstheme="minorHAnsi"/>
                          <w:b/>
                        </w:rPr>
                      </w:pPr>
                      <w:r w:rsidRPr="00BA237E">
                        <w:rPr>
                          <w:rFonts w:asciiTheme="minorHAnsi" w:hAnsiTheme="minorHAnsi" w:cstheme="minorHAnsi"/>
                          <w:b/>
                        </w:rPr>
                        <w:t>Registratura UVT</w:t>
                      </w:r>
                    </w:p>
                  </w:txbxContent>
                </v:textbox>
              </v:rect>
            </w:pict>
          </mc:Fallback>
        </mc:AlternateContent>
      </w:r>
      <w:r w:rsidRPr="001509F4">
        <w:rPr>
          <w:rFonts w:ascii="Times New Roman" w:hAnsi="Times New Roman"/>
          <w:i/>
          <w:noProof/>
          <w:color w:val="000000" w:themeColor="text1"/>
          <w:sz w:val="28"/>
          <w:szCs w:val="28"/>
          <w:lang w:val="en-US"/>
        </w:rPr>
        <mc:AlternateContent>
          <mc:Choice Requires="wps">
            <w:drawing>
              <wp:anchor distT="0" distB="0" distL="114300" distR="114300" simplePos="0" relativeHeight="251683328" behindDoc="0" locked="0" layoutInCell="1" allowOverlap="1" wp14:anchorId="587428BA" wp14:editId="6361B49E">
                <wp:simplePos x="0" y="0"/>
                <wp:positionH relativeFrom="column">
                  <wp:posOffset>5343525</wp:posOffset>
                </wp:positionH>
                <wp:positionV relativeFrom="paragraph">
                  <wp:posOffset>5370195</wp:posOffset>
                </wp:positionV>
                <wp:extent cx="9525" cy="219075"/>
                <wp:effectExtent l="38100" t="0" r="66675" b="47625"/>
                <wp:wrapNone/>
                <wp:docPr id="32" name="Straight Arrow Connector 32"/>
                <wp:cNvGraphicFramePr/>
                <a:graphic xmlns:a="http://schemas.openxmlformats.org/drawingml/2006/main">
                  <a:graphicData uri="http://schemas.microsoft.com/office/word/2010/wordprocessingShape">
                    <wps:wsp>
                      <wps:cNvCnPr/>
                      <wps:spPr>
                        <a:xfrm>
                          <a:off x="0" y="0"/>
                          <a:ext cx="9525" cy="219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du="http://schemas.microsoft.com/office/word/2023/wordml/word16du">
            <w:pict>
              <v:shape w14:anchorId="5B6118C5" id="Straight Arrow Connector 32" o:spid="_x0000_s1026" type="#_x0000_t32" style="position:absolute;margin-left:420.75pt;margin-top:422.85pt;width:.75pt;height:17.25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" strokecolor="#4a7ebb">
                <v:stroke endarrow="block"/>
              </v:shape>
            </w:pict>
          </mc:Fallback>
        </mc:AlternateContent>
      </w:r>
      <w:r w:rsidRPr="001509F4">
        <w:rPr>
          <w:rFonts w:ascii="Times New Roman" w:hAnsi="Times New Roman"/>
          <w:i/>
          <w:noProof/>
          <w:color w:val="000000" w:themeColor="text1"/>
          <w:sz w:val="28"/>
          <w:szCs w:val="28"/>
          <w:lang w:val="en-US"/>
        </w:rPr>
        <mc:AlternateContent>
          <mc:Choice Requires="wps">
            <w:drawing>
              <wp:anchor distT="0" distB="0" distL="114300" distR="114300" simplePos="0" relativeHeight="251677184" behindDoc="0" locked="0" layoutInCell="1" allowOverlap="1" wp14:anchorId="5B63C248" wp14:editId="3661BC5E">
                <wp:simplePos x="0" y="0"/>
                <wp:positionH relativeFrom="column">
                  <wp:posOffset>4591050</wp:posOffset>
                </wp:positionH>
                <wp:positionV relativeFrom="paragraph">
                  <wp:posOffset>4655185</wp:posOffset>
                </wp:positionV>
                <wp:extent cx="1905000" cy="7143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905000" cy="714375"/>
                        </a:xfrm>
                        <a:prstGeom prst="rect">
                          <a:avLst/>
                        </a:prstGeom>
                        <a:solidFill>
                          <a:sysClr val="window" lastClr="FFFFFF"/>
                        </a:solidFill>
                        <a:ln w="25400" cap="flat" cmpd="sng" algn="ctr">
                          <a:solidFill>
                            <a:srgbClr val="F79646"/>
                          </a:solidFill>
                          <a:prstDash val="solid"/>
                        </a:ln>
                        <a:effectLst/>
                      </wps:spPr>
                      <wps:txbx>
                        <w:txbxContent>
                          <w:p w14:paraId="52F25C27" w14:textId="77777777" w:rsidR="008231F0" w:rsidRPr="00C93990" w:rsidRDefault="008231F0" w:rsidP="00B65AAF">
                            <w:pPr>
                              <w:jc w:val="center"/>
                              <w:rPr>
                                <w:rFonts w:asciiTheme="minorHAnsi" w:hAnsiTheme="minorHAnsi" w:cstheme="minorHAnsi"/>
                                <w:b/>
                                <w:lang w:val="en-US"/>
                              </w:rPr>
                            </w:pPr>
                            <w:proofErr w:type="spellStart"/>
                            <w:r w:rsidRPr="00C93990">
                              <w:rPr>
                                <w:rFonts w:asciiTheme="minorHAnsi" w:hAnsiTheme="minorHAnsi" w:cstheme="minorHAnsi"/>
                                <w:b/>
                                <w:lang w:val="en-US"/>
                              </w:rPr>
                              <w:t>Rectorul</w:t>
                            </w:r>
                            <w:proofErr w:type="spellEnd"/>
                            <w:r w:rsidRPr="00C93990">
                              <w:rPr>
                                <w:rFonts w:asciiTheme="minorHAnsi" w:hAnsiTheme="minorHAnsi" w:cstheme="minorHAnsi"/>
                                <w:b/>
                                <w:lang w:val="en-US"/>
                              </w:rPr>
                              <w:t xml:space="preserve"> UVT</w:t>
                            </w:r>
                          </w:p>
                          <w:p w14:paraId="36C63131" w14:textId="77777777" w:rsidR="008231F0" w:rsidRPr="00C93990" w:rsidRDefault="008231F0" w:rsidP="00B65AAF">
                            <w:pPr>
                              <w:jc w:val="center"/>
                              <w:rPr>
                                <w:rFonts w:asciiTheme="minorHAnsi" w:hAnsiTheme="minorHAnsi" w:cstheme="minorHAnsi"/>
                                <w:b/>
                                <w:i/>
                                <w:lang w:val="en-US"/>
                              </w:rPr>
                            </w:pPr>
                            <w:proofErr w:type="spellStart"/>
                            <w:r w:rsidRPr="00C93990">
                              <w:rPr>
                                <w:rFonts w:asciiTheme="minorHAnsi" w:hAnsiTheme="minorHAnsi" w:cstheme="minorHAnsi"/>
                                <w:b/>
                                <w:i/>
                                <w:lang w:val="en-US"/>
                              </w:rPr>
                              <w:t>aprobă</w:t>
                            </w:r>
                            <w:proofErr w:type="spellEnd"/>
                          </w:p>
                          <w:p w14:paraId="6C59E34A" w14:textId="77777777" w:rsidR="008231F0" w:rsidRPr="00C93990" w:rsidRDefault="008231F0" w:rsidP="00B65AAF">
                            <w:pPr>
                              <w:jc w:val="center"/>
                              <w:rPr>
                                <w:rFonts w:asciiTheme="minorHAnsi" w:hAnsiTheme="minorHAnsi" w:cstheme="minorHAnsi"/>
                                <w:b/>
                                <w:lang w:val="en-US"/>
                              </w:rPr>
                            </w:pPr>
                            <w:proofErr w:type="spellStart"/>
                            <w:r w:rsidRPr="00C93990">
                              <w:rPr>
                                <w:rFonts w:asciiTheme="minorHAnsi" w:hAnsiTheme="minorHAnsi" w:cstheme="minorHAnsi"/>
                                <w:b/>
                                <w:lang w:val="en-US"/>
                              </w:rPr>
                              <w:t>Planul</w:t>
                            </w:r>
                            <w:proofErr w:type="spellEnd"/>
                            <w:r w:rsidRPr="00C93990">
                              <w:rPr>
                                <w:rFonts w:asciiTheme="minorHAnsi" w:hAnsiTheme="minorHAnsi" w:cstheme="minorHAnsi"/>
                                <w:b/>
                                <w:lang w:val="en-US"/>
                              </w:rPr>
                              <w:t xml:space="preserve"> </w:t>
                            </w:r>
                            <w:proofErr w:type="spellStart"/>
                            <w:r w:rsidRPr="00C93990">
                              <w:rPr>
                                <w:rFonts w:asciiTheme="minorHAnsi" w:hAnsiTheme="minorHAnsi" w:cstheme="minorHAnsi"/>
                                <w:b/>
                                <w:lang w:val="en-US"/>
                              </w:rPr>
                              <w:t>multianual</w:t>
                            </w:r>
                            <w:proofErr w:type="spellEnd"/>
                            <w:r w:rsidRPr="00C93990">
                              <w:rPr>
                                <w:rFonts w:asciiTheme="minorHAnsi" w:hAnsiTheme="minorHAnsi" w:cstheme="minorHAnsi"/>
                                <w:b/>
                                <w:lang w:val="en-US"/>
                              </w:rPr>
                              <w:t>/</w:t>
                            </w:r>
                            <w:proofErr w:type="spellStart"/>
                            <w:r w:rsidRPr="00C93990">
                              <w:rPr>
                                <w:rFonts w:asciiTheme="minorHAnsi" w:hAnsiTheme="minorHAnsi" w:cstheme="minorHAnsi"/>
                                <w:b/>
                                <w:lang w:val="en-US"/>
                              </w:rPr>
                              <w:t>anual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3C248" id="Rectangle 26" o:spid="_x0000_s1039" style="position:absolute;margin-left:361.5pt;margin-top:366.55pt;width:150pt;height:5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" fillcolor="window" strokecolor="#f79646" strokeweight="2pt">
                <v:textbox>
                  <w:txbxContent>
                    <w:p w14:paraId="52F25C27" w14:textId="77777777" w:rsidR="008231F0" w:rsidRPr="00C93990" w:rsidRDefault="008231F0" w:rsidP="00B65AAF">
                      <w:pPr>
                        <w:jc w:val="center"/>
                        <w:rPr>
                          <w:rFonts w:asciiTheme="minorHAnsi" w:hAnsiTheme="minorHAnsi" w:cstheme="minorHAnsi"/>
                          <w:b/>
                          <w:lang w:val="en-US"/>
                        </w:rPr>
                      </w:pPr>
                      <w:r w:rsidRPr="00C93990">
                        <w:rPr>
                          <w:rFonts w:asciiTheme="minorHAnsi" w:hAnsiTheme="minorHAnsi" w:cstheme="minorHAnsi"/>
                          <w:b/>
                          <w:lang w:val="en-US"/>
                        </w:rPr>
                        <w:t>Rectorul UVT</w:t>
                      </w:r>
                    </w:p>
                    <w:p w14:paraId="36C63131" w14:textId="77777777" w:rsidR="008231F0" w:rsidRPr="00C93990" w:rsidRDefault="008231F0" w:rsidP="00B65AAF">
                      <w:pPr>
                        <w:jc w:val="center"/>
                        <w:rPr>
                          <w:rFonts w:asciiTheme="minorHAnsi" w:hAnsiTheme="minorHAnsi" w:cstheme="minorHAnsi"/>
                          <w:b/>
                          <w:i/>
                          <w:lang w:val="en-US"/>
                        </w:rPr>
                      </w:pPr>
                      <w:r w:rsidRPr="00C93990">
                        <w:rPr>
                          <w:rFonts w:asciiTheme="minorHAnsi" w:hAnsiTheme="minorHAnsi" w:cstheme="minorHAnsi"/>
                          <w:b/>
                          <w:i/>
                          <w:lang w:val="en-US"/>
                        </w:rPr>
                        <w:t>aprobă</w:t>
                      </w:r>
                    </w:p>
                    <w:p w14:paraId="6C59E34A" w14:textId="77777777" w:rsidR="008231F0" w:rsidRPr="00C93990" w:rsidRDefault="008231F0" w:rsidP="00B65AAF">
                      <w:pPr>
                        <w:jc w:val="center"/>
                        <w:rPr>
                          <w:rFonts w:asciiTheme="minorHAnsi" w:hAnsiTheme="minorHAnsi" w:cstheme="minorHAnsi"/>
                          <w:b/>
                          <w:lang w:val="en-US"/>
                        </w:rPr>
                      </w:pPr>
                      <w:r w:rsidRPr="00C93990">
                        <w:rPr>
                          <w:rFonts w:asciiTheme="minorHAnsi" w:hAnsiTheme="minorHAnsi" w:cstheme="minorHAnsi"/>
                          <w:b/>
                          <w:lang w:val="en-US"/>
                        </w:rPr>
                        <w:t>Planul multianual/anual</w:t>
                      </w:r>
                    </w:p>
                  </w:txbxContent>
                </v:textbox>
              </v:rect>
            </w:pict>
          </mc:Fallback>
        </mc:AlternateContent>
      </w:r>
      <w:r w:rsidRPr="001509F4">
        <w:rPr>
          <w:rFonts w:ascii="Times New Roman" w:hAnsi="Times New Roman"/>
          <w:i/>
          <w:noProof/>
          <w:color w:val="000000" w:themeColor="text1"/>
          <w:sz w:val="28"/>
          <w:szCs w:val="28"/>
          <w:lang w:val="en-US"/>
        </w:rPr>
        <mc:AlternateContent>
          <mc:Choice Requires="wps">
            <w:drawing>
              <wp:anchor distT="0" distB="0" distL="114300" distR="114300" simplePos="0" relativeHeight="251684352" behindDoc="0" locked="0" layoutInCell="1" allowOverlap="1" wp14:anchorId="1FFA2E28" wp14:editId="5239FBA0">
                <wp:simplePos x="0" y="0"/>
                <wp:positionH relativeFrom="column">
                  <wp:posOffset>3619500</wp:posOffset>
                </wp:positionH>
                <wp:positionV relativeFrom="paragraph">
                  <wp:posOffset>6647180</wp:posOffset>
                </wp:positionV>
                <wp:extent cx="2667000" cy="1181100"/>
                <wp:effectExtent l="0" t="0" r="19050" b="19050"/>
                <wp:wrapNone/>
                <wp:docPr id="33" name="Oval 33"/>
                <wp:cNvGraphicFramePr/>
                <a:graphic xmlns:a="http://schemas.openxmlformats.org/drawingml/2006/main">
                  <a:graphicData uri="http://schemas.microsoft.com/office/word/2010/wordprocessingShape">
                    <wps:wsp>
                      <wps:cNvSpPr/>
                      <wps:spPr>
                        <a:xfrm>
                          <a:off x="0" y="0"/>
                          <a:ext cx="2667000" cy="1181100"/>
                        </a:xfrm>
                        <a:prstGeom prst="ellipse">
                          <a:avLst/>
                        </a:prstGeom>
                        <a:solidFill>
                          <a:sysClr val="window" lastClr="FFFFFF"/>
                        </a:solidFill>
                        <a:ln w="25400" cap="flat" cmpd="sng" algn="ctr">
                          <a:solidFill>
                            <a:srgbClr val="F79646"/>
                          </a:solidFill>
                          <a:prstDash val="solid"/>
                        </a:ln>
                        <a:effectLst/>
                      </wps:spPr>
                      <wps:txbx>
                        <w:txbxContent>
                          <w:p w14:paraId="263CB524" w14:textId="076936D1" w:rsidR="008231F0" w:rsidRPr="00C93990" w:rsidRDefault="008231F0" w:rsidP="00B65AAF">
                            <w:pPr>
                              <w:jc w:val="center"/>
                              <w:rPr>
                                <w:rFonts w:asciiTheme="minorHAnsi" w:hAnsiTheme="minorHAnsi" w:cstheme="minorHAnsi"/>
                                <w:b/>
                                <w:lang w:val="en-US"/>
                              </w:rPr>
                            </w:pPr>
                            <w:proofErr w:type="spellStart"/>
                            <w:r w:rsidRPr="00C93990">
                              <w:rPr>
                                <w:rFonts w:asciiTheme="minorHAnsi" w:hAnsiTheme="minorHAnsi" w:cstheme="minorHAnsi"/>
                                <w:b/>
                                <w:lang w:val="en-US"/>
                              </w:rPr>
                              <w:t>Compartimenul</w:t>
                            </w:r>
                            <w:proofErr w:type="spellEnd"/>
                            <w:r w:rsidRPr="00C93990">
                              <w:rPr>
                                <w:rFonts w:asciiTheme="minorHAnsi" w:hAnsiTheme="minorHAnsi" w:cstheme="minorHAnsi"/>
                                <w:b/>
                                <w:lang w:val="en-US"/>
                              </w:rPr>
                              <w:t xml:space="preserve"> Audit </w:t>
                            </w:r>
                            <w:proofErr w:type="spellStart"/>
                            <w:r w:rsidRPr="00C93990">
                              <w:rPr>
                                <w:rFonts w:asciiTheme="minorHAnsi" w:hAnsiTheme="minorHAnsi" w:cstheme="minorHAnsi"/>
                                <w:b/>
                                <w:lang w:val="en-US"/>
                              </w:rPr>
                              <w:t>primește</w:t>
                            </w:r>
                            <w:proofErr w:type="spellEnd"/>
                            <w:r w:rsidRPr="00C93990">
                              <w:rPr>
                                <w:rFonts w:asciiTheme="minorHAnsi" w:hAnsiTheme="minorHAnsi" w:cstheme="minorHAnsi"/>
                                <w:b/>
                                <w:lang w:val="en-US"/>
                              </w:rPr>
                              <w:t xml:space="preserve"> </w:t>
                            </w:r>
                            <w:proofErr w:type="spellStart"/>
                            <w:r w:rsidRPr="00C93990">
                              <w:rPr>
                                <w:rFonts w:asciiTheme="minorHAnsi" w:hAnsiTheme="minorHAnsi" w:cstheme="minorHAnsi"/>
                                <w:b/>
                                <w:lang w:val="en-US"/>
                              </w:rPr>
                              <w:t>Planul</w:t>
                            </w:r>
                            <w:proofErr w:type="spellEnd"/>
                            <w:r w:rsidRPr="00C93990">
                              <w:rPr>
                                <w:rFonts w:asciiTheme="minorHAnsi" w:hAnsiTheme="minorHAnsi" w:cstheme="minorHAnsi"/>
                                <w:b/>
                                <w:lang w:val="en-US"/>
                              </w:rPr>
                              <w:t xml:space="preserve"> </w:t>
                            </w:r>
                            <w:proofErr w:type="spellStart"/>
                            <w:r w:rsidRPr="00C93990">
                              <w:rPr>
                                <w:rFonts w:asciiTheme="minorHAnsi" w:hAnsiTheme="minorHAnsi" w:cstheme="minorHAnsi"/>
                                <w:b/>
                                <w:lang w:val="en-US"/>
                              </w:rPr>
                              <w:t>anual</w:t>
                            </w:r>
                            <w:proofErr w:type="spellEnd"/>
                            <w:r w:rsidRPr="00C93990">
                              <w:rPr>
                                <w:rFonts w:asciiTheme="minorHAnsi" w:hAnsiTheme="minorHAnsi" w:cstheme="minorHAnsi"/>
                                <w:b/>
                                <w:lang w:val="en-US"/>
                              </w:rPr>
                              <w:t xml:space="preserve"> </w:t>
                            </w:r>
                            <w:proofErr w:type="spellStart"/>
                            <w:r w:rsidRPr="00C93990">
                              <w:rPr>
                                <w:rFonts w:asciiTheme="minorHAnsi" w:hAnsiTheme="minorHAnsi" w:cstheme="minorHAnsi"/>
                                <w:b/>
                                <w:lang w:val="en-US"/>
                              </w:rPr>
                              <w:t>aprobat</w:t>
                            </w:r>
                            <w:proofErr w:type="spellEnd"/>
                            <w:r w:rsidRPr="00C93990">
                              <w:rPr>
                                <w:rFonts w:asciiTheme="minorHAnsi" w:hAnsiTheme="minorHAnsi" w:cstheme="minorHAnsi"/>
                                <w:b/>
                                <w:lang w:val="en-US"/>
                              </w:rPr>
                              <w:t xml:space="preserve"> </w:t>
                            </w:r>
                            <w:proofErr w:type="spellStart"/>
                            <w:r w:rsidRPr="00C93990">
                              <w:rPr>
                                <w:rFonts w:asciiTheme="minorHAnsi" w:hAnsiTheme="minorHAnsi" w:cstheme="minorHAnsi"/>
                                <w:b/>
                                <w:lang w:val="en-US"/>
                              </w:rPr>
                              <w:t>și</w:t>
                            </w:r>
                            <w:proofErr w:type="spellEnd"/>
                            <w:r w:rsidRPr="00C93990">
                              <w:rPr>
                                <w:rFonts w:asciiTheme="minorHAnsi" w:hAnsiTheme="minorHAnsi" w:cstheme="minorHAnsi"/>
                                <w:b/>
                                <w:lang w:val="en-US"/>
                              </w:rPr>
                              <w:t xml:space="preserve"> </w:t>
                            </w:r>
                            <w:proofErr w:type="spellStart"/>
                            <w:r w:rsidRPr="00C93990">
                              <w:rPr>
                                <w:rFonts w:asciiTheme="minorHAnsi" w:hAnsiTheme="minorHAnsi" w:cstheme="minorHAnsi"/>
                                <w:b/>
                                <w:lang w:val="en-US"/>
                              </w:rPr>
                              <w:t>avizat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FA2E28" id="Oval 33" o:spid="_x0000_s1040" style="position:absolute;margin-left:285pt;margin-top:523.4pt;width:210pt;height:9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" fillcolor="window" strokecolor="#f79646" strokeweight="2pt">
                <v:textbox>
                  <w:txbxContent>
                    <w:p w14:paraId="263CB524" w14:textId="076936D1" w:rsidR="008231F0" w:rsidRPr="00C93990" w:rsidRDefault="008231F0" w:rsidP="00B65AAF">
                      <w:pPr>
                        <w:jc w:val="center"/>
                        <w:rPr>
                          <w:rFonts w:asciiTheme="minorHAnsi" w:hAnsiTheme="minorHAnsi" w:cstheme="minorHAnsi"/>
                          <w:b/>
                          <w:lang w:val="en-US"/>
                        </w:rPr>
                      </w:pPr>
                      <w:r w:rsidRPr="00C93990">
                        <w:rPr>
                          <w:rFonts w:asciiTheme="minorHAnsi" w:hAnsiTheme="minorHAnsi" w:cstheme="minorHAnsi"/>
                          <w:b/>
                          <w:lang w:val="en-US"/>
                        </w:rPr>
                        <w:t>Compartimenul Audit primește Planul anual aprobat și avizat</w:t>
                      </w:r>
                    </w:p>
                  </w:txbxContent>
                </v:textbox>
              </v:oval>
            </w:pict>
          </mc:Fallback>
        </mc:AlternateContent>
      </w:r>
      <w:r w:rsidR="00B65AAF" w:rsidRPr="001509F4">
        <w:rPr>
          <w:rFonts w:ascii="Times New Roman" w:hAnsi="Times New Roman"/>
          <w:i/>
          <w:noProof/>
          <w:color w:val="000000" w:themeColor="text1"/>
          <w:sz w:val="28"/>
          <w:szCs w:val="28"/>
          <w:lang w:val="en-US"/>
        </w:rPr>
        <mc:AlternateContent>
          <mc:Choice Requires="wps">
            <w:drawing>
              <wp:anchor distT="0" distB="0" distL="114300" distR="114300" simplePos="0" relativeHeight="251685376" behindDoc="0" locked="0" layoutInCell="1" allowOverlap="1" wp14:anchorId="5BF362D5" wp14:editId="1F36DD9D">
                <wp:simplePos x="0" y="0"/>
                <wp:positionH relativeFrom="column">
                  <wp:posOffset>4695825</wp:posOffset>
                </wp:positionH>
                <wp:positionV relativeFrom="paragraph">
                  <wp:posOffset>6522720</wp:posOffset>
                </wp:positionV>
                <wp:extent cx="19050" cy="180975"/>
                <wp:effectExtent l="38100" t="0" r="57150" b="47625"/>
                <wp:wrapNone/>
                <wp:docPr id="34" name="Straight Arrow Connector 34"/>
                <wp:cNvGraphicFramePr/>
                <a:graphic xmlns:a="http://schemas.openxmlformats.org/drawingml/2006/main">
                  <a:graphicData uri="http://schemas.microsoft.com/office/word/2010/wordprocessingShape">
                    <wps:wsp>
                      <wps:cNvCnPr/>
                      <wps:spPr>
                        <a:xfrm flipH="1">
                          <a:off x="0" y="0"/>
                          <a:ext cx="19050" cy="1809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du="http://schemas.microsoft.com/office/word/2023/wordml/word16du">
            <w:pict>
              <v:shape w14:anchorId="4FC3F4F0" id="Straight Arrow Connector 34" o:spid="_x0000_s1026" type="#_x0000_t32" style="position:absolute;margin-left:369.75pt;margin-top:513.6pt;width:1.5pt;height:14.25pt;flip:x;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" strokecolor="#4a7ebb">
                <v:stroke endarrow="block"/>
              </v:shape>
            </w:pict>
          </mc:Fallback>
        </mc:AlternateContent>
      </w:r>
      <w:r w:rsidR="00B65AAF" w:rsidRPr="001509F4">
        <w:rPr>
          <w:rFonts w:ascii="Times New Roman" w:hAnsi="Times New Roman"/>
          <w:i/>
          <w:noProof/>
          <w:color w:val="000000" w:themeColor="text1"/>
          <w:sz w:val="28"/>
          <w:szCs w:val="28"/>
          <w:lang w:val="en-US"/>
        </w:rPr>
        <mc:AlternateContent>
          <mc:Choice Requires="wps">
            <w:drawing>
              <wp:anchor distT="0" distB="0" distL="114300" distR="114300" simplePos="0" relativeHeight="251678208" behindDoc="0" locked="0" layoutInCell="1" allowOverlap="1" wp14:anchorId="10A62FFE" wp14:editId="1908C7CC">
                <wp:simplePos x="0" y="0"/>
                <wp:positionH relativeFrom="column">
                  <wp:posOffset>3866515</wp:posOffset>
                </wp:positionH>
                <wp:positionV relativeFrom="paragraph">
                  <wp:posOffset>5589270</wp:posOffset>
                </wp:positionV>
                <wp:extent cx="2371725" cy="8858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371725" cy="885825"/>
                        </a:xfrm>
                        <a:prstGeom prst="rect">
                          <a:avLst/>
                        </a:prstGeom>
                        <a:solidFill>
                          <a:sysClr val="window" lastClr="FFFFFF"/>
                        </a:solidFill>
                        <a:ln w="25400" cap="flat" cmpd="sng" algn="ctr">
                          <a:solidFill>
                            <a:srgbClr val="F79646"/>
                          </a:solidFill>
                          <a:prstDash val="solid"/>
                        </a:ln>
                        <a:effectLst/>
                      </wps:spPr>
                      <wps:txbx>
                        <w:txbxContent>
                          <w:p w14:paraId="030E6892" w14:textId="77777777" w:rsidR="008231F0" w:rsidRPr="00C93990" w:rsidRDefault="008231F0" w:rsidP="00B65AAF">
                            <w:pPr>
                              <w:jc w:val="center"/>
                              <w:rPr>
                                <w:rFonts w:asciiTheme="minorHAnsi" w:hAnsiTheme="minorHAnsi" w:cstheme="minorHAnsi"/>
                                <w:b/>
                                <w:lang w:val="en-US"/>
                              </w:rPr>
                            </w:pPr>
                            <w:proofErr w:type="spellStart"/>
                            <w:r w:rsidRPr="00C93990">
                              <w:rPr>
                                <w:rFonts w:asciiTheme="minorHAnsi" w:hAnsiTheme="minorHAnsi" w:cstheme="minorHAnsi"/>
                                <w:b/>
                                <w:lang w:val="en-US"/>
                              </w:rPr>
                              <w:t>Biroul</w:t>
                            </w:r>
                            <w:proofErr w:type="spellEnd"/>
                            <w:r w:rsidRPr="00C93990">
                              <w:rPr>
                                <w:rFonts w:asciiTheme="minorHAnsi" w:hAnsiTheme="minorHAnsi" w:cstheme="minorHAnsi"/>
                                <w:b/>
                                <w:lang w:val="en-US"/>
                              </w:rPr>
                              <w:t xml:space="preserve"> de Audit Intern din </w:t>
                            </w:r>
                            <w:proofErr w:type="spellStart"/>
                            <w:r w:rsidRPr="00C93990">
                              <w:rPr>
                                <w:rFonts w:asciiTheme="minorHAnsi" w:hAnsiTheme="minorHAnsi" w:cstheme="minorHAnsi"/>
                                <w:b/>
                                <w:lang w:val="en-US"/>
                              </w:rPr>
                              <w:t>cadrul</w:t>
                            </w:r>
                            <w:proofErr w:type="spellEnd"/>
                            <w:r w:rsidRPr="00C93990">
                              <w:rPr>
                                <w:rFonts w:asciiTheme="minorHAnsi" w:hAnsiTheme="minorHAnsi" w:cstheme="minorHAnsi"/>
                                <w:b/>
                                <w:lang w:val="en-US"/>
                              </w:rPr>
                              <w:t xml:space="preserve"> ME</w:t>
                            </w:r>
                          </w:p>
                          <w:p w14:paraId="5ACE668E" w14:textId="0ECCC881" w:rsidR="008231F0" w:rsidRPr="00C93990" w:rsidRDefault="008231F0" w:rsidP="00B65AAF">
                            <w:pPr>
                              <w:jc w:val="center"/>
                              <w:rPr>
                                <w:rFonts w:asciiTheme="minorHAnsi" w:hAnsiTheme="minorHAnsi" w:cstheme="minorHAnsi"/>
                                <w:b/>
                                <w:lang w:val="en-US"/>
                              </w:rPr>
                            </w:pPr>
                            <w:proofErr w:type="spellStart"/>
                            <w:r w:rsidRPr="00C93990">
                              <w:rPr>
                                <w:rFonts w:asciiTheme="minorHAnsi" w:hAnsiTheme="minorHAnsi" w:cstheme="minorHAnsi"/>
                                <w:b/>
                                <w:i/>
                                <w:lang w:val="en-US"/>
                              </w:rPr>
                              <w:t>avizează</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Planul</w:t>
                            </w:r>
                            <w:proofErr w:type="spellEnd"/>
                            <w:r>
                              <w:rPr>
                                <w:rFonts w:asciiTheme="minorHAnsi" w:hAnsiTheme="minorHAnsi" w:cstheme="minorHAnsi"/>
                                <w:b/>
                                <w:lang w:val="en-US"/>
                              </w:rPr>
                              <w:t xml:space="preserve"> </w:t>
                            </w:r>
                            <w:proofErr w:type="spellStart"/>
                            <w:r w:rsidRPr="00C93990">
                              <w:rPr>
                                <w:rFonts w:asciiTheme="minorHAnsi" w:hAnsiTheme="minorHAnsi" w:cstheme="minorHAnsi"/>
                                <w:b/>
                                <w:lang w:val="en-US"/>
                              </w:rPr>
                              <w:t>anual</w:t>
                            </w:r>
                            <w:proofErr w:type="spellEnd"/>
                            <w:r w:rsidRPr="00C93990">
                              <w:rPr>
                                <w:rFonts w:asciiTheme="minorHAnsi" w:hAnsiTheme="minorHAnsi" w:cstheme="minorHAnsi"/>
                                <w:b/>
                                <w:lang w:val="en-US"/>
                              </w:rPr>
                              <w:t xml:space="preserve"> de audit public intern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62FFE" id="Rectangle 27" o:spid="_x0000_s1041" style="position:absolute;margin-left:304.45pt;margin-top:440.1pt;width:186.75pt;height:6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" fillcolor="window" strokecolor="#f79646" strokeweight="2pt">
                <v:textbox>
                  <w:txbxContent>
                    <w:p w14:paraId="030E6892" w14:textId="77777777" w:rsidR="008231F0" w:rsidRPr="00C93990" w:rsidRDefault="008231F0" w:rsidP="00B65AAF">
                      <w:pPr>
                        <w:jc w:val="center"/>
                        <w:rPr>
                          <w:rFonts w:asciiTheme="minorHAnsi" w:hAnsiTheme="minorHAnsi" w:cstheme="minorHAnsi"/>
                          <w:b/>
                          <w:lang w:val="en-US"/>
                        </w:rPr>
                      </w:pPr>
                      <w:proofErr w:type="spellStart"/>
                      <w:r w:rsidRPr="00C93990">
                        <w:rPr>
                          <w:rFonts w:asciiTheme="minorHAnsi" w:hAnsiTheme="minorHAnsi" w:cstheme="minorHAnsi"/>
                          <w:b/>
                          <w:lang w:val="en-US"/>
                        </w:rPr>
                        <w:t>Biroul</w:t>
                      </w:r>
                      <w:proofErr w:type="spellEnd"/>
                      <w:r w:rsidRPr="00C93990">
                        <w:rPr>
                          <w:rFonts w:asciiTheme="minorHAnsi" w:hAnsiTheme="minorHAnsi" w:cstheme="minorHAnsi"/>
                          <w:b/>
                          <w:lang w:val="en-US"/>
                        </w:rPr>
                        <w:t xml:space="preserve"> de Audit Intern din </w:t>
                      </w:r>
                      <w:proofErr w:type="spellStart"/>
                      <w:r w:rsidRPr="00C93990">
                        <w:rPr>
                          <w:rFonts w:asciiTheme="minorHAnsi" w:hAnsiTheme="minorHAnsi" w:cstheme="minorHAnsi"/>
                          <w:b/>
                          <w:lang w:val="en-US"/>
                        </w:rPr>
                        <w:t>cadrul</w:t>
                      </w:r>
                      <w:proofErr w:type="spellEnd"/>
                      <w:r w:rsidRPr="00C93990">
                        <w:rPr>
                          <w:rFonts w:asciiTheme="minorHAnsi" w:hAnsiTheme="minorHAnsi" w:cstheme="minorHAnsi"/>
                          <w:b/>
                          <w:lang w:val="en-US"/>
                        </w:rPr>
                        <w:t xml:space="preserve"> ME</w:t>
                      </w:r>
                    </w:p>
                    <w:p w14:paraId="5ACE668E" w14:textId="0ECCC881" w:rsidR="008231F0" w:rsidRPr="00C93990" w:rsidRDefault="008231F0" w:rsidP="00B65AAF">
                      <w:pPr>
                        <w:jc w:val="center"/>
                        <w:rPr>
                          <w:rFonts w:asciiTheme="minorHAnsi" w:hAnsiTheme="minorHAnsi" w:cstheme="minorHAnsi"/>
                          <w:b/>
                          <w:lang w:val="en-US"/>
                        </w:rPr>
                      </w:pPr>
                      <w:proofErr w:type="spellStart"/>
                      <w:r w:rsidRPr="00C93990">
                        <w:rPr>
                          <w:rFonts w:asciiTheme="minorHAnsi" w:hAnsiTheme="minorHAnsi" w:cstheme="minorHAnsi"/>
                          <w:b/>
                          <w:i/>
                          <w:lang w:val="en-US"/>
                        </w:rPr>
                        <w:t>avizează</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Planul</w:t>
                      </w:r>
                      <w:proofErr w:type="spellEnd"/>
                      <w:r>
                        <w:rPr>
                          <w:rFonts w:asciiTheme="minorHAnsi" w:hAnsiTheme="minorHAnsi" w:cstheme="minorHAnsi"/>
                          <w:b/>
                          <w:lang w:val="en-US"/>
                        </w:rPr>
                        <w:t xml:space="preserve"> </w:t>
                      </w:r>
                      <w:proofErr w:type="spellStart"/>
                      <w:r w:rsidRPr="00C93990">
                        <w:rPr>
                          <w:rFonts w:asciiTheme="minorHAnsi" w:hAnsiTheme="minorHAnsi" w:cstheme="minorHAnsi"/>
                          <w:b/>
                          <w:lang w:val="en-US"/>
                        </w:rPr>
                        <w:t>anual</w:t>
                      </w:r>
                      <w:proofErr w:type="spellEnd"/>
                      <w:r w:rsidRPr="00C93990">
                        <w:rPr>
                          <w:rFonts w:asciiTheme="minorHAnsi" w:hAnsiTheme="minorHAnsi" w:cstheme="minorHAnsi"/>
                          <w:b/>
                          <w:lang w:val="en-US"/>
                        </w:rPr>
                        <w:t xml:space="preserve"> de audit public intern</w:t>
                      </w:r>
                    </w:p>
                  </w:txbxContent>
                </v:textbox>
              </v:rect>
            </w:pict>
          </mc:Fallback>
        </mc:AlternateContent>
      </w:r>
      <w:r w:rsidR="00B65AAF" w:rsidRPr="001509F4">
        <w:rPr>
          <w:rFonts w:ascii="Times New Roman" w:hAnsi="Times New Roman"/>
          <w:i/>
          <w:noProof/>
          <w:color w:val="000000" w:themeColor="text1"/>
          <w:sz w:val="28"/>
          <w:szCs w:val="28"/>
          <w:lang w:val="en-US"/>
        </w:rPr>
        <w:drawing>
          <wp:inline distT="0" distB="0" distL="0" distR="0" wp14:anchorId="12CD200F" wp14:editId="5A4430AC">
            <wp:extent cx="5410200" cy="6591300"/>
            <wp:effectExtent l="57150" t="57150" r="0" b="5715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bookmarkEnd w:id="9"/>
    </w:p>
    <w:sectPr w:rsidR="002E4177" w:rsidRPr="001509F4" w:rsidSect="00A152C2">
      <w:headerReference w:type="default" r:id="rId28"/>
      <w:headerReference w:type="first" r:id="rId29"/>
      <w:footerReference w:type="first" r:id="rId30"/>
      <w:pgSz w:w="11907" w:h="16840" w:code="9"/>
      <w:pgMar w:top="1418" w:right="1418" w:bottom="1418" w:left="1418" w:header="68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EDAC" w14:textId="77777777" w:rsidR="00E46D1F" w:rsidRDefault="00E46D1F">
      <w:r>
        <w:separator/>
      </w:r>
    </w:p>
  </w:endnote>
  <w:endnote w:type="continuationSeparator" w:id="0">
    <w:p w14:paraId="630178C7" w14:textId="77777777" w:rsidR="00E46D1F" w:rsidRDefault="00E4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8231F0" w:rsidRDefault="008231F0"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8231F0" w:rsidRDefault="008231F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03DC" w14:textId="65C9AFF0" w:rsidR="008231F0" w:rsidRPr="002443D3" w:rsidRDefault="008231F0" w:rsidP="0017585E">
    <w:pPr>
      <w:pStyle w:val="Footer"/>
      <w:tabs>
        <w:tab w:val="clear" w:pos="4320"/>
        <w:tab w:val="clear" w:pos="8640"/>
      </w:tabs>
      <w:rPr>
        <w:szCs w:val="16"/>
      </w:rPr>
    </w:pP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r>
    <w:r w:rsidRPr="002443D3">
      <w:rPr>
        <w:rFonts w:ascii="Arial" w:hAnsi="Arial" w:cs="Arial"/>
        <w:iCs/>
        <w:sz w:val="16"/>
        <w:szCs w:val="16"/>
      </w:rPr>
      <w:tab/>
      <w:t xml:space="preserve">        </w:t>
    </w:r>
    <w:r>
      <w:rPr>
        <w:rFonts w:ascii="Arial" w:hAnsi="Arial" w:cs="Arial"/>
        <w:iCs/>
        <w:sz w:val="16"/>
        <w:szCs w:val="16"/>
      </w:rPr>
      <w:t xml:space="preserve">                                                                                                    </w:t>
    </w:r>
  </w:p>
  <w:p w14:paraId="24A4CA44" w14:textId="77777777" w:rsidR="008231F0" w:rsidRPr="00704F34" w:rsidRDefault="008231F0" w:rsidP="005336B1">
    <w:pPr>
      <w:pStyle w:val="Footer"/>
      <w:tabs>
        <w:tab w:val="clear" w:pos="4320"/>
        <w:tab w:val="clear" w:pos="8640"/>
        <w:tab w:val="left" w:pos="684"/>
        <w:tab w:val="left" w:pos="1251"/>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8231F0" w:rsidRPr="00043672" w:rsidRDefault="008231F0"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8231F0" w:rsidRPr="00733826" w:rsidRDefault="008231F0"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8231F0" w:rsidRPr="00733826" w:rsidRDefault="008231F0"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6"/>
    </w:tblGrid>
    <w:tr w:rsidR="008231F0" w14:paraId="62605528" w14:textId="77777777" w:rsidTr="008C0EAE">
      <w:tc>
        <w:tcPr>
          <w:tcW w:w="4814" w:type="dxa"/>
        </w:tcPr>
        <w:p w14:paraId="123B46D4" w14:textId="54920026" w:rsidR="008231F0" w:rsidRPr="00043672" w:rsidRDefault="008231F0" w:rsidP="00903CF2">
          <w:pPr>
            <w:pStyle w:val="Footer"/>
            <w:tabs>
              <w:tab w:val="clear" w:pos="4320"/>
              <w:tab w:val="clear" w:pos="8640"/>
            </w:tabs>
            <w:rPr>
              <w:iCs/>
              <w:sz w:val="16"/>
              <w:szCs w:val="16"/>
            </w:rPr>
          </w:pPr>
          <w:r w:rsidRPr="00043672">
            <w:rPr>
              <w:iCs/>
              <w:sz w:val="16"/>
              <w:szCs w:val="16"/>
            </w:rPr>
            <w:t xml:space="preserve">F </w:t>
          </w:r>
          <w:r w:rsidRPr="00043672">
            <w:rPr>
              <w:iCs/>
              <w:sz w:val="16"/>
              <w:szCs w:val="16"/>
            </w:rPr>
            <w:t>003.2010.Ed.2</w:t>
          </w:r>
        </w:p>
      </w:tc>
      <w:tc>
        <w:tcPr>
          <w:tcW w:w="4814" w:type="dxa"/>
        </w:tcPr>
        <w:p w14:paraId="0718ED9D" w14:textId="6CC5CE13" w:rsidR="008231F0" w:rsidRPr="00043672" w:rsidRDefault="008231F0"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8231F0" w14:paraId="1C01DE11" w14:textId="77777777" w:rsidTr="008C0EAE">
      <w:tc>
        <w:tcPr>
          <w:tcW w:w="4814" w:type="dxa"/>
        </w:tcPr>
        <w:p w14:paraId="415B49F9" w14:textId="77777777" w:rsidR="008231F0" w:rsidRPr="008C0EAE" w:rsidRDefault="008231F0" w:rsidP="00903CF2">
          <w:pPr>
            <w:pStyle w:val="Footer"/>
            <w:tabs>
              <w:tab w:val="clear" w:pos="4320"/>
              <w:tab w:val="clear" w:pos="8640"/>
            </w:tabs>
            <w:rPr>
              <w:iCs/>
              <w:sz w:val="16"/>
              <w:szCs w:val="16"/>
            </w:rPr>
          </w:pPr>
        </w:p>
      </w:tc>
      <w:tc>
        <w:tcPr>
          <w:tcW w:w="4814" w:type="dxa"/>
        </w:tcPr>
        <w:p w14:paraId="6631B537" w14:textId="77777777" w:rsidR="008231F0" w:rsidRPr="008C0EAE" w:rsidRDefault="008231F0" w:rsidP="008C0EAE">
          <w:pPr>
            <w:pStyle w:val="Footer"/>
            <w:tabs>
              <w:tab w:val="clear" w:pos="4320"/>
              <w:tab w:val="clear" w:pos="8640"/>
            </w:tabs>
            <w:jc w:val="right"/>
            <w:rPr>
              <w:iCs/>
              <w:sz w:val="16"/>
              <w:szCs w:val="16"/>
            </w:rPr>
          </w:pPr>
        </w:p>
      </w:tc>
    </w:tr>
  </w:tbl>
  <w:p w14:paraId="31C0D3B1" w14:textId="77777777" w:rsidR="008231F0" w:rsidRDefault="008231F0" w:rsidP="00903CF2">
    <w:pPr>
      <w:pStyle w:val="Footer"/>
      <w:tabs>
        <w:tab w:val="clear" w:pos="4320"/>
        <w:tab w:val="clear" w:pos="8640"/>
      </w:tabs>
      <w:rPr>
        <w:iCs/>
        <w:sz w:val="16"/>
        <w:szCs w:val="16"/>
      </w:rPr>
    </w:pPr>
  </w:p>
  <w:p w14:paraId="5B0BAF90" w14:textId="6F3B4776" w:rsidR="008231F0" w:rsidRPr="008C0EAE" w:rsidRDefault="008231F0"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EA35" w14:textId="70A64A35" w:rsidR="008231F0" w:rsidRPr="00765D91" w:rsidRDefault="008231F0" w:rsidP="00903CF2">
    <w:pPr>
      <w:pStyle w:val="Footer"/>
      <w:tabs>
        <w:tab w:val="clear" w:pos="4320"/>
        <w:tab w:val="clear" w:pos="8640"/>
      </w:tabs>
      <w:rPr>
        <w:szCs w:val="16"/>
      </w:rPr>
    </w:pPr>
    <w:r w:rsidRPr="00043672">
      <w:rPr>
        <w:rFonts w:ascii="Arial" w:hAnsi="Arial" w:cs="Arial"/>
        <w:iCs/>
        <w:sz w:val="16"/>
        <w:szCs w:val="16"/>
      </w:rPr>
      <w:t xml:space="preserve">F </w:t>
    </w:r>
    <w:r w:rsidRPr="00043672">
      <w:rPr>
        <w:rFonts w:ascii="Arial" w:hAnsi="Arial" w:cs="Arial"/>
        <w:iCs/>
        <w:sz w:val="16"/>
        <w:szCs w:val="16"/>
      </w:rPr>
      <w:t>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p w14:paraId="453DA0F6" w14:textId="3D45815A" w:rsidR="008231F0" w:rsidRPr="00903CF2" w:rsidRDefault="008231F0" w:rsidP="002C6E23">
    <w:pPr>
      <w:pStyle w:val="Footer"/>
      <w:tabs>
        <w:tab w:val="clear" w:pos="4320"/>
        <w:tab w:val="clear" w:pos="8640"/>
        <w:tab w:val="left" w:pos="168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8231F0" w14:paraId="0A50FD51" w14:textId="77777777" w:rsidTr="001509F4">
      <w:tc>
        <w:tcPr>
          <w:tcW w:w="4524" w:type="dxa"/>
        </w:tcPr>
        <w:p w14:paraId="1FF4F9B2" w14:textId="6D4B96D5" w:rsidR="008231F0" w:rsidRPr="00043672" w:rsidRDefault="008231F0" w:rsidP="00903CF2">
          <w:pPr>
            <w:pStyle w:val="Footer"/>
            <w:tabs>
              <w:tab w:val="clear" w:pos="4320"/>
              <w:tab w:val="clear" w:pos="8640"/>
            </w:tabs>
            <w:rPr>
              <w:iCs/>
              <w:sz w:val="16"/>
              <w:szCs w:val="16"/>
            </w:rPr>
          </w:pPr>
          <w:r w:rsidRPr="00043672">
            <w:rPr>
              <w:iCs/>
              <w:sz w:val="16"/>
              <w:szCs w:val="16"/>
            </w:rPr>
            <w:t>F 00</w:t>
          </w:r>
          <w:r>
            <w:rPr>
              <w:iCs/>
              <w:sz w:val="16"/>
              <w:szCs w:val="16"/>
            </w:rPr>
            <w:t>2</w:t>
          </w:r>
          <w:r w:rsidRPr="00043672">
            <w:rPr>
              <w:iCs/>
              <w:sz w:val="16"/>
              <w:szCs w:val="16"/>
            </w:rPr>
            <w:t>.2010.Ed.2</w:t>
          </w:r>
        </w:p>
      </w:tc>
      <w:tc>
        <w:tcPr>
          <w:tcW w:w="4503" w:type="dxa"/>
        </w:tcPr>
        <w:p w14:paraId="141BD1EC" w14:textId="77777777" w:rsidR="008231F0" w:rsidRPr="00043672" w:rsidRDefault="008231F0"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bl>
  <w:p w14:paraId="7EEFD21E" w14:textId="1E4D08B5" w:rsidR="008231F0" w:rsidRPr="008C0EAE" w:rsidRDefault="008231F0" w:rsidP="001509F4">
    <w:pPr>
      <w:pStyle w:val="Footer"/>
      <w:tabs>
        <w:tab w:val="clear" w:pos="4320"/>
        <w:tab w:val="clear" w:pos="8640"/>
      </w:tabs>
      <w:rPr>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6"/>
    </w:tblGrid>
    <w:tr w:rsidR="008231F0" w14:paraId="50F5BCFB" w14:textId="77777777" w:rsidTr="008C0EAE">
      <w:tc>
        <w:tcPr>
          <w:tcW w:w="4814" w:type="dxa"/>
        </w:tcPr>
        <w:p w14:paraId="7D539BD1" w14:textId="64B233D2" w:rsidR="008231F0" w:rsidRPr="00043672" w:rsidRDefault="008231F0" w:rsidP="00903CF2">
          <w:pPr>
            <w:pStyle w:val="Footer"/>
            <w:tabs>
              <w:tab w:val="clear" w:pos="4320"/>
              <w:tab w:val="clear" w:pos="8640"/>
            </w:tabs>
            <w:rPr>
              <w:iCs/>
              <w:sz w:val="16"/>
              <w:szCs w:val="16"/>
            </w:rPr>
          </w:pPr>
          <w:r w:rsidRPr="00043672">
            <w:rPr>
              <w:iCs/>
              <w:sz w:val="16"/>
              <w:szCs w:val="16"/>
            </w:rPr>
            <w:t>F 00</w:t>
          </w:r>
          <w:r>
            <w:rPr>
              <w:iCs/>
              <w:sz w:val="16"/>
              <w:szCs w:val="16"/>
            </w:rPr>
            <w:t>4</w:t>
          </w:r>
          <w:r w:rsidRPr="00043672">
            <w:rPr>
              <w:iCs/>
              <w:sz w:val="16"/>
              <w:szCs w:val="16"/>
            </w:rPr>
            <w:t>.2010.Ed.2</w:t>
          </w:r>
        </w:p>
      </w:tc>
      <w:tc>
        <w:tcPr>
          <w:tcW w:w="4814" w:type="dxa"/>
        </w:tcPr>
        <w:p w14:paraId="0B8D90B9" w14:textId="77777777" w:rsidR="008231F0" w:rsidRPr="00043672" w:rsidRDefault="008231F0"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bl>
  <w:p w14:paraId="053D9C89" w14:textId="7046C326" w:rsidR="008231F0" w:rsidRPr="008C0EAE" w:rsidRDefault="008231F0" w:rsidP="001509F4">
    <w:pPr>
      <w:pStyle w:val="Footer"/>
      <w:tabs>
        <w:tab w:val="clear" w:pos="4320"/>
        <w:tab w:val="clear" w:pos="8640"/>
      </w:tabs>
      <w:rPr>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096E" w14:textId="77E759B0" w:rsidR="008231F0" w:rsidRDefault="008231F0" w:rsidP="00903CF2">
    <w:pPr>
      <w:pStyle w:val="Footer"/>
      <w:tabs>
        <w:tab w:val="clear" w:pos="4320"/>
        <w:tab w:val="clear" w:pos="8640"/>
      </w:tabs>
      <w:rPr>
        <w:iCs/>
        <w:sz w:val="16"/>
        <w:szCs w:val="16"/>
      </w:rPr>
    </w:pPr>
    <w:bookmarkStart w:id="8" w:name="_Hlk136283354"/>
    <w:r>
      <w:rPr>
        <w:rFonts w:ascii="Arial" w:hAnsi="Arial" w:cs="Arial"/>
        <w:iCs/>
        <w:sz w:val="16"/>
        <w:szCs w:val="16"/>
      </w:rPr>
      <w:t xml:space="preserve">             </w:t>
    </w:r>
    <w:r w:rsidRPr="00DB44A9">
      <w:rPr>
        <w:rFonts w:ascii="Arial" w:hAnsi="Arial" w:cs="Arial"/>
        <w:iCs/>
        <w:sz w:val="16"/>
        <w:szCs w:val="16"/>
      </w:rPr>
      <w:t xml:space="preserve">F </w:t>
    </w:r>
    <w:r w:rsidRPr="00DB44A9">
      <w:rPr>
        <w:rFonts w:ascii="Arial" w:hAnsi="Arial" w:cs="Arial"/>
        <w:iCs/>
        <w:sz w:val="16"/>
        <w:szCs w:val="16"/>
      </w:rPr>
      <w:t xml:space="preserve">601.2018.Ed.1                                                                                                                                                                                                                                                        </w:t>
    </w:r>
    <w:r w:rsidRPr="002443D3">
      <w:rPr>
        <w:rFonts w:ascii="Arial" w:hAnsi="Arial" w:cs="Arial"/>
        <w:sz w:val="16"/>
      </w:rPr>
      <w:t>Document de uz int</w:t>
    </w:r>
    <w:r>
      <w:rPr>
        <w:rFonts w:ascii="Arial" w:hAnsi="Arial" w:cs="Arial"/>
        <w:iCs/>
        <w:sz w:val="16"/>
        <w:szCs w:val="16"/>
      </w:rPr>
      <w:t>rern</w:t>
    </w:r>
  </w:p>
  <w:bookmarkEnd w:id="8"/>
  <w:p w14:paraId="6AF993D4" w14:textId="77777777" w:rsidR="008231F0" w:rsidRPr="008C0EAE" w:rsidRDefault="008231F0"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D99F" w14:textId="77777777" w:rsidR="008231F0" w:rsidRPr="00903CF2" w:rsidRDefault="008231F0" w:rsidP="00903CF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9475" w14:textId="77777777" w:rsidR="008231F0" w:rsidRPr="008C0EAE" w:rsidRDefault="008231F0"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1276" w14:textId="77777777" w:rsidR="00E46D1F" w:rsidRDefault="00E46D1F">
      <w:r>
        <w:separator/>
      </w:r>
    </w:p>
  </w:footnote>
  <w:footnote w:type="continuationSeparator" w:id="0">
    <w:p w14:paraId="005987D8" w14:textId="77777777" w:rsidR="00E46D1F" w:rsidRDefault="00E46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8231F0" w:rsidRPr="00CA3EC0" w:rsidRDefault="008231F0" w:rsidP="00CA3EC0">
    <w:pPr>
      <w:pStyle w:val="Header"/>
      <w:jc w:val="right"/>
      <w:rPr>
        <w:b/>
        <w:bCs/>
        <w:i/>
        <w:iCs/>
      </w:rPr>
    </w:pPr>
    <w:r w:rsidRPr="00CA3EC0">
      <w:rPr>
        <w:b/>
        <w:bCs/>
        <w:i/>
        <w:iCs/>
        <w:noProof/>
        <w:lang w:val="en-US"/>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8231F0" w:rsidRPr="00263BA5" w:rsidRDefault="008231F0"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8231F0" w:rsidRPr="00733826" w:rsidRDefault="008231F0"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42"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">
              <v:shapetype id="_x0000_t202" coordsize="21600,21600" o:spt="202" path="m,l,21600r21600,l21600,xe">
                <v:stroke joinstyle="miter"/>
                <v:path gradientshapeok="t" o:connecttype="rect"/>
              </v:shapetype>
              <v:shape id="_x0000_s1043"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8231F0" w:rsidRPr="00263BA5" w:rsidRDefault="008231F0" w:rsidP="004C63B0">
                      <w:pPr>
                        <w:jc w:val="center"/>
                        <w:rPr>
                          <w:sz w:val="18"/>
                        </w:rPr>
                      </w:pPr>
                    </w:p>
                  </w:txbxContent>
                </v:textbox>
              </v:shape>
              <v:shape id="_x0000_s1044"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8231F0" w:rsidRPr="00733826" w:rsidRDefault="008231F0"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27"/>
      <w:gridCol w:w="1800"/>
      <w:gridCol w:w="1563"/>
    </w:tblGrid>
    <w:tr w:rsidR="008231F0" w:rsidRPr="00471CDE" w14:paraId="326EA66E" w14:textId="77777777" w:rsidTr="00A152C2">
      <w:trPr>
        <w:cantSplit/>
        <w:trHeight w:val="603"/>
      </w:trPr>
      <w:tc>
        <w:tcPr>
          <w:tcW w:w="1560" w:type="dxa"/>
          <w:vMerge w:val="restart"/>
          <w:tcBorders>
            <w:top w:val="single" w:sz="12" w:space="0" w:color="auto"/>
            <w:left w:val="single" w:sz="12" w:space="0" w:color="auto"/>
            <w:right w:val="single" w:sz="12" w:space="0" w:color="auto"/>
          </w:tcBorders>
          <w:vAlign w:val="center"/>
        </w:tcPr>
        <w:p w14:paraId="45D9A1FF" w14:textId="77777777" w:rsidR="008231F0" w:rsidRPr="00471CDE" w:rsidRDefault="008231F0"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2F58E3B" wp14:editId="715E1BD0">
                <wp:extent cx="885825" cy="762000"/>
                <wp:effectExtent l="19050" t="0" r="9525" b="0"/>
                <wp:docPr id="14"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527" w:type="dxa"/>
          <w:tcBorders>
            <w:top w:val="single" w:sz="12" w:space="0" w:color="auto"/>
            <w:left w:val="single" w:sz="12" w:space="0" w:color="auto"/>
            <w:bottom w:val="single" w:sz="12" w:space="0" w:color="auto"/>
            <w:right w:val="single" w:sz="12" w:space="0" w:color="auto"/>
          </w:tcBorders>
          <w:vAlign w:val="center"/>
        </w:tcPr>
        <w:p w14:paraId="49287E7D" w14:textId="6E490853" w:rsidR="008231F0" w:rsidRPr="00702566" w:rsidRDefault="008231F0" w:rsidP="009B4745">
          <w:pPr>
            <w:pStyle w:val="Header"/>
            <w:jc w:val="center"/>
            <w:rPr>
              <w:b/>
              <w:bCs/>
            </w:rPr>
          </w:pPr>
          <w:r w:rsidRPr="00702566">
            <w:rPr>
              <w:b/>
              <w:bCs/>
            </w:rPr>
            <w:t xml:space="preserve">PROCEDURĂ </w:t>
          </w:r>
          <w:r w:rsidRPr="00702566">
            <w:rPr>
              <w:b/>
              <w:bCs/>
            </w:rPr>
            <w:t>OPERAȚIONALĂ</w:t>
          </w:r>
        </w:p>
      </w:tc>
      <w:tc>
        <w:tcPr>
          <w:tcW w:w="3363" w:type="dxa"/>
          <w:gridSpan w:val="2"/>
          <w:tcBorders>
            <w:top w:val="single" w:sz="12" w:space="0" w:color="auto"/>
            <w:left w:val="single" w:sz="12" w:space="0" w:color="auto"/>
            <w:right w:val="single" w:sz="12" w:space="0" w:color="auto"/>
          </w:tcBorders>
        </w:tcPr>
        <w:p w14:paraId="31896CDC" w14:textId="77777777" w:rsidR="008231F0" w:rsidRPr="00471CDE" w:rsidRDefault="008231F0" w:rsidP="009B4745">
          <w:pPr>
            <w:pStyle w:val="Header"/>
            <w:jc w:val="center"/>
            <w:rPr>
              <w:b/>
              <w:sz w:val="20"/>
              <w:szCs w:val="20"/>
            </w:rPr>
          </w:pPr>
          <w:r w:rsidRPr="00471CDE">
            <w:rPr>
              <w:b/>
              <w:sz w:val="20"/>
              <w:szCs w:val="20"/>
            </w:rPr>
            <w:t>Cod document</w:t>
          </w:r>
        </w:p>
        <w:p w14:paraId="0021F989" w14:textId="6EACDFC1" w:rsidR="008231F0" w:rsidRPr="00471CDE" w:rsidRDefault="008231F0" w:rsidP="009B4745">
          <w:pPr>
            <w:pStyle w:val="Header"/>
            <w:jc w:val="center"/>
            <w:rPr>
              <w:b/>
              <w:bCs/>
              <w:sz w:val="20"/>
              <w:szCs w:val="20"/>
            </w:rPr>
          </w:pPr>
          <w:r>
            <w:rPr>
              <w:b/>
              <w:bCs/>
              <w:sz w:val="20"/>
              <w:szCs w:val="20"/>
            </w:rPr>
            <w:t>CAPI-PO-01</w:t>
          </w:r>
        </w:p>
      </w:tc>
    </w:tr>
    <w:tr w:rsidR="008231F0" w:rsidRPr="00471CDE" w14:paraId="37DA0AE7" w14:textId="77777777" w:rsidTr="00A152C2">
      <w:trPr>
        <w:cantSplit/>
        <w:trHeight w:val="225"/>
      </w:trPr>
      <w:tc>
        <w:tcPr>
          <w:tcW w:w="1560" w:type="dxa"/>
          <w:vMerge/>
          <w:tcBorders>
            <w:left w:val="single" w:sz="12" w:space="0" w:color="auto"/>
            <w:right w:val="single" w:sz="12" w:space="0" w:color="auto"/>
          </w:tcBorders>
        </w:tcPr>
        <w:p w14:paraId="59F3A380" w14:textId="77777777" w:rsidR="008231F0" w:rsidRPr="00471CDE" w:rsidRDefault="008231F0" w:rsidP="009B4745">
          <w:pPr>
            <w:rPr>
              <w:sz w:val="20"/>
              <w:szCs w:val="20"/>
            </w:rPr>
          </w:pPr>
        </w:p>
      </w:tc>
      <w:tc>
        <w:tcPr>
          <w:tcW w:w="4527" w:type="dxa"/>
          <w:vMerge w:val="restart"/>
          <w:tcBorders>
            <w:top w:val="single" w:sz="12" w:space="0" w:color="auto"/>
            <w:left w:val="single" w:sz="12" w:space="0" w:color="auto"/>
            <w:right w:val="single" w:sz="12" w:space="0" w:color="auto"/>
          </w:tcBorders>
          <w:vAlign w:val="center"/>
        </w:tcPr>
        <w:p w14:paraId="560FC170" w14:textId="0C3EB43E" w:rsidR="008231F0" w:rsidRPr="00702566" w:rsidRDefault="008231F0" w:rsidP="00F070B0">
          <w:pPr>
            <w:autoSpaceDE w:val="0"/>
            <w:autoSpaceDN w:val="0"/>
            <w:adjustRightInd w:val="0"/>
            <w:jc w:val="center"/>
            <w:rPr>
              <w:b/>
            </w:rPr>
          </w:pPr>
          <w:r w:rsidRPr="00702566">
            <w:rPr>
              <w:rFonts w:eastAsia="Times New Roman"/>
              <w:b/>
              <w:color w:val="00B050"/>
            </w:rPr>
            <w:t>Elaborarea planului multianual și anual de audit public intern și a referatului de justificare</w:t>
          </w:r>
        </w:p>
      </w:tc>
      <w:tc>
        <w:tcPr>
          <w:tcW w:w="1800" w:type="dxa"/>
          <w:tcBorders>
            <w:top w:val="single" w:sz="12" w:space="0" w:color="auto"/>
            <w:left w:val="single" w:sz="12" w:space="0" w:color="auto"/>
            <w:bottom w:val="single" w:sz="4" w:space="0" w:color="auto"/>
            <w:right w:val="single" w:sz="4" w:space="0" w:color="auto"/>
          </w:tcBorders>
        </w:tcPr>
        <w:p w14:paraId="357CC0E0" w14:textId="77777777" w:rsidR="008231F0" w:rsidRPr="00471CDE" w:rsidRDefault="008231F0" w:rsidP="009B4745">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p w14:paraId="0E002D64" w14:textId="7968DF1D" w:rsidR="008231F0" w:rsidRPr="00471CDE" w:rsidRDefault="008231F0"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Pr>
                  <w:noProof/>
                  <w:sz w:val="20"/>
                  <w:szCs w:val="20"/>
                </w:rPr>
                <w:t>34</w:t>
              </w:r>
            </w:p>
          </w:sdtContent>
        </w:sdt>
      </w:tc>
    </w:tr>
    <w:tr w:rsidR="008231F0" w:rsidRPr="00471CDE" w14:paraId="65E0B518" w14:textId="77777777" w:rsidTr="00A152C2">
      <w:trPr>
        <w:cantSplit/>
        <w:trHeight w:val="225"/>
      </w:trPr>
      <w:tc>
        <w:tcPr>
          <w:tcW w:w="1560" w:type="dxa"/>
          <w:vMerge/>
          <w:tcBorders>
            <w:left w:val="single" w:sz="12" w:space="0" w:color="auto"/>
            <w:right w:val="single" w:sz="12" w:space="0" w:color="auto"/>
          </w:tcBorders>
        </w:tcPr>
        <w:p w14:paraId="42E114E3" w14:textId="77777777" w:rsidR="008231F0" w:rsidRPr="00471CDE" w:rsidRDefault="008231F0" w:rsidP="009B4745">
          <w:pPr>
            <w:rPr>
              <w:sz w:val="20"/>
              <w:szCs w:val="20"/>
            </w:rPr>
          </w:pPr>
        </w:p>
      </w:tc>
      <w:tc>
        <w:tcPr>
          <w:tcW w:w="4527" w:type="dxa"/>
          <w:vMerge/>
          <w:tcBorders>
            <w:left w:val="single" w:sz="12" w:space="0" w:color="auto"/>
            <w:right w:val="single" w:sz="12" w:space="0" w:color="auto"/>
          </w:tcBorders>
        </w:tcPr>
        <w:p w14:paraId="4FEB218E" w14:textId="77777777" w:rsidR="008231F0" w:rsidRPr="00471CDE" w:rsidRDefault="008231F0"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0A731D4E" w14:textId="77777777" w:rsidR="008231F0" w:rsidRPr="00471CDE" w:rsidRDefault="008231F0" w:rsidP="009B4745">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7D37EF35" w14:textId="0D6C0590" w:rsidR="008231F0" w:rsidRPr="00471CDE" w:rsidRDefault="008231F0" w:rsidP="009B4745">
          <w:pPr>
            <w:pStyle w:val="Header"/>
            <w:rPr>
              <w:sz w:val="20"/>
              <w:szCs w:val="20"/>
            </w:rPr>
          </w:pPr>
          <w:r>
            <w:rPr>
              <w:sz w:val="20"/>
              <w:szCs w:val="20"/>
            </w:rPr>
            <w:t>10.03.2023</w:t>
          </w:r>
        </w:p>
      </w:tc>
    </w:tr>
    <w:tr w:rsidR="008231F0" w:rsidRPr="00471CDE" w14:paraId="6B28B005" w14:textId="77777777" w:rsidTr="00A152C2">
      <w:trPr>
        <w:cantSplit/>
        <w:trHeight w:val="165"/>
      </w:trPr>
      <w:tc>
        <w:tcPr>
          <w:tcW w:w="1560" w:type="dxa"/>
          <w:vMerge/>
          <w:tcBorders>
            <w:left w:val="single" w:sz="12" w:space="0" w:color="auto"/>
            <w:bottom w:val="single" w:sz="12" w:space="0" w:color="auto"/>
            <w:right w:val="single" w:sz="12" w:space="0" w:color="auto"/>
          </w:tcBorders>
        </w:tcPr>
        <w:p w14:paraId="789048D6" w14:textId="77777777" w:rsidR="008231F0" w:rsidRPr="00471CDE" w:rsidRDefault="008231F0" w:rsidP="009B4745">
          <w:pPr>
            <w:rPr>
              <w:sz w:val="20"/>
              <w:szCs w:val="20"/>
            </w:rPr>
          </w:pPr>
        </w:p>
      </w:tc>
      <w:tc>
        <w:tcPr>
          <w:tcW w:w="4527" w:type="dxa"/>
          <w:vMerge/>
          <w:tcBorders>
            <w:left w:val="single" w:sz="12" w:space="0" w:color="auto"/>
            <w:bottom w:val="single" w:sz="12" w:space="0" w:color="auto"/>
            <w:right w:val="single" w:sz="12" w:space="0" w:color="auto"/>
          </w:tcBorders>
        </w:tcPr>
        <w:p w14:paraId="524721E4" w14:textId="77777777" w:rsidR="008231F0" w:rsidRPr="00471CDE" w:rsidRDefault="008231F0"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0DEC1441" w14:textId="77777777" w:rsidR="008231F0" w:rsidRPr="00471CDE" w:rsidRDefault="008231F0" w:rsidP="009B4745">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34D1AEB9" w14:textId="1912F934" w:rsidR="008231F0" w:rsidRPr="00471CDE" w:rsidRDefault="008231F0" w:rsidP="009B4745">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514CF304" w14:textId="77777777" w:rsidR="008231F0" w:rsidRDefault="00823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5103"/>
      <w:gridCol w:w="1701"/>
      <w:gridCol w:w="1418"/>
    </w:tblGrid>
    <w:tr w:rsidR="008231F0" w:rsidRPr="008C0EAE" w14:paraId="4325FB7E" w14:textId="77777777" w:rsidTr="008C0EAE">
      <w:trPr>
        <w:cantSplit/>
        <w:trHeight w:val="603"/>
        <w:jc w:val="center"/>
      </w:trPr>
      <w:tc>
        <w:tcPr>
          <w:tcW w:w="1261" w:type="dxa"/>
          <w:vMerge w:val="restart"/>
          <w:tcBorders>
            <w:top w:val="single" w:sz="12" w:space="0" w:color="auto"/>
            <w:left w:val="single" w:sz="12" w:space="0" w:color="auto"/>
            <w:right w:val="single" w:sz="12" w:space="0" w:color="auto"/>
          </w:tcBorders>
          <w:vAlign w:val="center"/>
        </w:tcPr>
        <w:p w14:paraId="40988338" w14:textId="77777777" w:rsidR="008231F0" w:rsidRPr="008C0EAE" w:rsidRDefault="008231F0" w:rsidP="004C63B0">
          <w:pPr>
            <w:pStyle w:val="Header"/>
            <w:tabs>
              <w:tab w:val="clear" w:pos="4320"/>
              <w:tab w:val="clear" w:pos="8640"/>
            </w:tabs>
            <w:spacing w:before="120" w:after="120"/>
            <w:jc w:val="center"/>
            <w:rPr>
              <w:sz w:val="20"/>
              <w:szCs w:val="20"/>
            </w:rPr>
          </w:pPr>
          <w:r w:rsidRPr="008C0EAE">
            <w:rPr>
              <w:noProof/>
              <w:sz w:val="20"/>
              <w:szCs w:val="20"/>
              <w:lang w:val="en-US"/>
            </w:rPr>
            <w:drawing>
              <wp:inline distT="0" distB="0" distL="0" distR="0" wp14:anchorId="63D02CB8" wp14:editId="72C3BEE3">
                <wp:extent cx="673100" cy="579011"/>
                <wp:effectExtent l="0" t="0" r="0" b="0"/>
                <wp:docPr id="10"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678010" cy="583235"/>
                        </a:xfrm>
                        <a:prstGeom prst="rect">
                          <a:avLst/>
                        </a:prstGeom>
                        <a:noFill/>
                        <a:ln w="9525">
                          <a:noFill/>
                          <a:miter lim="800000"/>
                          <a:headEnd/>
                          <a:tailEnd/>
                        </a:ln>
                      </pic:spPr>
                    </pic:pic>
                  </a:graphicData>
                </a:graphic>
              </wp:inline>
            </w:drawing>
          </w:r>
        </w:p>
      </w:tc>
      <w:tc>
        <w:tcPr>
          <w:tcW w:w="5103" w:type="dxa"/>
          <w:tcBorders>
            <w:top w:val="single" w:sz="12" w:space="0" w:color="auto"/>
            <w:left w:val="single" w:sz="12" w:space="0" w:color="auto"/>
            <w:bottom w:val="single" w:sz="12" w:space="0" w:color="auto"/>
            <w:right w:val="single" w:sz="12" w:space="0" w:color="auto"/>
          </w:tcBorders>
          <w:vAlign w:val="center"/>
        </w:tcPr>
        <w:p w14:paraId="35EED46F" w14:textId="22402757" w:rsidR="008231F0" w:rsidRPr="00A95777" w:rsidRDefault="008231F0" w:rsidP="004C63B0">
          <w:pPr>
            <w:pStyle w:val="Header"/>
            <w:jc w:val="center"/>
            <w:rPr>
              <w:b/>
              <w:bCs/>
            </w:rPr>
          </w:pPr>
          <w:r w:rsidRPr="00A95777">
            <w:rPr>
              <w:b/>
              <w:bCs/>
            </w:rPr>
            <w:t xml:space="preserve">PROCEDURĂ </w:t>
          </w:r>
          <w:r w:rsidRPr="00A95777">
            <w:rPr>
              <w:b/>
              <w:bCs/>
            </w:rPr>
            <w:t>OPERAȚIONALĂ</w:t>
          </w:r>
        </w:p>
      </w:tc>
      <w:tc>
        <w:tcPr>
          <w:tcW w:w="3119" w:type="dxa"/>
          <w:gridSpan w:val="2"/>
          <w:tcBorders>
            <w:top w:val="single" w:sz="12" w:space="0" w:color="auto"/>
            <w:left w:val="single" w:sz="12" w:space="0" w:color="auto"/>
            <w:right w:val="single" w:sz="12" w:space="0" w:color="auto"/>
          </w:tcBorders>
        </w:tcPr>
        <w:p w14:paraId="26587F0B" w14:textId="77777777" w:rsidR="008231F0" w:rsidRPr="008C0EAE" w:rsidRDefault="008231F0" w:rsidP="004C63B0">
          <w:pPr>
            <w:pStyle w:val="Header"/>
            <w:jc w:val="center"/>
            <w:rPr>
              <w:b/>
              <w:sz w:val="20"/>
              <w:szCs w:val="20"/>
            </w:rPr>
          </w:pPr>
          <w:r w:rsidRPr="008C0EAE">
            <w:rPr>
              <w:b/>
              <w:sz w:val="20"/>
              <w:szCs w:val="20"/>
            </w:rPr>
            <w:t>Cod document</w:t>
          </w:r>
        </w:p>
        <w:p w14:paraId="2C0E7EDF" w14:textId="62D0C0B8" w:rsidR="008231F0" w:rsidRPr="008C0EAE" w:rsidRDefault="008231F0" w:rsidP="001A2CEA">
          <w:pPr>
            <w:pStyle w:val="Header"/>
            <w:jc w:val="center"/>
            <w:rPr>
              <w:b/>
              <w:bCs/>
              <w:sz w:val="20"/>
              <w:szCs w:val="20"/>
            </w:rPr>
          </w:pPr>
          <w:r w:rsidRPr="00A95777">
            <w:rPr>
              <w:b/>
              <w:bCs/>
              <w:color w:val="00B050"/>
              <w:sz w:val="20"/>
              <w:szCs w:val="20"/>
            </w:rPr>
            <w:t>CAPI-PO-01</w:t>
          </w:r>
        </w:p>
      </w:tc>
    </w:tr>
    <w:tr w:rsidR="008231F0" w:rsidRPr="008C0EAE" w14:paraId="37D48501" w14:textId="77777777" w:rsidTr="008C0EAE">
      <w:trPr>
        <w:cantSplit/>
        <w:trHeight w:val="225"/>
        <w:jc w:val="center"/>
      </w:trPr>
      <w:tc>
        <w:tcPr>
          <w:tcW w:w="1261" w:type="dxa"/>
          <w:vMerge/>
          <w:tcBorders>
            <w:left w:val="single" w:sz="12" w:space="0" w:color="auto"/>
            <w:right w:val="single" w:sz="12" w:space="0" w:color="auto"/>
          </w:tcBorders>
        </w:tcPr>
        <w:p w14:paraId="232DD962" w14:textId="77777777" w:rsidR="008231F0" w:rsidRPr="008C0EAE" w:rsidRDefault="008231F0" w:rsidP="004C63B0">
          <w:pPr>
            <w:rPr>
              <w:sz w:val="20"/>
              <w:szCs w:val="20"/>
            </w:rPr>
          </w:pPr>
        </w:p>
      </w:tc>
      <w:tc>
        <w:tcPr>
          <w:tcW w:w="5103" w:type="dxa"/>
          <w:vMerge w:val="restart"/>
          <w:tcBorders>
            <w:top w:val="single" w:sz="12" w:space="0" w:color="auto"/>
            <w:left w:val="single" w:sz="12" w:space="0" w:color="auto"/>
            <w:right w:val="single" w:sz="12" w:space="0" w:color="auto"/>
          </w:tcBorders>
          <w:vAlign w:val="center"/>
        </w:tcPr>
        <w:p w14:paraId="30F93874" w14:textId="2891392E" w:rsidR="008231F0" w:rsidRPr="00A95777" w:rsidRDefault="008231F0" w:rsidP="00F070B0">
          <w:pPr>
            <w:pStyle w:val="Header"/>
            <w:jc w:val="center"/>
            <w:rPr>
              <w:b/>
              <w:bCs/>
            </w:rPr>
          </w:pPr>
          <w:r w:rsidRPr="00A95777">
            <w:rPr>
              <w:rFonts w:eastAsia="Times New Roman"/>
              <w:b/>
            </w:rPr>
            <w:t>Elaborarea planului multianual și anual de audit public intern și a referatului de justificare</w:t>
          </w:r>
        </w:p>
      </w:tc>
      <w:tc>
        <w:tcPr>
          <w:tcW w:w="1701" w:type="dxa"/>
          <w:tcBorders>
            <w:top w:val="single" w:sz="12" w:space="0" w:color="auto"/>
            <w:left w:val="single" w:sz="12" w:space="0" w:color="auto"/>
            <w:bottom w:val="single" w:sz="4" w:space="0" w:color="auto"/>
            <w:right w:val="single" w:sz="4" w:space="0" w:color="auto"/>
          </w:tcBorders>
        </w:tcPr>
        <w:p w14:paraId="63F7884A" w14:textId="77777777" w:rsidR="008231F0" w:rsidRPr="008C0EAE" w:rsidRDefault="008231F0" w:rsidP="004C63B0">
          <w:pPr>
            <w:pStyle w:val="Header"/>
            <w:rPr>
              <w:sz w:val="20"/>
              <w:szCs w:val="20"/>
            </w:rPr>
          </w:pPr>
          <w:r w:rsidRPr="008C0EAE">
            <w:rPr>
              <w:sz w:val="20"/>
              <w:szCs w:val="20"/>
            </w:rPr>
            <w:t>Pag./Total pag.</w:t>
          </w:r>
        </w:p>
      </w:tc>
      <w:tc>
        <w:tcPr>
          <w:tcW w:w="1418" w:type="dxa"/>
          <w:tcBorders>
            <w:top w:val="single" w:sz="12" w:space="0" w:color="auto"/>
            <w:left w:val="single" w:sz="4" w:space="0" w:color="auto"/>
            <w:bottom w:val="single" w:sz="4" w:space="0" w:color="auto"/>
            <w:right w:val="single" w:sz="12" w:space="0" w:color="auto"/>
          </w:tcBorders>
        </w:tcPr>
        <w:sdt>
          <w:sdtPr>
            <w:rPr>
              <w:sz w:val="20"/>
              <w:szCs w:val="20"/>
            </w:rPr>
            <w:id w:val="-1969894292"/>
            <w:docPartObj>
              <w:docPartGallery w:val="Page Numbers (Bottom of Page)"/>
              <w:docPartUnique/>
            </w:docPartObj>
          </w:sdtPr>
          <w:sdtEndPr>
            <w:rPr>
              <w:b/>
              <w:bCs/>
              <w:noProof/>
            </w:rPr>
          </w:sdtEndPr>
          <w:sdtContent>
            <w:p w14:paraId="2A346A08" w14:textId="77000705" w:rsidR="008231F0" w:rsidRPr="008C0EAE" w:rsidRDefault="008231F0" w:rsidP="004C736F">
              <w:pPr>
                <w:pStyle w:val="Footer"/>
                <w:rPr>
                  <w:b/>
                  <w:bCs/>
                  <w:sz w:val="20"/>
                  <w:szCs w:val="20"/>
                </w:rPr>
              </w:pPr>
              <w:r w:rsidRPr="008C0EAE">
                <w:rPr>
                  <w:sz w:val="20"/>
                  <w:szCs w:val="20"/>
                </w:rPr>
                <w:fldChar w:fldCharType="begin"/>
              </w:r>
              <w:r w:rsidRPr="008C0EAE">
                <w:rPr>
                  <w:sz w:val="20"/>
                  <w:szCs w:val="20"/>
                </w:rPr>
                <w:instrText xml:space="preserve"> PAGE   \* MERGEFORMAT </w:instrText>
              </w:r>
              <w:r w:rsidRPr="008C0EAE">
                <w:rPr>
                  <w:sz w:val="20"/>
                  <w:szCs w:val="20"/>
                </w:rPr>
                <w:fldChar w:fldCharType="separate"/>
              </w:r>
              <w:r>
                <w:rPr>
                  <w:noProof/>
                  <w:sz w:val="20"/>
                  <w:szCs w:val="20"/>
                </w:rPr>
                <w:t>26</w:t>
              </w:r>
              <w:r w:rsidRPr="008C0EAE">
                <w:rPr>
                  <w:noProof/>
                  <w:sz w:val="20"/>
                  <w:szCs w:val="20"/>
                </w:rPr>
                <w:fldChar w:fldCharType="end"/>
              </w:r>
              <w:r w:rsidRPr="008C0EAE">
                <w:rPr>
                  <w:noProof/>
                  <w:sz w:val="20"/>
                  <w:szCs w:val="20"/>
                </w:rPr>
                <w:t>/</w:t>
              </w:r>
              <w:r>
                <w:rPr>
                  <w:noProof/>
                  <w:sz w:val="20"/>
                  <w:szCs w:val="20"/>
                </w:rPr>
                <w:t>34</w:t>
              </w:r>
            </w:p>
          </w:sdtContent>
        </w:sdt>
      </w:tc>
    </w:tr>
    <w:tr w:rsidR="008231F0" w:rsidRPr="008C0EAE" w14:paraId="5522D008" w14:textId="77777777" w:rsidTr="008C0EAE">
      <w:trPr>
        <w:cantSplit/>
        <w:trHeight w:val="225"/>
        <w:jc w:val="center"/>
      </w:trPr>
      <w:tc>
        <w:tcPr>
          <w:tcW w:w="1261" w:type="dxa"/>
          <w:vMerge/>
          <w:tcBorders>
            <w:left w:val="single" w:sz="12" w:space="0" w:color="auto"/>
            <w:right w:val="single" w:sz="12" w:space="0" w:color="auto"/>
          </w:tcBorders>
        </w:tcPr>
        <w:p w14:paraId="6EFF57DE" w14:textId="77777777" w:rsidR="008231F0" w:rsidRPr="008C0EAE" w:rsidRDefault="008231F0" w:rsidP="004C63B0">
          <w:pPr>
            <w:rPr>
              <w:sz w:val="20"/>
              <w:szCs w:val="20"/>
            </w:rPr>
          </w:pPr>
        </w:p>
      </w:tc>
      <w:tc>
        <w:tcPr>
          <w:tcW w:w="5103" w:type="dxa"/>
          <w:vMerge/>
          <w:tcBorders>
            <w:left w:val="single" w:sz="12" w:space="0" w:color="auto"/>
            <w:right w:val="single" w:sz="12" w:space="0" w:color="auto"/>
          </w:tcBorders>
        </w:tcPr>
        <w:p w14:paraId="54DADE0D" w14:textId="77777777" w:rsidR="008231F0" w:rsidRPr="008C0EAE" w:rsidRDefault="008231F0" w:rsidP="004C63B0">
          <w:pPr>
            <w:pStyle w:val="Header"/>
            <w:jc w:val="center"/>
            <w:rPr>
              <w:b/>
              <w:bCs/>
              <w:sz w:val="20"/>
              <w:szCs w:val="20"/>
            </w:rPr>
          </w:pPr>
        </w:p>
      </w:tc>
      <w:tc>
        <w:tcPr>
          <w:tcW w:w="1701" w:type="dxa"/>
          <w:tcBorders>
            <w:top w:val="single" w:sz="4" w:space="0" w:color="auto"/>
            <w:left w:val="single" w:sz="12" w:space="0" w:color="auto"/>
            <w:bottom w:val="single" w:sz="4" w:space="0" w:color="auto"/>
            <w:right w:val="single" w:sz="4" w:space="0" w:color="auto"/>
          </w:tcBorders>
        </w:tcPr>
        <w:p w14:paraId="6B85830B" w14:textId="77777777" w:rsidR="008231F0" w:rsidRPr="008C0EAE" w:rsidRDefault="008231F0" w:rsidP="004C63B0">
          <w:pPr>
            <w:pStyle w:val="Header"/>
            <w:rPr>
              <w:sz w:val="20"/>
              <w:szCs w:val="20"/>
            </w:rPr>
          </w:pPr>
          <w:r w:rsidRPr="008C0EAE">
            <w:rPr>
              <w:sz w:val="20"/>
              <w:szCs w:val="20"/>
            </w:rPr>
            <w:t>Data</w:t>
          </w:r>
        </w:p>
      </w:tc>
      <w:tc>
        <w:tcPr>
          <w:tcW w:w="1418" w:type="dxa"/>
          <w:tcBorders>
            <w:top w:val="single" w:sz="4" w:space="0" w:color="auto"/>
            <w:left w:val="single" w:sz="4" w:space="0" w:color="auto"/>
            <w:bottom w:val="single" w:sz="4" w:space="0" w:color="auto"/>
            <w:right w:val="single" w:sz="12" w:space="0" w:color="auto"/>
          </w:tcBorders>
        </w:tcPr>
        <w:p w14:paraId="7C013388" w14:textId="21C97754" w:rsidR="008231F0" w:rsidRPr="008C0EAE" w:rsidRDefault="008231F0" w:rsidP="004C63B0">
          <w:pPr>
            <w:pStyle w:val="Header"/>
            <w:rPr>
              <w:sz w:val="20"/>
              <w:szCs w:val="20"/>
            </w:rPr>
          </w:pPr>
          <w:r w:rsidRPr="004C1A5C">
            <w:rPr>
              <w:color w:val="00B050"/>
              <w:sz w:val="20"/>
              <w:szCs w:val="20"/>
            </w:rPr>
            <w:t>10.03.2023</w:t>
          </w:r>
        </w:p>
      </w:tc>
    </w:tr>
    <w:tr w:rsidR="008231F0" w:rsidRPr="008C0EAE" w14:paraId="4B22FB7C" w14:textId="77777777" w:rsidTr="008C0EAE">
      <w:trPr>
        <w:cantSplit/>
        <w:trHeight w:val="165"/>
        <w:jc w:val="center"/>
      </w:trPr>
      <w:tc>
        <w:tcPr>
          <w:tcW w:w="1261" w:type="dxa"/>
          <w:vMerge/>
          <w:tcBorders>
            <w:left w:val="single" w:sz="12" w:space="0" w:color="auto"/>
            <w:bottom w:val="single" w:sz="12" w:space="0" w:color="auto"/>
            <w:right w:val="single" w:sz="12" w:space="0" w:color="auto"/>
          </w:tcBorders>
        </w:tcPr>
        <w:p w14:paraId="3393A4D7" w14:textId="77777777" w:rsidR="008231F0" w:rsidRPr="008C0EAE" w:rsidRDefault="008231F0" w:rsidP="004C63B0">
          <w:pPr>
            <w:rPr>
              <w:sz w:val="20"/>
              <w:szCs w:val="20"/>
            </w:rPr>
          </w:pPr>
        </w:p>
      </w:tc>
      <w:tc>
        <w:tcPr>
          <w:tcW w:w="5103" w:type="dxa"/>
          <w:vMerge/>
          <w:tcBorders>
            <w:left w:val="single" w:sz="12" w:space="0" w:color="auto"/>
            <w:bottom w:val="single" w:sz="12" w:space="0" w:color="auto"/>
            <w:right w:val="single" w:sz="12" w:space="0" w:color="auto"/>
          </w:tcBorders>
        </w:tcPr>
        <w:p w14:paraId="42278F17" w14:textId="77777777" w:rsidR="008231F0" w:rsidRPr="008C0EAE" w:rsidRDefault="008231F0" w:rsidP="004C63B0">
          <w:pPr>
            <w:pStyle w:val="Header"/>
            <w:jc w:val="center"/>
            <w:rPr>
              <w:b/>
              <w:bCs/>
              <w:sz w:val="20"/>
              <w:szCs w:val="20"/>
            </w:rPr>
          </w:pPr>
        </w:p>
      </w:tc>
      <w:tc>
        <w:tcPr>
          <w:tcW w:w="1701" w:type="dxa"/>
          <w:tcBorders>
            <w:top w:val="single" w:sz="4" w:space="0" w:color="auto"/>
            <w:left w:val="single" w:sz="12" w:space="0" w:color="auto"/>
            <w:bottom w:val="single" w:sz="12" w:space="0" w:color="auto"/>
            <w:right w:val="single" w:sz="4" w:space="0" w:color="auto"/>
          </w:tcBorders>
        </w:tcPr>
        <w:p w14:paraId="02A94E09" w14:textId="77777777" w:rsidR="008231F0" w:rsidRPr="008C0EAE" w:rsidRDefault="008231F0" w:rsidP="004C63B0">
          <w:pPr>
            <w:pStyle w:val="Header"/>
            <w:rPr>
              <w:sz w:val="20"/>
              <w:szCs w:val="20"/>
            </w:rPr>
          </w:pPr>
          <w:r w:rsidRPr="008C0EAE">
            <w:rPr>
              <w:sz w:val="20"/>
              <w:szCs w:val="20"/>
            </w:rPr>
            <w:t>Ediţie/Revizie</w:t>
          </w:r>
        </w:p>
      </w:tc>
      <w:tc>
        <w:tcPr>
          <w:tcW w:w="1418" w:type="dxa"/>
          <w:tcBorders>
            <w:top w:val="single" w:sz="4" w:space="0" w:color="auto"/>
            <w:left w:val="single" w:sz="4" w:space="0" w:color="auto"/>
            <w:bottom w:val="single" w:sz="12" w:space="0" w:color="auto"/>
            <w:right w:val="single" w:sz="12" w:space="0" w:color="auto"/>
          </w:tcBorders>
        </w:tcPr>
        <w:p w14:paraId="3423593B" w14:textId="74611C57" w:rsidR="008231F0" w:rsidRPr="008C0EAE" w:rsidRDefault="008231F0" w:rsidP="004C63B0">
          <w:pPr>
            <w:pStyle w:val="Header"/>
            <w:rPr>
              <w:sz w:val="20"/>
              <w:szCs w:val="20"/>
            </w:rPr>
          </w:pPr>
          <w:r w:rsidRPr="001509F4">
            <w:rPr>
              <w:sz w:val="20"/>
              <w:szCs w:val="20"/>
              <w:u w:val="single"/>
            </w:rPr>
            <w:t>1</w:t>
          </w:r>
          <w:r w:rsidRPr="008C0EAE">
            <w:rPr>
              <w:sz w:val="20"/>
              <w:szCs w:val="20"/>
            </w:rPr>
            <w:t xml:space="preserve"> /  </w:t>
          </w:r>
          <w:r w:rsidRPr="008C0EAE">
            <w:rPr>
              <w:sz w:val="20"/>
              <w:szCs w:val="20"/>
              <w:u w:val="single"/>
            </w:rPr>
            <w:t>0</w:t>
          </w:r>
          <w:r w:rsidRPr="008C0EAE">
            <w:rPr>
              <w:sz w:val="20"/>
              <w:szCs w:val="20"/>
            </w:rPr>
            <w:t xml:space="preserve"> 1 2 3</w:t>
          </w:r>
        </w:p>
      </w:tc>
    </w:tr>
  </w:tbl>
  <w:p w14:paraId="1816A6BB" w14:textId="77777777" w:rsidR="008231F0" w:rsidRDefault="008231F0">
    <w:pPr>
      <w:pStyle w:val="Header"/>
      <w:rPr>
        <w:rFonts w:ascii="Arial" w:hAnsi="Arial" w:cs="Arial"/>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000"/>
      <w:gridCol w:w="1710"/>
      <w:gridCol w:w="1800"/>
    </w:tblGrid>
    <w:tr w:rsidR="008231F0" w:rsidRPr="004E17D4" w14:paraId="4298E6E0" w14:textId="77777777" w:rsidTr="00A152C2">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5F99D4BD" w14:textId="77777777" w:rsidR="008231F0" w:rsidRPr="006E5381" w:rsidRDefault="008231F0" w:rsidP="00A152C2">
          <w:pPr>
            <w:pStyle w:val="Header"/>
            <w:tabs>
              <w:tab w:val="clear" w:pos="4320"/>
              <w:tab w:val="clear" w:pos="8640"/>
            </w:tabs>
            <w:spacing w:before="120" w:after="120"/>
            <w:jc w:val="center"/>
          </w:pPr>
          <w:r>
            <w:rPr>
              <w:noProof/>
              <w:sz w:val="20"/>
              <w:szCs w:val="20"/>
              <w:lang w:val="en-US"/>
            </w:rPr>
            <w:drawing>
              <wp:inline distT="0" distB="0" distL="0" distR="0" wp14:anchorId="453F8676" wp14:editId="3116391B">
                <wp:extent cx="885825" cy="762000"/>
                <wp:effectExtent l="19050" t="0" r="9525" b="0"/>
                <wp:docPr id="664255432" name="Picture 664255432"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255432" name="Picture 66425543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9000" w:type="dxa"/>
          <w:tcBorders>
            <w:top w:val="single" w:sz="12" w:space="0" w:color="auto"/>
            <w:left w:val="single" w:sz="12" w:space="0" w:color="auto"/>
            <w:bottom w:val="single" w:sz="12" w:space="0" w:color="auto"/>
            <w:right w:val="single" w:sz="12" w:space="0" w:color="auto"/>
          </w:tcBorders>
          <w:vAlign w:val="center"/>
        </w:tcPr>
        <w:p w14:paraId="2B83457B" w14:textId="77777777" w:rsidR="008231F0" w:rsidRPr="00702566" w:rsidRDefault="008231F0" w:rsidP="00A152C2">
          <w:pPr>
            <w:pStyle w:val="Header"/>
            <w:jc w:val="center"/>
            <w:rPr>
              <w:rFonts w:ascii="Arial" w:hAnsi="Arial" w:cs="Arial"/>
              <w:b/>
              <w:bCs/>
            </w:rPr>
          </w:pPr>
          <w:r w:rsidRPr="00702566">
            <w:rPr>
              <w:b/>
              <w:bCs/>
            </w:rPr>
            <w:t>PROCEDURĂ OPERAȚIONALĂ</w:t>
          </w:r>
        </w:p>
      </w:tc>
      <w:tc>
        <w:tcPr>
          <w:tcW w:w="3510" w:type="dxa"/>
          <w:gridSpan w:val="2"/>
          <w:tcBorders>
            <w:top w:val="single" w:sz="12" w:space="0" w:color="auto"/>
            <w:left w:val="single" w:sz="12" w:space="0" w:color="auto"/>
            <w:right w:val="single" w:sz="12" w:space="0" w:color="auto"/>
          </w:tcBorders>
        </w:tcPr>
        <w:p w14:paraId="660D4BF5" w14:textId="77777777" w:rsidR="008231F0" w:rsidRPr="008C0EAE" w:rsidRDefault="008231F0" w:rsidP="00A152C2">
          <w:pPr>
            <w:pStyle w:val="Header"/>
            <w:jc w:val="center"/>
            <w:rPr>
              <w:b/>
              <w:sz w:val="20"/>
              <w:szCs w:val="20"/>
            </w:rPr>
          </w:pPr>
          <w:r w:rsidRPr="008C0EAE">
            <w:rPr>
              <w:b/>
              <w:sz w:val="20"/>
              <w:szCs w:val="20"/>
            </w:rPr>
            <w:t>Cod document</w:t>
          </w:r>
        </w:p>
        <w:p w14:paraId="2727F2C3" w14:textId="77777777" w:rsidR="008231F0" w:rsidRPr="0055058B" w:rsidRDefault="008231F0" w:rsidP="00A152C2">
          <w:pPr>
            <w:pStyle w:val="Header"/>
            <w:jc w:val="center"/>
            <w:rPr>
              <w:rFonts w:ascii="Arial" w:hAnsi="Arial" w:cs="Arial"/>
              <w:b/>
              <w:color w:val="FF0000"/>
              <w:sz w:val="20"/>
              <w:szCs w:val="20"/>
            </w:rPr>
          </w:pPr>
          <w:r>
            <w:rPr>
              <w:b/>
              <w:bCs/>
              <w:sz w:val="20"/>
              <w:szCs w:val="20"/>
            </w:rPr>
            <w:t>CAPI-PO-01</w:t>
          </w:r>
        </w:p>
      </w:tc>
    </w:tr>
    <w:tr w:rsidR="008231F0" w:rsidRPr="00D2212E" w14:paraId="5B207019" w14:textId="77777777" w:rsidTr="00A152C2">
      <w:trPr>
        <w:cantSplit/>
        <w:trHeight w:val="225"/>
        <w:jc w:val="center"/>
      </w:trPr>
      <w:tc>
        <w:tcPr>
          <w:tcW w:w="1560" w:type="dxa"/>
          <w:vMerge/>
          <w:tcBorders>
            <w:left w:val="single" w:sz="12" w:space="0" w:color="auto"/>
            <w:right w:val="single" w:sz="12" w:space="0" w:color="auto"/>
          </w:tcBorders>
        </w:tcPr>
        <w:p w14:paraId="7EDDF683" w14:textId="77777777" w:rsidR="008231F0" w:rsidRPr="006E5381" w:rsidRDefault="008231F0" w:rsidP="00A152C2">
          <w:pPr>
            <w:rPr>
              <w:rFonts w:ascii="Arial" w:hAnsi="Arial" w:cs="Arial"/>
            </w:rPr>
          </w:pPr>
        </w:p>
      </w:tc>
      <w:tc>
        <w:tcPr>
          <w:tcW w:w="9000" w:type="dxa"/>
          <w:vMerge w:val="restart"/>
          <w:tcBorders>
            <w:top w:val="single" w:sz="12" w:space="0" w:color="auto"/>
            <w:left w:val="single" w:sz="12" w:space="0" w:color="auto"/>
            <w:right w:val="single" w:sz="12" w:space="0" w:color="auto"/>
          </w:tcBorders>
          <w:vAlign w:val="center"/>
        </w:tcPr>
        <w:p w14:paraId="2447094F" w14:textId="47629015" w:rsidR="008231F0" w:rsidRPr="00702566" w:rsidRDefault="008231F0" w:rsidP="00A152C2">
          <w:pPr>
            <w:autoSpaceDE w:val="0"/>
            <w:autoSpaceDN w:val="0"/>
            <w:adjustRightInd w:val="0"/>
            <w:jc w:val="center"/>
            <w:rPr>
              <w:rFonts w:ascii="Arial" w:hAnsi="Arial" w:cs="Arial"/>
              <w:b/>
              <w:bCs/>
            </w:rPr>
          </w:pPr>
          <w:r w:rsidRPr="00702566">
            <w:rPr>
              <w:b/>
              <w:bCs/>
            </w:rPr>
            <w:t>Elaborarea planului multianual și anual de audit public intern și a referatului de justificare</w:t>
          </w:r>
        </w:p>
      </w:tc>
      <w:tc>
        <w:tcPr>
          <w:tcW w:w="1710" w:type="dxa"/>
          <w:tcBorders>
            <w:top w:val="single" w:sz="12" w:space="0" w:color="auto"/>
            <w:left w:val="single" w:sz="12" w:space="0" w:color="auto"/>
            <w:bottom w:val="single" w:sz="4" w:space="0" w:color="auto"/>
            <w:right w:val="single" w:sz="4" w:space="0" w:color="auto"/>
          </w:tcBorders>
        </w:tcPr>
        <w:p w14:paraId="543CF024" w14:textId="77777777" w:rsidR="008231F0" w:rsidRPr="00172074" w:rsidRDefault="008231F0" w:rsidP="00A152C2">
          <w:pPr>
            <w:pStyle w:val="Header"/>
            <w:rPr>
              <w:rFonts w:ascii="Arial" w:hAnsi="Arial" w:cs="Arial"/>
              <w:sz w:val="20"/>
              <w:szCs w:val="20"/>
            </w:rPr>
          </w:pPr>
          <w:r w:rsidRPr="008C0EAE">
            <w:rPr>
              <w:sz w:val="20"/>
              <w:szCs w:val="20"/>
            </w:rPr>
            <w:t>Pag./Total pag.</w:t>
          </w:r>
        </w:p>
      </w:tc>
      <w:tc>
        <w:tcPr>
          <w:tcW w:w="1800" w:type="dxa"/>
          <w:tcBorders>
            <w:top w:val="single" w:sz="12" w:space="0" w:color="auto"/>
            <w:left w:val="single" w:sz="4" w:space="0" w:color="auto"/>
            <w:bottom w:val="single" w:sz="4" w:space="0" w:color="auto"/>
            <w:right w:val="single" w:sz="12" w:space="0" w:color="auto"/>
          </w:tcBorders>
        </w:tcPr>
        <w:sdt>
          <w:sdtPr>
            <w:rPr>
              <w:sz w:val="20"/>
              <w:szCs w:val="20"/>
            </w:rPr>
            <w:id w:val="171223242"/>
            <w:docPartObj>
              <w:docPartGallery w:val="Page Numbers (Bottom of Page)"/>
              <w:docPartUnique/>
            </w:docPartObj>
          </w:sdtPr>
          <w:sdtEndPr>
            <w:rPr>
              <w:b/>
              <w:bCs/>
              <w:noProof/>
            </w:rPr>
          </w:sdtEndPr>
          <w:sdtContent>
            <w:p w14:paraId="40D58A1E" w14:textId="4992F908" w:rsidR="008231F0" w:rsidRPr="004C736F" w:rsidRDefault="008231F0" w:rsidP="00A152C2">
              <w:pPr>
                <w:pStyle w:val="Footer"/>
                <w:rPr>
                  <w:b/>
                  <w:bCs/>
                </w:rPr>
              </w:pPr>
              <w:r w:rsidRPr="008C0EAE">
                <w:rPr>
                  <w:sz w:val="20"/>
                  <w:szCs w:val="20"/>
                </w:rPr>
                <w:fldChar w:fldCharType="begin"/>
              </w:r>
              <w:r w:rsidRPr="008C0EAE">
                <w:rPr>
                  <w:sz w:val="20"/>
                  <w:szCs w:val="20"/>
                </w:rPr>
                <w:instrText xml:space="preserve"> PAGE   \* MERGEFORMAT </w:instrText>
              </w:r>
              <w:r w:rsidRPr="008C0EAE">
                <w:rPr>
                  <w:sz w:val="20"/>
                  <w:szCs w:val="20"/>
                </w:rPr>
                <w:fldChar w:fldCharType="separate"/>
              </w:r>
              <w:r>
                <w:rPr>
                  <w:noProof/>
                  <w:sz w:val="20"/>
                  <w:szCs w:val="20"/>
                </w:rPr>
                <w:t>28</w:t>
              </w:r>
              <w:r w:rsidRPr="008C0EAE">
                <w:rPr>
                  <w:noProof/>
                  <w:sz w:val="20"/>
                  <w:szCs w:val="20"/>
                </w:rPr>
                <w:fldChar w:fldCharType="end"/>
              </w:r>
              <w:r w:rsidRPr="008C0EAE">
                <w:rPr>
                  <w:noProof/>
                  <w:sz w:val="20"/>
                  <w:szCs w:val="20"/>
                </w:rPr>
                <w:t>/</w:t>
              </w:r>
              <w:r>
                <w:rPr>
                  <w:noProof/>
                  <w:sz w:val="20"/>
                  <w:szCs w:val="20"/>
                </w:rPr>
                <w:t>34</w:t>
              </w:r>
            </w:p>
          </w:sdtContent>
        </w:sdt>
      </w:tc>
    </w:tr>
    <w:tr w:rsidR="008231F0" w:rsidRPr="004E17D4" w14:paraId="55530501" w14:textId="77777777" w:rsidTr="00A152C2">
      <w:trPr>
        <w:cantSplit/>
        <w:trHeight w:val="225"/>
        <w:jc w:val="center"/>
      </w:trPr>
      <w:tc>
        <w:tcPr>
          <w:tcW w:w="1560" w:type="dxa"/>
          <w:vMerge/>
          <w:tcBorders>
            <w:left w:val="single" w:sz="12" w:space="0" w:color="auto"/>
            <w:right w:val="single" w:sz="12" w:space="0" w:color="auto"/>
          </w:tcBorders>
        </w:tcPr>
        <w:p w14:paraId="067948B3" w14:textId="77777777" w:rsidR="008231F0" w:rsidRPr="006E5381" w:rsidRDefault="008231F0" w:rsidP="00A152C2">
          <w:pPr>
            <w:rPr>
              <w:rFonts w:ascii="Arial" w:hAnsi="Arial" w:cs="Arial"/>
            </w:rPr>
          </w:pPr>
        </w:p>
      </w:tc>
      <w:tc>
        <w:tcPr>
          <w:tcW w:w="9000" w:type="dxa"/>
          <w:vMerge/>
          <w:tcBorders>
            <w:left w:val="single" w:sz="12" w:space="0" w:color="auto"/>
            <w:right w:val="single" w:sz="12" w:space="0" w:color="auto"/>
          </w:tcBorders>
        </w:tcPr>
        <w:p w14:paraId="75E6B7CB" w14:textId="77777777" w:rsidR="008231F0" w:rsidRPr="00205356" w:rsidRDefault="008231F0" w:rsidP="00A152C2">
          <w:pPr>
            <w:pStyle w:val="Header"/>
            <w:jc w:val="center"/>
            <w:rPr>
              <w:rFonts w:ascii="Arial" w:hAnsi="Arial" w:cs="Arial"/>
              <w:b/>
              <w:bCs/>
              <w:sz w:val="20"/>
              <w:szCs w:val="20"/>
            </w:rPr>
          </w:pPr>
        </w:p>
      </w:tc>
      <w:tc>
        <w:tcPr>
          <w:tcW w:w="1710" w:type="dxa"/>
          <w:tcBorders>
            <w:top w:val="single" w:sz="4" w:space="0" w:color="auto"/>
            <w:left w:val="single" w:sz="12" w:space="0" w:color="auto"/>
            <w:bottom w:val="single" w:sz="4" w:space="0" w:color="auto"/>
            <w:right w:val="single" w:sz="4" w:space="0" w:color="auto"/>
          </w:tcBorders>
        </w:tcPr>
        <w:p w14:paraId="2F25CC80" w14:textId="77777777" w:rsidR="008231F0" w:rsidRPr="00172074" w:rsidRDefault="008231F0" w:rsidP="00A152C2">
          <w:pPr>
            <w:pStyle w:val="Header"/>
            <w:rPr>
              <w:rFonts w:ascii="Arial" w:hAnsi="Arial" w:cs="Arial"/>
              <w:sz w:val="20"/>
              <w:szCs w:val="20"/>
            </w:rPr>
          </w:pPr>
          <w:r w:rsidRPr="008C0EAE">
            <w:rPr>
              <w:sz w:val="20"/>
              <w:szCs w:val="20"/>
            </w:rPr>
            <w:t>Data</w:t>
          </w:r>
        </w:p>
      </w:tc>
      <w:tc>
        <w:tcPr>
          <w:tcW w:w="1800" w:type="dxa"/>
          <w:tcBorders>
            <w:top w:val="single" w:sz="4" w:space="0" w:color="auto"/>
            <w:left w:val="single" w:sz="4" w:space="0" w:color="auto"/>
            <w:bottom w:val="single" w:sz="4" w:space="0" w:color="auto"/>
            <w:right w:val="single" w:sz="12" w:space="0" w:color="auto"/>
          </w:tcBorders>
        </w:tcPr>
        <w:p w14:paraId="582317C0" w14:textId="77777777" w:rsidR="008231F0" w:rsidRPr="00172074" w:rsidRDefault="008231F0" w:rsidP="00A152C2">
          <w:pPr>
            <w:pStyle w:val="Header"/>
            <w:rPr>
              <w:rFonts w:ascii="Arial" w:hAnsi="Arial" w:cs="Arial"/>
              <w:sz w:val="20"/>
              <w:szCs w:val="20"/>
            </w:rPr>
          </w:pPr>
          <w:r>
            <w:rPr>
              <w:rFonts w:ascii="Arial" w:hAnsi="Arial" w:cs="Arial"/>
              <w:sz w:val="20"/>
              <w:szCs w:val="20"/>
            </w:rPr>
            <w:t>10.03.2023</w:t>
          </w:r>
        </w:p>
      </w:tc>
    </w:tr>
    <w:tr w:rsidR="008231F0" w:rsidRPr="004E17D4" w14:paraId="445D2ACB" w14:textId="77777777" w:rsidTr="00A152C2">
      <w:trPr>
        <w:cantSplit/>
        <w:trHeight w:val="165"/>
        <w:jc w:val="center"/>
      </w:trPr>
      <w:tc>
        <w:tcPr>
          <w:tcW w:w="1560" w:type="dxa"/>
          <w:vMerge/>
          <w:tcBorders>
            <w:left w:val="single" w:sz="12" w:space="0" w:color="auto"/>
            <w:bottom w:val="single" w:sz="12" w:space="0" w:color="auto"/>
            <w:right w:val="single" w:sz="12" w:space="0" w:color="auto"/>
          </w:tcBorders>
        </w:tcPr>
        <w:p w14:paraId="6CF3D28C" w14:textId="77777777" w:rsidR="008231F0" w:rsidRPr="006E5381" w:rsidRDefault="008231F0" w:rsidP="00A152C2">
          <w:pPr>
            <w:rPr>
              <w:rFonts w:ascii="Arial" w:hAnsi="Arial" w:cs="Arial"/>
            </w:rPr>
          </w:pPr>
        </w:p>
      </w:tc>
      <w:tc>
        <w:tcPr>
          <w:tcW w:w="9000" w:type="dxa"/>
          <w:vMerge/>
          <w:tcBorders>
            <w:left w:val="single" w:sz="12" w:space="0" w:color="auto"/>
            <w:bottom w:val="single" w:sz="12" w:space="0" w:color="auto"/>
            <w:right w:val="single" w:sz="12" w:space="0" w:color="auto"/>
          </w:tcBorders>
        </w:tcPr>
        <w:p w14:paraId="60E1473C" w14:textId="77777777" w:rsidR="008231F0" w:rsidRPr="00205356" w:rsidRDefault="008231F0" w:rsidP="00A152C2">
          <w:pPr>
            <w:pStyle w:val="Header"/>
            <w:jc w:val="center"/>
            <w:rPr>
              <w:rFonts w:ascii="Arial" w:hAnsi="Arial" w:cs="Arial"/>
              <w:b/>
              <w:bCs/>
              <w:sz w:val="20"/>
              <w:szCs w:val="20"/>
            </w:rPr>
          </w:pPr>
        </w:p>
      </w:tc>
      <w:tc>
        <w:tcPr>
          <w:tcW w:w="1710" w:type="dxa"/>
          <w:tcBorders>
            <w:top w:val="single" w:sz="4" w:space="0" w:color="auto"/>
            <w:left w:val="single" w:sz="12" w:space="0" w:color="auto"/>
            <w:bottom w:val="single" w:sz="12" w:space="0" w:color="auto"/>
            <w:right w:val="single" w:sz="4" w:space="0" w:color="auto"/>
          </w:tcBorders>
        </w:tcPr>
        <w:p w14:paraId="3D76A4BC" w14:textId="77777777" w:rsidR="008231F0" w:rsidRPr="00172074" w:rsidRDefault="008231F0" w:rsidP="00A152C2">
          <w:pPr>
            <w:pStyle w:val="Header"/>
            <w:rPr>
              <w:rFonts w:ascii="Arial" w:hAnsi="Arial" w:cs="Arial"/>
              <w:sz w:val="20"/>
              <w:szCs w:val="20"/>
            </w:rPr>
          </w:pPr>
          <w:r w:rsidRPr="008C0EAE">
            <w:rPr>
              <w:sz w:val="20"/>
              <w:szCs w:val="20"/>
            </w:rPr>
            <w:t>Ediţie/Revizie</w:t>
          </w:r>
        </w:p>
      </w:tc>
      <w:tc>
        <w:tcPr>
          <w:tcW w:w="1800" w:type="dxa"/>
          <w:tcBorders>
            <w:top w:val="single" w:sz="4" w:space="0" w:color="auto"/>
            <w:left w:val="single" w:sz="4" w:space="0" w:color="auto"/>
            <w:bottom w:val="single" w:sz="12" w:space="0" w:color="auto"/>
            <w:right w:val="single" w:sz="12" w:space="0" w:color="auto"/>
          </w:tcBorders>
        </w:tcPr>
        <w:p w14:paraId="0B9A9545" w14:textId="320BFFE3" w:rsidR="008231F0" w:rsidRPr="00172074" w:rsidRDefault="008231F0" w:rsidP="00A152C2">
          <w:pPr>
            <w:pStyle w:val="Header"/>
            <w:rPr>
              <w:rFonts w:ascii="Arial" w:hAnsi="Arial" w:cs="Arial"/>
              <w:sz w:val="20"/>
              <w:szCs w:val="20"/>
            </w:rPr>
          </w:pPr>
          <w:r w:rsidRPr="001509F4">
            <w:rPr>
              <w:sz w:val="20"/>
              <w:szCs w:val="20"/>
              <w:u w:val="single"/>
            </w:rPr>
            <w:t>1</w:t>
          </w:r>
          <w:r w:rsidRPr="008C0EAE">
            <w:rPr>
              <w:sz w:val="20"/>
              <w:szCs w:val="20"/>
            </w:rPr>
            <w:t xml:space="preserve"> / </w:t>
          </w:r>
          <w:r w:rsidRPr="008C0EAE">
            <w:rPr>
              <w:sz w:val="20"/>
              <w:szCs w:val="20"/>
              <w:u w:val="single"/>
            </w:rPr>
            <w:t>0</w:t>
          </w:r>
          <w:r w:rsidRPr="008C0EAE">
            <w:rPr>
              <w:sz w:val="20"/>
              <w:szCs w:val="20"/>
            </w:rPr>
            <w:t xml:space="preserve"> 1 2 3 </w:t>
          </w:r>
        </w:p>
      </w:tc>
    </w:tr>
  </w:tbl>
  <w:p w14:paraId="4F8B7B5C" w14:textId="77777777" w:rsidR="008231F0" w:rsidRDefault="008231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27"/>
      <w:gridCol w:w="1800"/>
      <w:gridCol w:w="1563"/>
    </w:tblGrid>
    <w:tr w:rsidR="008231F0" w:rsidRPr="00471CDE" w14:paraId="10CFF7C6" w14:textId="77777777" w:rsidTr="00C64F3D">
      <w:trPr>
        <w:cantSplit/>
        <w:trHeight w:val="603"/>
      </w:trPr>
      <w:tc>
        <w:tcPr>
          <w:tcW w:w="1560" w:type="dxa"/>
          <w:vMerge w:val="restart"/>
          <w:tcBorders>
            <w:top w:val="single" w:sz="12" w:space="0" w:color="auto"/>
            <w:left w:val="single" w:sz="12" w:space="0" w:color="auto"/>
            <w:right w:val="single" w:sz="12" w:space="0" w:color="auto"/>
          </w:tcBorders>
          <w:vAlign w:val="center"/>
        </w:tcPr>
        <w:p w14:paraId="18145CE7" w14:textId="77777777" w:rsidR="008231F0" w:rsidRPr="00471CDE" w:rsidRDefault="008231F0" w:rsidP="00A152C2">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237FDBA4" wp14:editId="7B19D5D3">
                <wp:extent cx="885825" cy="762000"/>
                <wp:effectExtent l="19050" t="0" r="9525" b="0"/>
                <wp:docPr id="1163151582" name="Picture 1163151582"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527436" name="Picture 186552743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527" w:type="dxa"/>
          <w:tcBorders>
            <w:top w:val="single" w:sz="12" w:space="0" w:color="auto"/>
            <w:left w:val="single" w:sz="12" w:space="0" w:color="auto"/>
            <w:bottom w:val="single" w:sz="12" w:space="0" w:color="auto"/>
            <w:right w:val="single" w:sz="12" w:space="0" w:color="auto"/>
          </w:tcBorders>
          <w:vAlign w:val="center"/>
        </w:tcPr>
        <w:p w14:paraId="603CB7EC" w14:textId="77777777" w:rsidR="008231F0" w:rsidRPr="00702566" w:rsidRDefault="008231F0" w:rsidP="00A152C2">
          <w:pPr>
            <w:pStyle w:val="Header"/>
            <w:jc w:val="center"/>
            <w:rPr>
              <w:b/>
              <w:bCs/>
            </w:rPr>
          </w:pPr>
          <w:r w:rsidRPr="00702566">
            <w:rPr>
              <w:b/>
              <w:bCs/>
            </w:rPr>
            <w:t>PROCEDURĂ OPERAȚIONALĂ</w:t>
          </w:r>
        </w:p>
      </w:tc>
      <w:tc>
        <w:tcPr>
          <w:tcW w:w="3363" w:type="dxa"/>
          <w:gridSpan w:val="2"/>
          <w:tcBorders>
            <w:top w:val="single" w:sz="12" w:space="0" w:color="auto"/>
            <w:left w:val="single" w:sz="12" w:space="0" w:color="auto"/>
            <w:right w:val="single" w:sz="12" w:space="0" w:color="auto"/>
          </w:tcBorders>
        </w:tcPr>
        <w:p w14:paraId="1468C6CF" w14:textId="77777777" w:rsidR="008231F0" w:rsidRPr="00471CDE" w:rsidRDefault="008231F0" w:rsidP="00A152C2">
          <w:pPr>
            <w:pStyle w:val="Header"/>
            <w:jc w:val="center"/>
            <w:rPr>
              <w:b/>
              <w:sz w:val="20"/>
              <w:szCs w:val="20"/>
            </w:rPr>
          </w:pPr>
          <w:r w:rsidRPr="00471CDE">
            <w:rPr>
              <w:b/>
              <w:sz w:val="20"/>
              <w:szCs w:val="20"/>
            </w:rPr>
            <w:t>Cod document</w:t>
          </w:r>
        </w:p>
        <w:p w14:paraId="129FA029" w14:textId="77777777" w:rsidR="008231F0" w:rsidRPr="00471CDE" w:rsidRDefault="008231F0" w:rsidP="00A152C2">
          <w:pPr>
            <w:pStyle w:val="Header"/>
            <w:jc w:val="center"/>
            <w:rPr>
              <w:b/>
              <w:bCs/>
              <w:sz w:val="20"/>
              <w:szCs w:val="20"/>
            </w:rPr>
          </w:pPr>
          <w:r>
            <w:rPr>
              <w:b/>
              <w:bCs/>
              <w:sz w:val="20"/>
              <w:szCs w:val="20"/>
            </w:rPr>
            <w:t>CAPI-PO-01</w:t>
          </w:r>
        </w:p>
      </w:tc>
    </w:tr>
    <w:tr w:rsidR="008231F0" w:rsidRPr="00471CDE" w14:paraId="54AA91B4" w14:textId="77777777" w:rsidTr="00C64F3D">
      <w:trPr>
        <w:cantSplit/>
        <w:trHeight w:val="225"/>
      </w:trPr>
      <w:tc>
        <w:tcPr>
          <w:tcW w:w="1560" w:type="dxa"/>
          <w:vMerge/>
          <w:tcBorders>
            <w:left w:val="single" w:sz="12" w:space="0" w:color="auto"/>
            <w:right w:val="single" w:sz="12" w:space="0" w:color="auto"/>
          </w:tcBorders>
        </w:tcPr>
        <w:p w14:paraId="15612739" w14:textId="77777777" w:rsidR="008231F0" w:rsidRPr="00471CDE" w:rsidRDefault="008231F0" w:rsidP="00A152C2">
          <w:pPr>
            <w:rPr>
              <w:sz w:val="20"/>
              <w:szCs w:val="20"/>
            </w:rPr>
          </w:pPr>
        </w:p>
      </w:tc>
      <w:tc>
        <w:tcPr>
          <w:tcW w:w="4527" w:type="dxa"/>
          <w:vMerge w:val="restart"/>
          <w:tcBorders>
            <w:top w:val="single" w:sz="12" w:space="0" w:color="auto"/>
            <w:left w:val="single" w:sz="12" w:space="0" w:color="auto"/>
            <w:right w:val="single" w:sz="12" w:space="0" w:color="auto"/>
          </w:tcBorders>
          <w:vAlign w:val="center"/>
        </w:tcPr>
        <w:p w14:paraId="4B2A6357" w14:textId="199ADB28" w:rsidR="008231F0" w:rsidRPr="00702566" w:rsidRDefault="008231F0" w:rsidP="00A152C2">
          <w:pPr>
            <w:autoSpaceDE w:val="0"/>
            <w:autoSpaceDN w:val="0"/>
            <w:adjustRightInd w:val="0"/>
            <w:jc w:val="center"/>
            <w:rPr>
              <w:b/>
            </w:rPr>
          </w:pPr>
          <w:r w:rsidRPr="00702566">
            <w:rPr>
              <w:rFonts w:eastAsia="Times New Roman"/>
              <w:b/>
              <w:color w:val="00B050"/>
            </w:rPr>
            <w:t>Elaborarea planului multianual și anual de audit public intern și a referatului de justificare</w:t>
          </w:r>
        </w:p>
      </w:tc>
      <w:tc>
        <w:tcPr>
          <w:tcW w:w="1800" w:type="dxa"/>
          <w:tcBorders>
            <w:top w:val="single" w:sz="12" w:space="0" w:color="auto"/>
            <w:left w:val="single" w:sz="12" w:space="0" w:color="auto"/>
            <w:bottom w:val="single" w:sz="4" w:space="0" w:color="auto"/>
            <w:right w:val="single" w:sz="4" w:space="0" w:color="auto"/>
          </w:tcBorders>
        </w:tcPr>
        <w:p w14:paraId="3431CBD6" w14:textId="77777777" w:rsidR="008231F0" w:rsidRPr="00471CDE" w:rsidRDefault="008231F0" w:rsidP="00A152C2">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265074990"/>
            <w:docPartObj>
              <w:docPartGallery w:val="Page Numbers (Bottom of Page)"/>
              <w:docPartUnique/>
            </w:docPartObj>
          </w:sdtPr>
          <w:sdtEndPr>
            <w:rPr>
              <w:b/>
              <w:bCs/>
              <w:noProof/>
            </w:rPr>
          </w:sdtEndPr>
          <w:sdtContent>
            <w:p w14:paraId="7565924D" w14:textId="1ED1498A" w:rsidR="008231F0" w:rsidRPr="00471CDE" w:rsidRDefault="008231F0" w:rsidP="00A152C2">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Pr>
                  <w:noProof/>
                  <w:sz w:val="20"/>
                  <w:szCs w:val="20"/>
                </w:rPr>
                <w:t>34</w:t>
              </w:r>
            </w:p>
          </w:sdtContent>
        </w:sdt>
      </w:tc>
    </w:tr>
    <w:tr w:rsidR="008231F0" w:rsidRPr="00471CDE" w14:paraId="5FC41D6F" w14:textId="77777777" w:rsidTr="00C64F3D">
      <w:trPr>
        <w:cantSplit/>
        <w:trHeight w:val="225"/>
      </w:trPr>
      <w:tc>
        <w:tcPr>
          <w:tcW w:w="1560" w:type="dxa"/>
          <w:vMerge/>
          <w:tcBorders>
            <w:left w:val="single" w:sz="12" w:space="0" w:color="auto"/>
            <w:right w:val="single" w:sz="12" w:space="0" w:color="auto"/>
          </w:tcBorders>
        </w:tcPr>
        <w:p w14:paraId="2EA47870" w14:textId="77777777" w:rsidR="008231F0" w:rsidRPr="00471CDE" w:rsidRDefault="008231F0" w:rsidP="00A152C2">
          <w:pPr>
            <w:rPr>
              <w:sz w:val="20"/>
              <w:szCs w:val="20"/>
            </w:rPr>
          </w:pPr>
        </w:p>
      </w:tc>
      <w:tc>
        <w:tcPr>
          <w:tcW w:w="4527" w:type="dxa"/>
          <w:vMerge/>
          <w:tcBorders>
            <w:left w:val="single" w:sz="12" w:space="0" w:color="auto"/>
            <w:right w:val="single" w:sz="12" w:space="0" w:color="auto"/>
          </w:tcBorders>
        </w:tcPr>
        <w:p w14:paraId="76AD368D" w14:textId="77777777" w:rsidR="008231F0" w:rsidRPr="00471CDE" w:rsidRDefault="008231F0" w:rsidP="00A152C2">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E12C591" w14:textId="77777777" w:rsidR="008231F0" w:rsidRPr="00471CDE" w:rsidRDefault="008231F0" w:rsidP="00A152C2">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61323FBD" w14:textId="77777777" w:rsidR="008231F0" w:rsidRPr="00471CDE" w:rsidRDefault="008231F0" w:rsidP="00A152C2">
          <w:pPr>
            <w:pStyle w:val="Header"/>
            <w:rPr>
              <w:sz w:val="20"/>
              <w:szCs w:val="20"/>
            </w:rPr>
          </w:pPr>
          <w:r>
            <w:rPr>
              <w:sz w:val="20"/>
              <w:szCs w:val="20"/>
            </w:rPr>
            <w:t>10.03.2023</w:t>
          </w:r>
        </w:p>
      </w:tc>
    </w:tr>
    <w:tr w:rsidR="008231F0" w:rsidRPr="00471CDE" w14:paraId="26479730" w14:textId="77777777" w:rsidTr="00C64F3D">
      <w:trPr>
        <w:cantSplit/>
        <w:trHeight w:val="165"/>
      </w:trPr>
      <w:tc>
        <w:tcPr>
          <w:tcW w:w="1560" w:type="dxa"/>
          <w:vMerge/>
          <w:tcBorders>
            <w:left w:val="single" w:sz="12" w:space="0" w:color="auto"/>
            <w:bottom w:val="single" w:sz="12" w:space="0" w:color="auto"/>
            <w:right w:val="single" w:sz="12" w:space="0" w:color="auto"/>
          </w:tcBorders>
        </w:tcPr>
        <w:p w14:paraId="01AA1B1F" w14:textId="77777777" w:rsidR="008231F0" w:rsidRPr="00471CDE" w:rsidRDefault="008231F0" w:rsidP="00A152C2">
          <w:pPr>
            <w:rPr>
              <w:sz w:val="20"/>
              <w:szCs w:val="20"/>
            </w:rPr>
          </w:pPr>
        </w:p>
      </w:tc>
      <w:tc>
        <w:tcPr>
          <w:tcW w:w="4527" w:type="dxa"/>
          <w:vMerge/>
          <w:tcBorders>
            <w:left w:val="single" w:sz="12" w:space="0" w:color="auto"/>
            <w:bottom w:val="single" w:sz="12" w:space="0" w:color="auto"/>
            <w:right w:val="single" w:sz="12" w:space="0" w:color="auto"/>
          </w:tcBorders>
        </w:tcPr>
        <w:p w14:paraId="75DF2809" w14:textId="77777777" w:rsidR="008231F0" w:rsidRPr="00471CDE" w:rsidRDefault="008231F0" w:rsidP="00A152C2">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0D0FCED2" w14:textId="77777777" w:rsidR="008231F0" w:rsidRPr="00471CDE" w:rsidRDefault="008231F0" w:rsidP="00A152C2">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327DFC5F" w14:textId="77777777" w:rsidR="008231F0" w:rsidRPr="00471CDE" w:rsidRDefault="008231F0" w:rsidP="00A152C2">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20BB4B0F" w14:textId="77777777" w:rsidR="008231F0" w:rsidRDefault="008231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27"/>
      <w:gridCol w:w="1800"/>
      <w:gridCol w:w="1563"/>
    </w:tblGrid>
    <w:tr w:rsidR="002513DC" w:rsidRPr="00471CDE" w14:paraId="208B76C8" w14:textId="77777777" w:rsidTr="00981641">
      <w:trPr>
        <w:cantSplit/>
        <w:trHeight w:val="603"/>
      </w:trPr>
      <w:tc>
        <w:tcPr>
          <w:tcW w:w="1560" w:type="dxa"/>
          <w:vMerge w:val="restart"/>
          <w:tcBorders>
            <w:top w:val="single" w:sz="12" w:space="0" w:color="auto"/>
            <w:left w:val="single" w:sz="12" w:space="0" w:color="auto"/>
            <w:right w:val="single" w:sz="12" w:space="0" w:color="auto"/>
          </w:tcBorders>
          <w:vAlign w:val="center"/>
        </w:tcPr>
        <w:p w14:paraId="19397617" w14:textId="77777777" w:rsidR="002513DC" w:rsidRPr="00471CDE" w:rsidRDefault="002513DC" w:rsidP="002513DC">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5AD3102E" wp14:editId="6E209A9C">
                <wp:extent cx="885825" cy="762000"/>
                <wp:effectExtent l="19050" t="0" r="9525" b="0"/>
                <wp:docPr id="1424856848" name="Picture 142485684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527436" name="Picture 186552743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527" w:type="dxa"/>
          <w:tcBorders>
            <w:top w:val="single" w:sz="12" w:space="0" w:color="auto"/>
            <w:left w:val="single" w:sz="12" w:space="0" w:color="auto"/>
            <w:bottom w:val="single" w:sz="12" w:space="0" w:color="auto"/>
            <w:right w:val="single" w:sz="12" w:space="0" w:color="auto"/>
          </w:tcBorders>
          <w:vAlign w:val="center"/>
        </w:tcPr>
        <w:p w14:paraId="4C7409C0" w14:textId="77777777" w:rsidR="002513DC" w:rsidRPr="00702566" w:rsidRDefault="002513DC" w:rsidP="002513DC">
          <w:pPr>
            <w:pStyle w:val="Header"/>
            <w:jc w:val="center"/>
            <w:rPr>
              <w:b/>
              <w:bCs/>
            </w:rPr>
          </w:pPr>
          <w:r w:rsidRPr="00702566">
            <w:rPr>
              <w:b/>
              <w:bCs/>
            </w:rPr>
            <w:t>PROCEDURĂ OPERAȚIONALĂ</w:t>
          </w:r>
        </w:p>
      </w:tc>
      <w:tc>
        <w:tcPr>
          <w:tcW w:w="3363" w:type="dxa"/>
          <w:gridSpan w:val="2"/>
          <w:tcBorders>
            <w:top w:val="single" w:sz="12" w:space="0" w:color="auto"/>
            <w:left w:val="single" w:sz="12" w:space="0" w:color="auto"/>
            <w:right w:val="single" w:sz="12" w:space="0" w:color="auto"/>
          </w:tcBorders>
        </w:tcPr>
        <w:p w14:paraId="1AA6E9D6" w14:textId="77777777" w:rsidR="002513DC" w:rsidRPr="00471CDE" w:rsidRDefault="002513DC" w:rsidP="002513DC">
          <w:pPr>
            <w:pStyle w:val="Header"/>
            <w:jc w:val="center"/>
            <w:rPr>
              <w:b/>
              <w:sz w:val="20"/>
              <w:szCs w:val="20"/>
            </w:rPr>
          </w:pPr>
          <w:r w:rsidRPr="00471CDE">
            <w:rPr>
              <w:b/>
              <w:sz w:val="20"/>
              <w:szCs w:val="20"/>
            </w:rPr>
            <w:t>Cod document</w:t>
          </w:r>
        </w:p>
        <w:p w14:paraId="10657D7A" w14:textId="77777777" w:rsidR="002513DC" w:rsidRPr="00471CDE" w:rsidRDefault="002513DC" w:rsidP="002513DC">
          <w:pPr>
            <w:pStyle w:val="Header"/>
            <w:jc w:val="center"/>
            <w:rPr>
              <w:b/>
              <w:bCs/>
              <w:sz w:val="20"/>
              <w:szCs w:val="20"/>
            </w:rPr>
          </w:pPr>
          <w:r>
            <w:rPr>
              <w:b/>
              <w:bCs/>
              <w:sz w:val="20"/>
              <w:szCs w:val="20"/>
            </w:rPr>
            <w:t>CAPI-PO-01</w:t>
          </w:r>
        </w:p>
      </w:tc>
    </w:tr>
    <w:tr w:rsidR="002513DC" w:rsidRPr="00471CDE" w14:paraId="0AF4CF6A" w14:textId="77777777" w:rsidTr="00981641">
      <w:trPr>
        <w:cantSplit/>
        <w:trHeight w:val="225"/>
      </w:trPr>
      <w:tc>
        <w:tcPr>
          <w:tcW w:w="1560" w:type="dxa"/>
          <w:vMerge/>
          <w:tcBorders>
            <w:left w:val="single" w:sz="12" w:space="0" w:color="auto"/>
            <w:right w:val="single" w:sz="12" w:space="0" w:color="auto"/>
          </w:tcBorders>
        </w:tcPr>
        <w:p w14:paraId="215898BF" w14:textId="77777777" w:rsidR="002513DC" w:rsidRPr="00471CDE" w:rsidRDefault="002513DC" w:rsidP="002513DC">
          <w:pPr>
            <w:rPr>
              <w:sz w:val="20"/>
              <w:szCs w:val="20"/>
            </w:rPr>
          </w:pPr>
        </w:p>
      </w:tc>
      <w:tc>
        <w:tcPr>
          <w:tcW w:w="4527" w:type="dxa"/>
          <w:vMerge w:val="restart"/>
          <w:tcBorders>
            <w:top w:val="single" w:sz="12" w:space="0" w:color="auto"/>
            <w:left w:val="single" w:sz="12" w:space="0" w:color="auto"/>
            <w:right w:val="single" w:sz="12" w:space="0" w:color="auto"/>
          </w:tcBorders>
          <w:vAlign w:val="center"/>
        </w:tcPr>
        <w:p w14:paraId="5EE892CE" w14:textId="77777777" w:rsidR="002513DC" w:rsidRPr="00702566" w:rsidRDefault="002513DC" w:rsidP="002513DC">
          <w:pPr>
            <w:autoSpaceDE w:val="0"/>
            <w:autoSpaceDN w:val="0"/>
            <w:adjustRightInd w:val="0"/>
            <w:jc w:val="center"/>
            <w:rPr>
              <w:b/>
            </w:rPr>
          </w:pPr>
          <w:r w:rsidRPr="00702566">
            <w:rPr>
              <w:rFonts w:eastAsia="Times New Roman"/>
              <w:b/>
              <w:color w:val="00B050"/>
            </w:rPr>
            <w:t>Elaborarea planului multianual și anual de audit public intern și a referatului de justificare</w:t>
          </w:r>
        </w:p>
      </w:tc>
      <w:tc>
        <w:tcPr>
          <w:tcW w:w="1800" w:type="dxa"/>
          <w:tcBorders>
            <w:top w:val="single" w:sz="12" w:space="0" w:color="auto"/>
            <w:left w:val="single" w:sz="12" w:space="0" w:color="auto"/>
            <w:bottom w:val="single" w:sz="4" w:space="0" w:color="auto"/>
            <w:right w:val="single" w:sz="4" w:space="0" w:color="auto"/>
          </w:tcBorders>
        </w:tcPr>
        <w:p w14:paraId="1B54C440" w14:textId="77777777" w:rsidR="002513DC" w:rsidRPr="00471CDE" w:rsidRDefault="002513DC" w:rsidP="002513DC">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1403671169"/>
            <w:docPartObj>
              <w:docPartGallery w:val="Page Numbers (Bottom of Page)"/>
              <w:docPartUnique/>
            </w:docPartObj>
          </w:sdtPr>
          <w:sdtEndPr>
            <w:rPr>
              <w:b/>
              <w:bCs/>
              <w:noProof/>
            </w:rPr>
          </w:sdtEndPr>
          <w:sdtContent>
            <w:p w14:paraId="1DF995CE" w14:textId="7C311FE8" w:rsidR="002513DC" w:rsidRPr="00471CDE" w:rsidRDefault="002513DC" w:rsidP="002513D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Pr>
                  <w:noProof/>
                  <w:sz w:val="20"/>
                  <w:szCs w:val="20"/>
                </w:rPr>
                <w:t>3</w:t>
              </w:r>
              <w:r>
                <w:rPr>
                  <w:noProof/>
                  <w:sz w:val="20"/>
                  <w:szCs w:val="20"/>
                </w:rPr>
                <w:t>1</w:t>
              </w:r>
            </w:p>
          </w:sdtContent>
        </w:sdt>
      </w:tc>
    </w:tr>
    <w:tr w:rsidR="002513DC" w:rsidRPr="00471CDE" w14:paraId="73C397DA" w14:textId="77777777" w:rsidTr="00981641">
      <w:trPr>
        <w:cantSplit/>
        <w:trHeight w:val="225"/>
      </w:trPr>
      <w:tc>
        <w:tcPr>
          <w:tcW w:w="1560" w:type="dxa"/>
          <w:vMerge/>
          <w:tcBorders>
            <w:left w:val="single" w:sz="12" w:space="0" w:color="auto"/>
            <w:right w:val="single" w:sz="12" w:space="0" w:color="auto"/>
          </w:tcBorders>
        </w:tcPr>
        <w:p w14:paraId="6CC5C53C" w14:textId="77777777" w:rsidR="002513DC" w:rsidRPr="00471CDE" w:rsidRDefault="002513DC" w:rsidP="002513DC">
          <w:pPr>
            <w:rPr>
              <w:sz w:val="20"/>
              <w:szCs w:val="20"/>
            </w:rPr>
          </w:pPr>
        </w:p>
      </w:tc>
      <w:tc>
        <w:tcPr>
          <w:tcW w:w="4527" w:type="dxa"/>
          <w:vMerge/>
          <w:tcBorders>
            <w:left w:val="single" w:sz="12" w:space="0" w:color="auto"/>
            <w:right w:val="single" w:sz="12" w:space="0" w:color="auto"/>
          </w:tcBorders>
        </w:tcPr>
        <w:p w14:paraId="7A2C83AF" w14:textId="77777777" w:rsidR="002513DC" w:rsidRPr="00471CDE" w:rsidRDefault="002513DC" w:rsidP="002513DC">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18C4B834" w14:textId="77777777" w:rsidR="002513DC" w:rsidRPr="00471CDE" w:rsidRDefault="002513DC" w:rsidP="002513DC">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4DDB5E75" w14:textId="77777777" w:rsidR="002513DC" w:rsidRPr="00471CDE" w:rsidRDefault="002513DC" w:rsidP="002513DC">
          <w:pPr>
            <w:pStyle w:val="Header"/>
            <w:rPr>
              <w:sz w:val="20"/>
              <w:szCs w:val="20"/>
            </w:rPr>
          </w:pPr>
          <w:r>
            <w:rPr>
              <w:sz w:val="20"/>
              <w:szCs w:val="20"/>
            </w:rPr>
            <w:t>10.03.2023</w:t>
          </w:r>
        </w:p>
      </w:tc>
    </w:tr>
    <w:tr w:rsidR="002513DC" w:rsidRPr="00471CDE" w14:paraId="334E384F" w14:textId="77777777" w:rsidTr="00981641">
      <w:trPr>
        <w:cantSplit/>
        <w:trHeight w:val="165"/>
      </w:trPr>
      <w:tc>
        <w:tcPr>
          <w:tcW w:w="1560" w:type="dxa"/>
          <w:vMerge/>
          <w:tcBorders>
            <w:left w:val="single" w:sz="12" w:space="0" w:color="auto"/>
            <w:bottom w:val="single" w:sz="12" w:space="0" w:color="auto"/>
            <w:right w:val="single" w:sz="12" w:space="0" w:color="auto"/>
          </w:tcBorders>
        </w:tcPr>
        <w:p w14:paraId="31A56EDF" w14:textId="77777777" w:rsidR="002513DC" w:rsidRPr="00471CDE" w:rsidRDefault="002513DC" w:rsidP="002513DC">
          <w:pPr>
            <w:rPr>
              <w:sz w:val="20"/>
              <w:szCs w:val="20"/>
            </w:rPr>
          </w:pPr>
        </w:p>
      </w:tc>
      <w:tc>
        <w:tcPr>
          <w:tcW w:w="4527" w:type="dxa"/>
          <w:vMerge/>
          <w:tcBorders>
            <w:left w:val="single" w:sz="12" w:space="0" w:color="auto"/>
            <w:bottom w:val="single" w:sz="12" w:space="0" w:color="auto"/>
            <w:right w:val="single" w:sz="12" w:space="0" w:color="auto"/>
          </w:tcBorders>
        </w:tcPr>
        <w:p w14:paraId="329B3169" w14:textId="77777777" w:rsidR="002513DC" w:rsidRPr="00471CDE" w:rsidRDefault="002513DC" w:rsidP="002513DC">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06C35F2B" w14:textId="77777777" w:rsidR="002513DC" w:rsidRPr="00471CDE" w:rsidRDefault="002513DC" w:rsidP="002513DC">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102695D1" w14:textId="77777777" w:rsidR="002513DC" w:rsidRPr="00471CDE" w:rsidRDefault="002513DC" w:rsidP="002513DC">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6F343805" w14:textId="77777777" w:rsidR="008231F0" w:rsidRDefault="008231F0">
    <w:pPr>
      <w:pStyle w:val="Header"/>
      <w:rPr>
        <w:rFonts w:ascii="Arial" w:hAnsi="Arial" w:cs="Arial"/>
        <w:noProof/>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27"/>
      <w:gridCol w:w="1800"/>
      <w:gridCol w:w="1563"/>
    </w:tblGrid>
    <w:tr w:rsidR="002513DC" w:rsidRPr="00471CDE" w14:paraId="21336281" w14:textId="77777777" w:rsidTr="00981641">
      <w:trPr>
        <w:cantSplit/>
        <w:trHeight w:val="603"/>
      </w:trPr>
      <w:tc>
        <w:tcPr>
          <w:tcW w:w="1560" w:type="dxa"/>
          <w:vMerge w:val="restart"/>
          <w:tcBorders>
            <w:top w:val="single" w:sz="12" w:space="0" w:color="auto"/>
            <w:left w:val="single" w:sz="12" w:space="0" w:color="auto"/>
            <w:right w:val="single" w:sz="12" w:space="0" w:color="auto"/>
          </w:tcBorders>
          <w:vAlign w:val="center"/>
        </w:tcPr>
        <w:p w14:paraId="4D856FD9" w14:textId="77777777" w:rsidR="002513DC" w:rsidRPr="00471CDE" w:rsidRDefault="002513DC" w:rsidP="002513DC">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2A5623DB" wp14:editId="45AA5223">
                <wp:extent cx="885825" cy="762000"/>
                <wp:effectExtent l="19050" t="0" r="9525" b="0"/>
                <wp:docPr id="638226987" name="Picture 638226987"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527436" name="Picture 186552743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527" w:type="dxa"/>
          <w:tcBorders>
            <w:top w:val="single" w:sz="12" w:space="0" w:color="auto"/>
            <w:left w:val="single" w:sz="12" w:space="0" w:color="auto"/>
            <w:bottom w:val="single" w:sz="12" w:space="0" w:color="auto"/>
            <w:right w:val="single" w:sz="12" w:space="0" w:color="auto"/>
          </w:tcBorders>
          <w:vAlign w:val="center"/>
        </w:tcPr>
        <w:p w14:paraId="1320A550" w14:textId="77777777" w:rsidR="002513DC" w:rsidRPr="00702566" w:rsidRDefault="002513DC" w:rsidP="002513DC">
          <w:pPr>
            <w:pStyle w:val="Header"/>
            <w:jc w:val="center"/>
            <w:rPr>
              <w:b/>
              <w:bCs/>
            </w:rPr>
          </w:pPr>
          <w:r w:rsidRPr="00702566">
            <w:rPr>
              <w:b/>
              <w:bCs/>
            </w:rPr>
            <w:t>PROCEDURĂ OPERAȚIONALĂ</w:t>
          </w:r>
        </w:p>
      </w:tc>
      <w:tc>
        <w:tcPr>
          <w:tcW w:w="3363" w:type="dxa"/>
          <w:gridSpan w:val="2"/>
          <w:tcBorders>
            <w:top w:val="single" w:sz="12" w:space="0" w:color="auto"/>
            <w:left w:val="single" w:sz="12" w:space="0" w:color="auto"/>
            <w:right w:val="single" w:sz="12" w:space="0" w:color="auto"/>
          </w:tcBorders>
        </w:tcPr>
        <w:p w14:paraId="66729A7E" w14:textId="77777777" w:rsidR="002513DC" w:rsidRPr="00471CDE" w:rsidRDefault="002513DC" w:rsidP="002513DC">
          <w:pPr>
            <w:pStyle w:val="Header"/>
            <w:jc w:val="center"/>
            <w:rPr>
              <w:b/>
              <w:sz w:val="20"/>
              <w:szCs w:val="20"/>
            </w:rPr>
          </w:pPr>
          <w:r w:rsidRPr="00471CDE">
            <w:rPr>
              <w:b/>
              <w:sz w:val="20"/>
              <w:szCs w:val="20"/>
            </w:rPr>
            <w:t>Cod document</w:t>
          </w:r>
        </w:p>
        <w:p w14:paraId="559DC8F6" w14:textId="77777777" w:rsidR="002513DC" w:rsidRPr="00471CDE" w:rsidRDefault="002513DC" w:rsidP="002513DC">
          <w:pPr>
            <w:pStyle w:val="Header"/>
            <w:jc w:val="center"/>
            <w:rPr>
              <w:b/>
              <w:bCs/>
              <w:sz w:val="20"/>
              <w:szCs w:val="20"/>
            </w:rPr>
          </w:pPr>
          <w:r>
            <w:rPr>
              <w:b/>
              <w:bCs/>
              <w:sz w:val="20"/>
              <w:szCs w:val="20"/>
            </w:rPr>
            <w:t>CAPI-PO-01</w:t>
          </w:r>
        </w:p>
      </w:tc>
    </w:tr>
    <w:tr w:rsidR="002513DC" w:rsidRPr="00471CDE" w14:paraId="706F84F4" w14:textId="77777777" w:rsidTr="00981641">
      <w:trPr>
        <w:cantSplit/>
        <w:trHeight w:val="225"/>
      </w:trPr>
      <w:tc>
        <w:tcPr>
          <w:tcW w:w="1560" w:type="dxa"/>
          <w:vMerge/>
          <w:tcBorders>
            <w:left w:val="single" w:sz="12" w:space="0" w:color="auto"/>
            <w:right w:val="single" w:sz="12" w:space="0" w:color="auto"/>
          </w:tcBorders>
        </w:tcPr>
        <w:p w14:paraId="4B56C03C" w14:textId="77777777" w:rsidR="002513DC" w:rsidRPr="00471CDE" w:rsidRDefault="002513DC" w:rsidP="002513DC">
          <w:pPr>
            <w:rPr>
              <w:sz w:val="20"/>
              <w:szCs w:val="20"/>
            </w:rPr>
          </w:pPr>
        </w:p>
      </w:tc>
      <w:tc>
        <w:tcPr>
          <w:tcW w:w="4527" w:type="dxa"/>
          <w:vMerge w:val="restart"/>
          <w:tcBorders>
            <w:top w:val="single" w:sz="12" w:space="0" w:color="auto"/>
            <w:left w:val="single" w:sz="12" w:space="0" w:color="auto"/>
            <w:right w:val="single" w:sz="12" w:space="0" w:color="auto"/>
          </w:tcBorders>
          <w:vAlign w:val="center"/>
        </w:tcPr>
        <w:p w14:paraId="5A19A1AD" w14:textId="77777777" w:rsidR="002513DC" w:rsidRPr="00702566" w:rsidRDefault="002513DC" w:rsidP="002513DC">
          <w:pPr>
            <w:autoSpaceDE w:val="0"/>
            <w:autoSpaceDN w:val="0"/>
            <w:adjustRightInd w:val="0"/>
            <w:jc w:val="center"/>
            <w:rPr>
              <w:b/>
            </w:rPr>
          </w:pPr>
          <w:r w:rsidRPr="00702566">
            <w:rPr>
              <w:rFonts w:eastAsia="Times New Roman"/>
              <w:b/>
              <w:color w:val="00B050"/>
            </w:rPr>
            <w:t>Elaborarea planului multianual și anual de audit public intern și a referatului de justificare</w:t>
          </w:r>
        </w:p>
      </w:tc>
      <w:tc>
        <w:tcPr>
          <w:tcW w:w="1800" w:type="dxa"/>
          <w:tcBorders>
            <w:top w:val="single" w:sz="12" w:space="0" w:color="auto"/>
            <w:left w:val="single" w:sz="12" w:space="0" w:color="auto"/>
            <w:bottom w:val="single" w:sz="4" w:space="0" w:color="auto"/>
            <w:right w:val="single" w:sz="4" w:space="0" w:color="auto"/>
          </w:tcBorders>
        </w:tcPr>
        <w:p w14:paraId="245C488F" w14:textId="77777777" w:rsidR="002513DC" w:rsidRPr="00471CDE" w:rsidRDefault="002513DC" w:rsidP="002513DC">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1736546568"/>
            <w:docPartObj>
              <w:docPartGallery w:val="Page Numbers (Bottom of Page)"/>
              <w:docPartUnique/>
            </w:docPartObj>
          </w:sdtPr>
          <w:sdtEndPr>
            <w:rPr>
              <w:b/>
              <w:bCs/>
              <w:noProof/>
            </w:rPr>
          </w:sdtEndPr>
          <w:sdtContent>
            <w:p w14:paraId="03586035" w14:textId="77777777" w:rsidR="002513DC" w:rsidRPr="00471CDE" w:rsidRDefault="002513DC" w:rsidP="002513D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Pr>
                  <w:noProof/>
                  <w:sz w:val="20"/>
                  <w:szCs w:val="20"/>
                </w:rPr>
                <w:t>34</w:t>
              </w:r>
            </w:p>
          </w:sdtContent>
        </w:sdt>
      </w:tc>
    </w:tr>
    <w:tr w:rsidR="002513DC" w:rsidRPr="00471CDE" w14:paraId="6A66EF21" w14:textId="77777777" w:rsidTr="00981641">
      <w:trPr>
        <w:cantSplit/>
        <w:trHeight w:val="225"/>
      </w:trPr>
      <w:tc>
        <w:tcPr>
          <w:tcW w:w="1560" w:type="dxa"/>
          <w:vMerge/>
          <w:tcBorders>
            <w:left w:val="single" w:sz="12" w:space="0" w:color="auto"/>
            <w:right w:val="single" w:sz="12" w:space="0" w:color="auto"/>
          </w:tcBorders>
        </w:tcPr>
        <w:p w14:paraId="014C6B39" w14:textId="77777777" w:rsidR="002513DC" w:rsidRPr="00471CDE" w:rsidRDefault="002513DC" w:rsidP="002513DC">
          <w:pPr>
            <w:rPr>
              <w:sz w:val="20"/>
              <w:szCs w:val="20"/>
            </w:rPr>
          </w:pPr>
        </w:p>
      </w:tc>
      <w:tc>
        <w:tcPr>
          <w:tcW w:w="4527" w:type="dxa"/>
          <w:vMerge/>
          <w:tcBorders>
            <w:left w:val="single" w:sz="12" w:space="0" w:color="auto"/>
            <w:right w:val="single" w:sz="12" w:space="0" w:color="auto"/>
          </w:tcBorders>
        </w:tcPr>
        <w:p w14:paraId="6BBA1071" w14:textId="77777777" w:rsidR="002513DC" w:rsidRPr="00471CDE" w:rsidRDefault="002513DC" w:rsidP="002513DC">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5C15BBBB" w14:textId="77777777" w:rsidR="002513DC" w:rsidRPr="00471CDE" w:rsidRDefault="002513DC" w:rsidP="002513DC">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48CFE3E7" w14:textId="77777777" w:rsidR="002513DC" w:rsidRPr="00471CDE" w:rsidRDefault="002513DC" w:rsidP="002513DC">
          <w:pPr>
            <w:pStyle w:val="Header"/>
            <w:rPr>
              <w:sz w:val="20"/>
              <w:szCs w:val="20"/>
            </w:rPr>
          </w:pPr>
          <w:r>
            <w:rPr>
              <w:sz w:val="20"/>
              <w:szCs w:val="20"/>
            </w:rPr>
            <w:t>10.03.2023</w:t>
          </w:r>
        </w:p>
      </w:tc>
    </w:tr>
    <w:tr w:rsidR="002513DC" w:rsidRPr="00471CDE" w14:paraId="69DBA502" w14:textId="77777777" w:rsidTr="00981641">
      <w:trPr>
        <w:cantSplit/>
        <w:trHeight w:val="165"/>
      </w:trPr>
      <w:tc>
        <w:tcPr>
          <w:tcW w:w="1560" w:type="dxa"/>
          <w:vMerge/>
          <w:tcBorders>
            <w:left w:val="single" w:sz="12" w:space="0" w:color="auto"/>
            <w:bottom w:val="single" w:sz="12" w:space="0" w:color="auto"/>
            <w:right w:val="single" w:sz="12" w:space="0" w:color="auto"/>
          </w:tcBorders>
        </w:tcPr>
        <w:p w14:paraId="09F0B981" w14:textId="77777777" w:rsidR="002513DC" w:rsidRPr="00471CDE" w:rsidRDefault="002513DC" w:rsidP="002513DC">
          <w:pPr>
            <w:rPr>
              <w:sz w:val="20"/>
              <w:szCs w:val="20"/>
            </w:rPr>
          </w:pPr>
        </w:p>
      </w:tc>
      <w:tc>
        <w:tcPr>
          <w:tcW w:w="4527" w:type="dxa"/>
          <w:vMerge/>
          <w:tcBorders>
            <w:left w:val="single" w:sz="12" w:space="0" w:color="auto"/>
            <w:bottom w:val="single" w:sz="12" w:space="0" w:color="auto"/>
            <w:right w:val="single" w:sz="12" w:space="0" w:color="auto"/>
          </w:tcBorders>
        </w:tcPr>
        <w:p w14:paraId="73094EA5" w14:textId="77777777" w:rsidR="002513DC" w:rsidRPr="00471CDE" w:rsidRDefault="002513DC" w:rsidP="002513DC">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471B0667" w14:textId="77777777" w:rsidR="002513DC" w:rsidRPr="00471CDE" w:rsidRDefault="002513DC" w:rsidP="002513DC">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72D17DFF" w14:textId="77777777" w:rsidR="002513DC" w:rsidRPr="00471CDE" w:rsidRDefault="002513DC" w:rsidP="002513DC">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40084CB8" w14:textId="77777777" w:rsidR="008231F0" w:rsidRDefault="008231F0" w:rsidP="0020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621"/>
    <w:multiLevelType w:val="hybridMultilevel"/>
    <w:tmpl w:val="67AA53F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EDD5E29"/>
    <w:multiLevelType w:val="hybridMultilevel"/>
    <w:tmpl w:val="0A42DD42"/>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18E1D70"/>
    <w:multiLevelType w:val="hybridMultilevel"/>
    <w:tmpl w:val="22683B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941AF"/>
    <w:multiLevelType w:val="hybridMultilevel"/>
    <w:tmpl w:val="3FA0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D401B"/>
    <w:multiLevelType w:val="hybridMultilevel"/>
    <w:tmpl w:val="E16EB3BA"/>
    <w:lvl w:ilvl="0" w:tplc="CD9671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5EB11EC"/>
    <w:multiLevelType w:val="hybridMultilevel"/>
    <w:tmpl w:val="8946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401C69"/>
    <w:multiLevelType w:val="hybridMultilevel"/>
    <w:tmpl w:val="44F60542"/>
    <w:lvl w:ilvl="0" w:tplc="0D5A8D68">
      <w:numFmt w:val="bullet"/>
      <w:lvlText w:val="-"/>
      <w:lvlJc w:val="left"/>
      <w:pPr>
        <w:ind w:left="1350" w:hanging="360"/>
      </w:pPr>
      <w:rPr>
        <w:rFonts w:ascii="Arial" w:eastAsia="Times New Roman" w:hAnsi="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824649D"/>
    <w:multiLevelType w:val="hybridMultilevel"/>
    <w:tmpl w:val="39C00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37EAD"/>
    <w:multiLevelType w:val="hybridMultilevel"/>
    <w:tmpl w:val="2EE43072"/>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B280B22"/>
    <w:multiLevelType w:val="hybridMultilevel"/>
    <w:tmpl w:val="944E099E"/>
    <w:lvl w:ilvl="0" w:tplc="0D5A8D68">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655F1E"/>
    <w:multiLevelType w:val="hybridMultilevel"/>
    <w:tmpl w:val="90E07CC6"/>
    <w:lvl w:ilvl="0" w:tplc="F1F298BE">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17B08"/>
    <w:multiLevelType w:val="hybridMultilevel"/>
    <w:tmpl w:val="4EBC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81220"/>
    <w:multiLevelType w:val="hybridMultilevel"/>
    <w:tmpl w:val="2C66B7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905516D"/>
    <w:multiLevelType w:val="hybridMultilevel"/>
    <w:tmpl w:val="352A1A6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A6055F8"/>
    <w:multiLevelType w:val="hybridMultilevel"/>
    <w:tmpl w:val="AD72A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37DB6"/>
    <w:multiLevelType w:val="hybridMultilevel"/>
    <w:tmpl w:val="E41492C0"/>
    <w:lvl w:ilvl="0" w:tplc="F1F298BE">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D3CEB"/>
    <w:multiLevelType w:val="hybridMultilevel"/>
    <w:tmpl w:val="99722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222F0"/>
    <w:multiLevelType w:val="hybridMultilevel"/>
    <w:tmpl w:val="258E31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2445DD"/>
    <w:multiLevelType w:val="hybridMultilevel"/>
    <w:tmpl w:val="2C3A36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6E233DF"/>
    <w:multiLevelType w:val="hybridMultilevel"/>
    <w:tmpl w:val="459847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D3D66"/>
    <w:multiLevelType w:val="hybridMultilevel"/>
    <w:tmpl w:val="58504C1E"/>
    <w:lvl w:ilvl="0" w:tplc="F1F298BE">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65E83"/>
    <w:multiLevelType w:val="hybridMultilevel"/>
    <w:tmpl w:val="FED60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0590A"/>
    <w:multiLevelType w:val="hybridMultilevel"/>
    <w:tmpl w:val="456A56E0"/>
    <w:lvl w:ilvl="0" w:tplc="F1F298BE">
      <w:start w:val="1"/>
      <w:numFmt w:val="bullet"/>
      <w:lvlText w:val="-"/>
      <w:lvlJc w:val="left"/>
      <w:pPr>
        <w:ind w:left="72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25" w15:restartNumberingAfterBreak="0">
    <w:nsid w:val="469A56A4"/>
    <w:multiLevelType w:val="multilevel"/>
    <w:tmpl w:val="B2168B06"/>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737536B"/>
    <w:multiLevelType w:val="hybridMultilevel"/>
    <w:tmpl w:val="45F05C30"/>
    <w:lvl w:ilvl="0" w:tplc="BB30C3F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B262F1E"/>
    <w:multiLevelType w:val="hybridMultilevel"/>
    <w:tmpl w:val="9866E8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A51EA"/>
    <w:multiLevelType w:val="hybridMultilevel"/>
    <w:tmpl w:val="6CAC8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90FA9"/>
    <w:multiLevelType w:val="multilevel"/>
    <w:tmpl w:val="EBE204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E974CF0"/>
    <w:multiLevelType w:val="multilevel"/>
    <w:tmpl w:val="8DEC2D72"/>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ED22084"/>
    <w:multiLevelType w:val="hybridMultilevel"/>
    <w:tmpl w:val="40404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E40A5"/>
    <w:multiLevelType w:val="hybridMultilevel"/>
    <w:tmpl w:val="6B26E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4D1B54"/>
    <w:multiLevelType w:val="hybridMultilevel"/>
    <w:tmpl w:val="3D70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411E96"/>
    <w:multiLevelType w:val="hybridMultilevel"/>
    <w:tmpl w:val="4DA29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91143"/>
    <w:multiLevelType w:val="hybridMultilevel"/>
    <w:tmpl w:val="C9B010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AF0A03"/>
    <w:multiLevelType w:val="hybridMultilevel"/>
    <w:tmpl w:val="85A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303BB"/>
    <w:multiLevelType w:val="hybridMultilevel"/>
    <w:tmpl w:val="AA24B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A80C5E"/>
    <w:multiLevelType w:val="multilevel"/>
    <w:tmpl w:val="383E16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C22FC5"/>
    <w:multiLevelType w:val="hybridMultilevel"/>
    <w:tmpl w:val="75B2A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7909F2"/>
    <w:multiLevelType w:val="hybridMultilevel"/>
    <w:tmpl w:val="8C2CFF6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2" w15:restartNumberingAfterBreak="0">
    <w:nsid w:val="754A708A"/>
    <w:multiLevelType w:val="hybridMultilevel"/>
    <w:tmpl w:val="544C64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31412"/>
    <w:multiLevelType w:val="hybridMultilevel"/>
    <w:tmpl w:val="EBFE0904"/>
    <w:lvl w:ilvl="0" w:tplc="DA266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D7E12"/>
    <w:multiLevelType w:val="hybridMultilevel"/>
    <w:tmpl w:val="2B582A9A"/>
    <w:lvl w:ilvl="0" w:tplc="04090009">
      <w:start w:val="1"/>
      <w:numFmt w:val="bullet"/>
      <w:lvlText w:val=""/>
      <w:lvlJc w:val="left"/>
      <w:pPr>
        <w:ind w:left="1708" w:hanging="360"/>
      </w:pPr>
      <w:rPr>
        <w:rFonts w:ascii="Wingdings" w:hAnsi="Wingdings" w:hint="default"/>
      </w:rPr>
    </w:lvl>
    <w:lvl w:ilvl="1" w:tplc="04090003" w:tentative="1">
      <w:start w:val="1"/>
      <w:numFmt w:val="bullet"/>
      <w:lvlText w:val="o"/>
      <w:lvlJc w:val="left"/>
      <w:pPr>
        <w:ind w:left="2428" w:hanging="360"/>
      </w:pPr>
      <w:rPr>
        <w:rFonts w:ascii="Courier New" w:hAnsi="Courier New" w:cs="Courier New" w:hint="default"/>
      </w:rPr>
    </w:lvl>
    <w:lvl w:ilvl="2" w:tplc="04090005" w:tentative="1">
      <w:start w:val="1"/>
      <w:numFmt w:val="bullet"/>
      <w:lvlText w:val=""/>
      <w:lvlJc w:val="left"/>
      <w:pPr>
        <w:ind w:left="3148" w:hanging="360"/>
      </w:pPr>
      <w:rPr>
        <w:rFonts w:ascii="Wingdings" w:hAnsi="Wingdings" w:hint="default"/>
      </w:rPr>
    </w:lvl>
    <w:lvl w:ilvl="3" w:tplc="04090001" w:tentative="1">
      <w:start w:val="1"/>
      <w:numFmt w:val="bullet"/>
      <w:lvlText w:val=""/>
      <w:lvlJc w:val="left"/>
      <w:pPr>
        <w:ind w:left="3868" w:hanging="360"/>
      </w:pPr>
      <w:rPr>
        <w:rFonts w:ascii="Symbol" w:hAnsi="Symbol" w:hint="default"/>
      </w:rPr>
    </w:lvl>
    <w:lvl w:ilvl="4" w:tplc="04090003" w:tentative="1">
      <w:start w:val="1"/>
      <w:numFmt w:val="bullet"/>
      <w:lvlText w:val="o"/>
      <w:lvlJc w:val="left"/>
      <w:pPr>
        <w:ind w:left="4588" w:hanging="360"/>
      </w:pPr>
      <w:rPr>
        <w:rFonts w:ascii="Courier New" w:hAnsi="Courier New" w:cs="Courier New" w:hint="default"/>
      </w:rPr>
    </w:lvl>
    <w:lvl w:ilvl="5" w:tplc="04090005" w:tentative="1">
      <w:start w:val="1"/>
      <w:numFmt w:val="bullet"/>
      <w:lvlText w:val=""/>
      <w:lvlJc w:val="left"/>
      <w:pPr>
        <w:ind w:left="5308" w:hanging="360"/>
      </w:pPr>
      <w:rPr>
        <w:rFonts w:ascii="Wingdings" w:hAnsi="Wingdings" w:hint="default"/>
      </w:rPr>
    </w:lvl>
    <w:lvl w:ilvl="6" w:tplc="04090001" w:tentative="1">
      <w:start w:val="1"/>
      <w:numFmt w:val="bullet"/>
      <w:lvlText w:val=""/>
      <w:lvlJc w:val="left"/>
      <w:pPr>
        <w:ind w:left="6028" w:hanging="360"/>
      </w:pPr>
      <w:rPr>
        <w:rFonts w:ascii="Symbol" w:hAnsi="Symbol" w:hint="default"/>
      </w:rPr>
    </w:lvl>
    <w:lvl w:ilvl="7" w:tplc="04090003" w:tentative="1">
      <w:start w:val="1"/>
      <w:numFmt w:val="bullet"/>
      <w:lvlText w:val="o"/>
      <w:lvlJc w:val="left"/>
      <w:pPr>
        <w:ind w:left="6748" w:hanging="360"/>
      </w:pPr>
      <w:rPr>
        <w:rFonts w:ascii="Courier New" w:hAnsi="Courier New" w:cs="Courier New" w:hint="default"/>
      </w:rPr>
    </w:lvl>
    <w:lvl w:ilvl="8" w:tplc="04090005" w:tentative="1">
      <w:start w:val="1"/>
      <w:numFmt w:val="bullet"/>
      <w:lvlText w:val=""/>
      <w:lvlJc w:val="left"/>
      <w:pPr>
        <w:ind w:left="7468" w:hanging="360"/>
      </w:pPr>
      <w:rPr>
        <w:rFonts w:ascii="Wingdings" w:hAnsi="Wingdings" w:hint="default"/>
      </w:rPr>
    </w:lvl>
  </w:abstractNum>
  <w:abstractNum w:abstractNumId="45" w15:restartNumberingAfterBreak="0">
    <w:nsid w:val="7F3324B3"/>
    <w:multiLevelType w:val="hybridMultilevel"/>
    <w:tmpl w:val="CB54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8637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5423498">
    <w:abstractNumId w:val="15"/>
  </w:num>
  <w:num w:numId="3" w16cid:durableId="1059864128">
    <w:abstractNumId w:val="34"/>
  </w:num>
  <w:num w:numId="4" w16cid:durableId="710032278">
    <w:abstractNumId w:val="42"/>
  </w:num>
  <w:num w:numId="5" w16cid:durableId="1449355451">
    <w:abstractNumId w:val="16"/>
  </w:num>
  <w:num w:numId="6" w16cid:durableId="647169946">
    <w:abstractNumId w:val="23"/>
  </w:num>
  <w:num w:numId="7" w16cid:durableId="289021318">
    <w:abstractNumId w:val="21"/>
  </w:num>
  <w:num w:numId="8" w16cid:durableId="1786389267">
    <w:abstractNumId w:val="10"/>
  </w:num>
  <w:num w:numId="9" w16cid:durableId="511649145">
    <w:abstractNumId w:val="40"/>
  </w:num>
  <w:num w:numId="10" w16cid:durableId="83304378">
    <w:abstractNumId w:val="29"/>
  </w:num>
  <w:num w:numId="11" w16cid:durableId="2080325525">
    <w:abstractNumId w:val="25"/>
  </w:num>
  <w:num w:numId="12" w16cid:durableId="227808759">
    <w:abstractNumId w:val="30"/>
  </w:num>
  <w:num w:numId="13" w16cid:durableId="1632712161">
    <w:abstractNumId w:val="4"/>
  </w:num>
  <w:num w:numId="14" w16cid:durableId="739525542">
    <w:abstractNumId w:val="26"/>
  </w:num>
  <w:num w:numId="15" w16cid:durableId="303699484">
    <w:abstractNumId w:val="8"/>
  </w:num>
  <w:num w:numId="16" w16cid:durableId="463620884">
    <w:abstractNumId w:val="20"/>
  </w:num>
  <w:num w:numId="17" w16cid:durableId="1651397107">
    <w:abstractNumId w:val="2"/>
  </w:num>
  <w:num w:numId="18" w16cid:durableId="1035276209">
    <w:abstractNumId w:val="1"/>
  </w:num>
  <w:num w:numId="19" w16cid:durableId="252589864">
    <w:abstractNumId w:val="28"/>
  </w:num>
  <w:num w:numId="20" w16cid:durableId="1873103639">
    <w:abstractNumId w:val="45"/>
  </w:num>
  <w:num w:numId="21" w16cid:durableId="481704183">
    <w:abstractNumId w:val="44"/>
  </w:num>
  <w:num w:numId="22" w16cid:durableId="1922137302">
    <w:abstractNumId w:val="19"/>
  </w:num>
  <w:num w:numId="23" w16cid:durableId="334847926">
    <w:abstractNumId w:val="13"/>
  </w:num>
  <w:num w:numId="24" w16cid:durableId="1822311152">
    <w:abstractNumId w:val="27"/>
  </w:num>
  <w:num w:numId="25" w16cid:durableId="756094848">
    <w:abstractNumId w:val="35"/>
  </w:num>
  <w:num w:numId="26" w16cid:durableId="534778180">
    <w:abstractNumId w:val="14"/>
  </w:num>
  <w:num w:numId="27" w16cid:durableId="567959811">
    <w:abstractNumId w:val="39"/>
  </w:num>
  <w:num w:numId="28" w16cid:durableId="1390878924">
    <w:abstractNumId w:val="43"/>
  </w:num>
  <w:num w:numId="29" w16cid:durableId="2121756224">
    <w:abstractNumId w:val="41"/>
  </w:num>
  <w:num w:numId="30" w16cid:durableId="1483154650">
    <w:abstractNumId w:val="37"/>
  </w:num>
  <w:num w:numId="31" w16cid:durableId="1193038031">
    <w:abstractNumId w:val="5"/>
  </w:num>
  <w:num w:numId="32" w16cid:durableId="712273768">
    <w:abstractNumId w:val="6"/>
  </w:num>
  <w:num w:numId="33" w16cid:durableId="196966982">
    <w:abstractNumId w:val="9"/>
  </w:num>
  <w:num w:numId="34" w16cid:durableId="1389840120">
    <w:abstractNumId w:val="24"/>
  </w:num>
  <w:num w:numId="35" w16cid:durableId="447236191">
    <w:abstractNumId w:val="31"/>
  </w:num>
  <w:num w:numId="36" w16cid:durableId="2029520781">
    <w:abstractNumId w:val="7"/>
  </w:num>
  <w:num w:numId="37" w16cid:durableId="1555192027">
    <w:abstractNumId w:val="0"/>
  </w:num>
  <w:num w:numId="38" w16cid:durableId="154808022">
    <w:abstractNumId w:val="18"/>
  </w:num>
  <w:num w:numId="39" w16cid:durableId="481578931">
    <w:abstractNumId w:val="22"/>
  </w:num>
  <w:num w:numId="40" w16cid:durableId="644940201">
    <w:abstractNumId w:val="38"/>
  </w:num>
  <w:num w:numId="41" w16cid:durableId="1847284472">
    <w:abstractNumId w:val="17"/>
  </w:num>
  <w:num w:numId="42" w16cid:durableId="2050034876">
    <w:abstractNumId w:val="32"/>
  </w:num>
  <w:num w:numId="43" w16cid:durableId="1724987931">
    <w:abstractNumId w:val="36"/>
  </w:num>
  <w:num w:numId="44" w16cid:durableId="1193574227">
    <w:abstractNumId w:val="12"/>
  </w:num>
  <w:num w:numId="45" w16cid:durableId="1550191174">
    <w:abstractNumId w:val="3"/>
  </w:num>
  <w:num w:numId="46" w16cid:durableId="604963278">
    <w:abstractNumId w:val="33"/>
  </w:num>
  <w:num w:numId="47" w16cid:durableId="46658150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5B9C"/>
    <w:rsid w:val="00007BE9"/>
    <w:rsid w:val="0001028B"/>
    <w:rsid w:val="00011171"/>
    <w:rsid w:val="000113FE"/>
    <w:rsid w:val="00011E8E"/>
    <w:rsid w:val="00012487"/>
    <w:rsid w:val="00012690"/>
    <w:rsid w:val="00014091"/>
    <w:rsid w:val="00014FF9"/>
    <w:rsid w:val="00020EE5"/>
    <w:rsid w:val="00026E5C"/>
    <w:rsid w:val="000270A7"/>
    <w:rsid w:val="00027263"/>
    <w:rsid w:val="00027A6B"/>
    <w:rsid w:val="0003132F"/>
    <w:rsid w:val="00031984"/>
    <w:rsid w:val="000326DD"/>
    <w:rsid w:val="0003328D"/>
    <w:rsid w:val="0003686E"/>
    <w:rsid w:val="00036FE7"/>
    <w:rsid w:val="000378C9"/>
    <w:rsid w:val="000429C9"/>
    <w:rsid w:val="00043672"/>
    <w:rsid w:val="0004440C"/>
    <w:rsid w:val="0004621D"/>
    <w:rsid w:val="0005591E"/>
    <w:rsid w:val="00055BA1"/>
    <w:rsid w:val="0005797C"/>
    <w:rsid w:val="000645CF"/>
    <w:rsid w:val="000668A6"/>
    <w:rsid w:val="0006745F"/>
    <w:rsid w:val="00070209"/>
    <w:rsid w:val="00071E1D"/>
    <w:rsid w:val="000723B3"/>
    <w:rsid w:val="00072887"/>
    <w:rsid w:val="00077AE9"/>
    <w:rsid w:val="00077C80"/>
    <w:rsid w:val="00082AA0"/>
    <w:rsid w:val="00083E93"/>
    <w:rsid w:val="00084A0E"/>
    <w:rsid w:val="00084E54"/>
    <w:rsid w:val="00090BA4"/>
    <w:rsid w:val="000960C1"/>
    <w:rsid w:val="000A060A"/>
    <w:rsid w:val="000A212D"/>
    <w:rsid w:val="000A6493"/>
    <w:rsid w:val="000A76BD"/>
    <w:rsid w:val="000B2DCB"/>
    <w:rsid w:val="000B2DF3"/>
    <w:rsid w:val="000B4CA3"/>
    <w:rsid w:val="000C1EA6"/>
    <w:rsid w:val="000C3D04"/>
    <w:rsid w:val="000C4027"/>
    <w:rsid w:val="000C5D2C"/>
    <w:rsid w:val="000C6049"/>
    <w:rsid w:val="000D1101"/>
    <w:rsid w:val="000D2B25"/>
    <w:rsid w:val="000D4691"/>
    <w:rsid w:val="000D6909"/>
    <w:rsid w:val="000D7B53"/>
    <w:rsid w:val="000F11E2"/>
    <w:rsid w:val="000F2B30"/>
    <w:rsid w:val="001003ED"/>
    <w:rsid w:val="0010201F"/>
    <w:rsid w:val="0010396F"/>
    <w:rsid w:val="001044C3"/>
    <w:rsid w:val="001067B1"/>
    <w:rsid w:val="00110543"/>
    <w:rsid w:val="00111D16"/>
    <w:rsid w:val="001139AF"/>
    <w:rsid w:val="00115E73"/>
    <w:rsid w:val="0011660D"/>
    <w:rsid w:val="00126D85"/>
    <w:rsid w:val="00127713"/>
    <w:rsid w:val="00127FA3"/>
    <w:rsid w:val="00131F12"/>
    <w:rsid w:val="00135C34"/>
    <w:rsid w:val="00141991"/>
    <w:rsid w:val="00142120"/>
    <w:rsid w:val="001450AC"/>
    <w:rsid w:val="00145551"/>
    <w:rsid w:val="00146A53"/>
    <w:rsid w:val="001509F4"/>
    <w:rsid w:val="00151B64"/>
    <w:rsid w:val="0015365B"/>
    <w:rsid w:val="00155D8B"/>
    <w:rsid w:val="00156ECB"/>
    <w:rsid w:val="00171733"/>
    <w:rsid w:val="00172074"/>
    <w:rsid w:val="0017585E"/>
    <w:rsid w:val="00176472"/>
    <w:rsid w:val="0017726E"/>
    <w:rsid w:val="0018149A"/>
    <w:rsid w:val="00191A19"/>
    <w:rsid w:val="001929D2"/>
    <w:rsid w:val="00194B2F"/>
    <w:rsid w:val="001A0180"/>
    <w:rsid w:val="001A2CEA"/>
    <w:rsid w:val="001A3464"/>
    <w:rsid w:val="001A3BE9"/>
    <w:rsid w:val="001A64CA"/>
    <w:rsid w:val="001B2B41"/>
    <w:rsid w:val="001B77C4"/>
    <w:rsid w:val="001C17FA"/>
    <w:rsid w:val="001C69FC"/>
    <w:rsid w:val="001C6C03"/>
    <w:rsid w:val="001C7DCE"/>
    <w:rsid w:val="001D0059"/>
    <w:rsid w:val="001D24AE"/>
    <w:rsid w:val="001D2865"/>
    <w:rsid w:val="001E3383"/>
    <w:rsid w:val="001E445E"/>
    <w:rsid w:val="001E6B52"/>
    <w:rsid w:val="00200A72"/>
    <w:rsid w:val="00201FA6"/>
    <w:rsid w:val="00210DD0"/>
    <w:rsid w:val="00212AA3"/>
    <w:rsid w:val="00213C93"/>
    <w:rsid w:val="00216C97"/>
    <w:rsid w:val="0021757B"/>
    <w:rsid w:val="0022172A"/>
    <w:rsid w:val="00237099"/>
    <w:rsid w:val="00242E71"/>
    <w:rsid w:val="002443D3"/>
    <w:rsid w:val="0024491A"/>
    <w:rsid w:val="00244FE4"/>
    <w:rsid w:val="00247117"/>
    <w:rsid w:val="0024731E"/>
    <w:rsid w:val="002513DC"/>
    <w:rsid w:val="0025259D"/>
    <w:rsid w:val="00260221"/>
    <w:rsid w:val="00260AD2"/>
    <w:rsid w:val="002669C4"/>
    <w:rsid w:val="00271F7C"/>
    <w:rsid w:val="002747B8"/>
    <w:rsid w:val="00275348"/>
    <w:rsid w:val="002841C7"/>
    <w:rsid w:val="00284A4B"/>
    <w:rsid w:val="00292024"/>
    <w:rsid w:val="002925E1"/>
    <w:rsid w:val="00293FFE"/>
    <w:rsid w:val="0029650A"/>
    <w:rsid w:val="002A6AAD"/>
    <w:rsid w:val="002B6992"/>
    <w:rsid w:val="002C5E5D"/>
    <w:rsid w:val="002C6E23"/>
    <w:rsid w:val="002D1A1F"/>
    <w:rsid w:val="002D67CF"/>
    <w:rsid w:val="002E006D"/>
    <w:rsid w:val="002E4177"/>
    <w:rsid w:val="002E5642"/>
    <w:rsid w:val="002E6A4A"/>
    <w:rsid w:val="002E6A69"/>
    <w:rsid w:val="002E7DA2"/>
    <w:rsid w:val="002F0337"/>
    <w:rsid w:val="002F094F"/>
    <w:rsid w:val="002F179D"/>
    <w:rsid w:val="002F2435"/>
    <w:rsid w:val="003021AE"/>
    <w:rsid w:val="00302A56"/>
    <w:rsid w:val="003074B8"/>
    <w:rsid w:val="0031103E"/>
    <w:rsid w:val="00315262"/>
    <w:rsid w:val="00316C71"/>
    <w:rsid w:val="00322262"/>
    <w:rsid w:val="0032246E"/>
    <w:rsid w:val="00324CF1"/>
    <w:rsid w:val="00327701"/>
    <w:rsid w:val="00336BCC"/>
    <w:rsid w:val="00343745"/>
    <w:rsid w:val="0034447C"/>
    <w:rsid w:val="00344957"/>
    <w:rsid w:val="003457CE"/>
    <w:rsid w:val="00346523"/>
    <w:rsid w:val="00347ABC"/>
    <w:rsid w:val="00351FC1"/>
    <w:rsid w:val="0035350E"/>
    <w:rsid w:val="003540B1"/>
    <w:rsid w:val="003619AE"/>
    <w:rsid w:val="00370B10"/>
    <w:rsid w:val="00370BD9"/>
    <w:rsid w:val="003733F8"/>
    <w:rsid w:val="003737F6"/>
    <w:rsid w:val="00374D85"/>
    <w:rsid w:val="003752E6"/>
    <w:rsid w:val="003775A0"/>
    <w:rsid w:val="00377638"/>
    <w:rsid w:val="00383381"/>
    <w:rsid w:val="0038653C"/>
    <w:rsid w:val="00393199"/>
    <w:rsid w:val="00395434"/>
    <w:rsid w:val="003A2823"/>
    <w:rsid w:val="003B06FF"/>
    <w:rsid w:val="003B0DB4"/>
    <w:rsid w:val="003B2DA6"/>
    <w:rsid w:val="003C41D2"/>
    <w:rsid w:val="003C5ABF"/>
    <w:rsid w:val="003C7CAF"/>
    <w:rsid w:val="003C7F49"/>
    <w:rsid w:val="003D04D3"/>
    <w:rsid w:val="003D4641"/>
    <w:rsid w:val="003D625C"/>
    <w:rsid w:val="003E0542"/>
    <w:rsid w:val="003E0E45"/>
    <w:rsid w:val="003E2CE6"/>
    <w:rsid w:val="003E3FCD"/>
    <w:rsid w:val="003E514A"/>
    <w:rsid w:val="003E5353"/>
    <w:rsid w:val="003F0279"/>
    <w:rsid w:val="00401E8D"/>
    <w:rsid w:val="004021C3"/>
    <w:rsid w:val="004034EB"/>
    <w:rsid w:val="004041C4"/>
    <w:rsid w:val="004114E6"/>
    <w:rsid w:val="00412010"/>
    <w:rsid w:val="004172D8"/>
    <w:rsid w:val="004225B3"/>
    <w:rsid w:val="00427C76"/>
    <w:rsid w:val="00427CB4"/>
    <w:rsid w:val="004304BA"/>
    <w:rsid w:val="00432788"/>
    <w:rsid w:val="00436925"/>
    <w:rsid w:val="00440ED3"/>
    <w:rsid w:val="00442F6A"/>
    <w:rsid w:val="004453DD"/>
    <w:rsid w:val="00445B28"/>
    <w:rsid w:val="00447D38"/>
    <w:rsid w:val="004570C2"/>
    <w:rsid w:val="00460481"/>
    <w:rsid w:val="004621CE"/>
    <w:rsid w:val="004629D7"/>
    <w:rsid w:val="00464952"/>
    <w:rsid w:val="004667ED"/>
    <w:rsid w:val="00471D55"/>
    <w:rsid w:val="0047389E"/>
    <w:rsid w:val="00476A5C"/>
    <w:rsid w:val="0048045A"/>
    <w:rsid w:val="00481B93"/>
    <w:rsid w:val="00483BC1"/>
    <w:rsid w:val="00483C1D"/>
    <w:rsid w:val="00484EC1"/>
    <w:rsid w:val="00485018"/>
    <w:rsid w:val="00485109"/>
    <w:rsid w:val="00497684"/>
    <w:rsid w:val="004A3849"/>
    <w:rsid w:val="004A5018"/>
    <w:rsid w:val="004A623B"/>
    <w:rsid w:val="004B7096"/>
    <w:rsid w:val="004B75F3"/>
    <w:rsid w:val="004C1A5C"/>
    <w:rsid w:val="004C266F"/>
    <w:rsid w:val="004C4682"/>
    <w:rsid w:val="004C50D3"/>
    <w:rsid w:val="004C58F3"/>
    <w:rsid w:val="004C63B0"/>
    <w:rsid w:val="004C6560"/>
    <w:rsid w:val="004C736F"/>
    <w:rsid w:val="004D0A1B"/>
    <w:rsid w:val="004E3E4B"/>
    <w:rsid w:val="004E4D92"/>
    <w:rsid w:val="004E6991"/>
    <w:rsid w:val="004F1E04"/>
    <w:rsid w:val="004F2122"/>
    <w:rsid w:val="004F2C18"/>
    <w:rsid w:val="004F3106"/>
    <w:rsid w:val="004F35D0"/>
    <w:rsid w:val="005007B4"/>
    <w:rsid w:val="00504BD9"/>
    <w:rsid w:val="00505489"/>
    <w:rsid w:val="00505594"/>
    <w:rsid w:val="00506AFA"/>
    <w:rsid w:val="0051297A"/>
    <w:rsid w:val="00513860"/>
    <w:rsid w:val="00514823"/>
    <w:rsid w:val="00517507"/>
    <w:rsid w:val="00517613"/>
    <w:rsid w:val="00517A1B"/>
    <w:rsid w:val="00520ABE"/>
    <w:rsid w:val="00521C1B"/>
    <w:rsid w:val="00521DCE"/>
    <w:rsid w:val="00523B54"/>
    <w:rsid w:val="00523D6E"/>
    <w:rsid w:val="00524FD0"/>
    <w:rsid w:val="005269CC"/>
    <w:rsid w:val="00530374"/>
    <w:rsid w:val="00531DAD"/>
    <w:rsid w:val="00533583"/>
    <w:rsid w:val="005336B1"/>
    <w:rsid w:val="00534122"/>
    <w:rsid w:val="00541A85"/>
    <w:rsid w:val="0054405B"/>
    <w:rsid w:val="00547673"/>
    <w:rsid w:val="0055058B"/>
    <w:rsid w:val="005511C2"/>
    <w:rsid w:val="00551262"/>
    <w:rsid w:val="0055387E"/>
    <w:rsid w:val="005561A8"/>
    <w:rsid w:val="005566A7"/>
    <w:rsid w:val="00561BE9"/>
    <w:rsid w:val="00567195"/>
    <w:rsid w:val="005706AB"/>
    <w:rsid w:val="0057347F"/>
    <w:rsid w:val="00584A9D"/>
    <w:rsid w:val="00596FE3"/>
    <w:rsid w:val="005A1174"/>
    <w:rsid w:val="005A1942"/>
    <w:rsid w:val="005B1207"/>
    <w:rsid w:val="005B1833"/>
    <w:rsid w:val="005B3ACB"/>
    <w:rsid w:val="005B4C17"/>
    <w:rsid w:val="005B5326"/>
    <w:rsid w:val="005C072E"/>
    <w:rsid w:val="005C69F4"/>
    <w:rsid w:val="005D7D29"/>
    <w:rsid w:val="005D7D47"/>
    <w:rsid w:val="005E0FF0"/>
    <w:rsid w:val="005E1DBB"/>
    <w:rsid w:val="005E291E"/>
    <w:rsid w:val="005E7AB1"/>
    <w:rsid w:val="005E7ECC"/>
    <w:rsid w:val="005F3B92"/>
    <w:rsid w:val="005F5ED3"/>
    <w:rsid w:val="005F6728"/>
    <w:rsid w:val="005F6E9B"/>
    <w:rsid w:val="00600AF4"/>
    <w:rsid w:val="00601935"/>
    <w:rsid w:val="00605C48"/>
    <w:rsid w:val="00613250"/>
    <w:rsid w:val="006149C0"/>
    <w:rsid w:val="00617AE2"/>
    <w:rsid w:val="00622416"/>
    <w:rsid w:val="006226CC"/>
    <w:rsid w:val="00630C6D"/>
    <w:rsid w:val="00631AF1"/>
    <w:rsid w:val="006330ED"/>
    <w:rsid w:val="006371B9"/>
    <w:rsid w:val="0064455A"/>
    <w:rsid w:val="006447FC"/>
    <w:rsid w:val="00644BBA"/>
    <w:rsid w:val="00653FDE"/>
    <w:rsid w:val="00654EA6"/>
    <w:rsid w:val="00656BF1"/>
    <w:rsid w:val="006573EB"/>
    <w:rsid w:val="00663E08"/>
    <w:rsid w:val="0066634B"/>
    <w:rsid w:val="00666C0E"/>
    <w:rsid w:val="00672F35"/>
    <w:rsid w:val="00673D7B"/>
    <w:rsid w:val="0067467F"/>
    <w:rsid w:val="006772F2"/>
    <w:rsid w:val="0068229F"/>
    <w:rsid w:val="00686382"/>
    <w:rsid w:val="00690FFB"/>
    <w:rsid w:val="00692403"/>
    <w:rsid w:val="006930BA"/>
    <w:rsid w:val="0069325D"/>
    <w:rsid w:val="006A1127"/>
    <w:rsid w:val="006A5867"/>
    <w:rsid w:val="006A648D"/>
    <w:rsid w:val="006A7006"/>
    <w:rsid w:val="006A7BDE"/>
    <w:rsid w:val="006A7F36"/>
    <w:rsid w:val="006B1168"/>
    <w:rsid w:val="006B1213"/>
    <w:rsid w:val="006B3F35"/>
    <w:rsid w:val="006B601A"/>
    <w:rsid w:val="006C2A38"/>
    <w:rsid w:val="006D3D98"/>
    <w:rsid w:val="006D7561"/>
    <w:rsid w:val="006E1A46"/>
    <w:rsid w:val="006E4AFC"/>
    <w:rsid w:val="006E5889"/>
    <w:rsid w:val="006E7AE6"/>
    <w:rsid w:val="006F3A1D"/>
    <w:rsid w:val="00702566"/>
    <w:rsid w:val="00702608"/>
    <w:rsid w:val="00704504"/>
    <w:rsid w:val="00704F34"/>
    <w:rsid w:val="007074A0"/>
    <w:rsid w:val="00710ACB"/>
    <w:rsid w:val="0071193E"/>
    <w:rsid w:val="00722D21"/>
    <w:rsid w:val="00731EF4"/>
    <w:rsid w:val="00733826"/>
    <w:rsid w:val="00737914"/>
    <w:rsid w:val="0074463F"/>
    <w:rsid w:val="00744FD8"/>
    <w:rsid w:val="0074753D"/>
    <w:rsid w:val="00755FDF"/>
    <w:rsid w:val="00757567"/>
    <w:rsid w:val="00761A6F"/>
    <w:rsid w:val="007622F8"/>
    <w:rsid w:val="007633FB"/>
    <w:rsid w:val="00763FC6"/>
    <w:rsid w:val="00765D91"/>
    <w:rsid w:val="00770568"/>
    <w:rsid w:val="00771CF5"/>
    <w:rsid w:val="00774AC9"/>
    <w:rsid w:val="00777318"/>
    <w:rsid w:val="00777E6A"/>
    <w:rsid w:val="007809C4"/>
    <w:rsid w:val="00784562"/>
    <w:rsid w:val="00786200"/>
    <w:rsid w:val="007874E4"/>
    <w:rsid w:val="00792C47"/>
    <w:rsid w:val="00795CBB"/>
    <w:rsid w:val="007A0C41"/>
    <w:rsid w:val="007A0FE0"/>
    <w:rsid w:val="007A1BE8"/>
    <w:rsid w:val="007A2137"/>
    <w:rsid w:val="007A52B6"/>
    <w:rsid w:val="007A5CFB"/>
    <w:rsid w:val="007B022E"/>
    <w:rsid w:val="007B3491"/>
    <w:rsid w:val="007B3A0D"/>
    <w:rsid w:val="007B4224"/>
    <w:rsid w:val="007C0C80"/>
    <w:rsid w:val="007C28F2"/>
    <w:rsid w:val="007C4A0A"/>
    <w:rsid w:val="007C558A"/>
    <w:rsid w:val="007C5DFB"/>
    <w:rsid w:val="007C6DF9"/>
    <w:rsid w:val="007C7B90"/>
    <w:rsid w:val="007D5DF4"/>
    <w:rsid w:val="007D64E0"/>
    <w:rsid w:val="007D7020"/>
    <w:rsid w:val="007E0089"/>
    <w:rsid w:val="007E0823"/>
    <w:rsid w:val="007E2896"/>
    <w:rsid w:val="007E5027"/>
    <w:rsid w:val="007E6493"/>
    <w:rsid w:val="00800AEB"/>
    <w:rsid w:val="00804B75"/>
    <w:rsid w:val="00805992"/>
    <w:rsid w:val="00812666"/>
    <w:rsid w:val="00817E3F"/>
    <w:rsid w:val="008203C8"/>
    <w:rsid w:val="0082109C"/>
    <w:rsid w:val="008231F0"/>
    <w:rsid w:val="00825A87"/>
    <w:rsid w:val="00827193"/>
    <w:rsid w:val="008331B5"/>
    <w:rsid w:val="0083383B"/>
    <w:rsid w:val="008353AD"/>
    <w:rsid w:val="0083780D"/>
    <w:rsid w:val="00841B45"/>
    <w:rsid w:val="00846C24"/>
    <w:rsid w:val="00846FB6"/>
    <w:rsid w:val="00860ECE"/>
    <w:rsid w:val="008630F1"/>
    <w:rsid w:val="0086606E"/>
    <w:rsid w:val="008661DD"/>
    <w:rsid w:val="00872331"/>
    <w:rsid w:val="0087490C"/>
    <w:rsid w:val="00874A4C"/>
    <w:rsid w:val="00882921"/>
    <w:rsid w:val="00885D30"/>
    <w:rsid w:val="00892E74"/>
    <w:rsid w:val="008939AB"/>
    <w:rsid w:val="00894D31"/>
    <w:rsid w:val="00896A99"/>
    <w:rsid w:val="00896FDD"/>
    <w:rsid w:val="008A202B"/>
    <w:rsid w:val="008A3D14"/>
    <w:rsid w:val="008B2690"/>
    <w:rsid w:val="008B490C"/>
    <w:rsid w:val="008C0EAE"/>
    <w:rsid w:val="008C2F43"/>
    <w:rsid w:val="008C3861"/>
    <w:rsid w:val="008C67B7"/>
    <w:rsid w:val="008D01B3"/>
    <w:rsid w:val="008D04AF"/>
    <w:rsid w:val="008E4D48"/>
    <w:rsid w:val="008E4D62"/>
    <w:rsid w:val="008F19C1"/>
    <w:rsid w:val="008F2D0E"/>
    <w:rsid w:val="008F5631"/>
    <w:rsid w:val="008F7801"/>
    <w:rsid w:val="009031A6"/>
    <w:rsid w:val="0090398B"/>
    <w:rsid w:val="00903CF2"/>
    <w:rsid w:val="00913964"/>
    <w:rsid w:val="00915C85"/>
    <w:rsid w:val="00922131"/>
    <w:rsid w:val="009227EA"/>
    <w:rsid w:val="009241FA"/>
    <w:rsid w:val="0092596C"/>
    <w:rsid w:val="00926983"/>
    <w:rsid w:val="0092792D"/>
    <w:rsid w:val="00927DB3"/>
    <w:rsid w:val="00933046"/>
    <w:rsid w:val="00934D61"/>
    <w:rsid w:val="00935983"/>
    <w:rsid w:val="00936D88"/>
    <w:rsid w:val="009531E1"/>
    <w:rsid w:val="00954BC2"/>
    <w:rsid w:val="009668DD"/>
    <w:rsid w:val="009700C6"/>
    <w:rsid w:val="009727BB"/>
    <w:rsid w:val="0097790F"/>
    <w:rsid w:val="0098081F"/>
    <w:rsid w:val="00986BCC"/>
    <w:rsid w:val="00987CC5"/>
    <w:rsid w:val="009905A8"/>
    <w:rsid w:val="009923FC"/>
    <w:rsid w:val="009A127E"/>
    <w:rsid w:val="009A1AA6"/>
    <w:rsid w:val="009A3143"/>
    <w:rsid w:val="009A4244"/>
    <w:rsid w:val="009B0011"/>
    <w:rsid w:val="009B4745"/>
    <w:rsid w:val="009B60E4"/>
    <w:rsid w:val="009C130A"/>
    <w:rsid w:val="009C2445"/>
    <w:rsid w:val="009C55AA"/>
    <w:rsid w:val="009C795B"/>
    <w:rsid w:val="009D1C61"/>
    <w:rsid w:val="009D5D5B"/>
    <w:rsid w:val="009D6D20"/>
    <w:rsid w:val="009D7556"/>
    <w:rsid w:val="009D7F42"/>
    <w:rsid w:val="009E172F"/>
    <w:rsid w:val="009E253F"/>
    <w:rsid w:val="009E28A0"/>
    <w:rsid w:val="009E73ED"/>
    <w:rsid w:val="009F3EE2"/>
    <w:rsid w:val="009F5360"/>
    <w:rsid w:val="00A017F0"/>
    <w:rsid w:val="00A02753"/>
    <w:rsid w:val="00A04B72"/>
    <w:rsid w:val="00A05A91"/>
    <w:rsid w:val="00A06804"/>
    <w:rsid w:val="00A104C8"/>
    <w:rsid w:val="00A152C2"/>
    <w:rsid w:val="00A16284"/>
    <w:rsid w:val="00A252F8"/>
    <w:rsid w:val="00A25963"/>
    <w:rsid w:val="00A276AC"/>
    <w:rsid w:val="00A34C61"/>
    <w:rsid w:val="00A35D05"/>
    <w:rsid w:val="00A35DE9"/>
    <w:rsid w:val="00A402F0"/>
    <w:rsid w:val="00A41B5D"/>
    <w:rsid w:val="00A44FDA"/>
    <w:rsid w:val="00A51BA9"/>
    <w:rsid w:val="00A5256C"/>
    <w:rsid w:val="00A52979"/>
    <w:rsid w:val="00A54ACB"/>
    <w:rsid w:val="00A55FD7"/>
    <w:rsid w:val="00A56528"/>
    <w:rsid w:val="00A56B72"/>
    <w:rsid w:val="00A57543"/>
    <w:rsid w:val="00A606EA"/>
    <w:rsid w:val="00A663DD"/>
    <w:rsid w:val="00A712E6"/>
    <w:rsid w:val="00A742DB"/>
    <w:rsid w:val="00A764CB"/>
    <w:rsid w:val="00A835B0"/>
    <w:rsid w:val="00A83CC1"/>
    <w:rsid w:val="00A94450"/>
    <w:rsid w:val="00A94CB8"/>
    <w:rsid w:val="00A95777"/>
    <w:rsid w:val="00A96D50"/>
    <w:rsid w:val="00AA1A9E"/>
    <w:rsid w:val="00AB04BD"/>
    <w:rsid w:val="00AB0B7B"/>
    <w:rsid w:val="00AB24AF"/>
    <w:rsid w:val="00AC411A"/>
    <w:rsid w:val="00AC4D77"/>
    <w:rsid w:val="00AC6A4C"/>
    <w:rsid w:val="00AC74D1"/>
    <w:rsid w:val="00AD23E3"/>
    <w:rsid w:val="00AE0B25"/>
    <w:rsid w:val="00AE1132"/>
    <w:rsid w:val="00AE3D05"/>
    <w:rsid w:val="00AF0A2E"/>
    <w:rsid w:val="00AF67F5"/>
    <w:rsid w:val="00AF6C25"/>
    <w:rsid w:val="00B05C72"/>
    <w:rsid w:val="00B06C5B"/>
    <w:rsid w:val="00B06D1A"/>
    <w:rsid w:val="00B13D3F"/>
    <w:rsid w:val="00B14745"/>
    <w:rsid w:val="00B14F4B"/>
    <w:rsid w:val="00B160D1"/>
    <w:rsid w:val="00B2083F"/>
    <w:rsid w:val="00B21964"/>
    <w:rsid w:val="00B21F99"/>
    <w:rsid w:val="00B233F3"/>
    <w:rsid w:val="00B23977"/>
    <w:rsid w:val="00B2546D"/>
    <w:rsid w:val="00B30155"/>
    <w:rsid w:val="00B30FDF"/>
    <w:rsid w:val="00B312E1"/>
    <w:rsid w:val="00B325B0"/>
    <w:rsid w:val="00B33FDE"/>
    <w:rsid w:val="00B373AE"/>
    <w:rsid w:val="00B436D5"/>
    <w:rsid w:val="00B44E08"/>
    <w:rsid w:val="00B44FD1"/>
    <w:rsid w:val="00B51DC8"/>
    <w:rsid w:val="00B5411F"/>
    <w:rsid w:val="00B61E44"/>
    <w:rsid w:val="00B65AAF"/>
    <w:rsid w:val="00B65AF8"/>
    <w:rsid w:val="00B669BB"/>
    <w:rsid w:val="00B7013E"/>
    <w:rsid w:val="00B77C8A"/>
    <w:rsid w:val="00B8212B"/>
    <w:rsid w:val="00B822E1"/>
    <w:rsid w:val="00B83CF4"/>
    <w:rsid w:val="00B95108"/>
    <w:rsid w:val="00B96DD4"/>
    <w:rsid w:val="00B96F19"/>
    <w:rsid w:val="00B97AE8"/>
    <w:rsid w:val="00B97DE6"/>
    <w:rsid w:val="00BA237E"/>
    <w:rsid w:val="00BA4C4B"/>
    <w:rsid w:val="00BA7DD0"/>
    <w:rsid w:val="00BC3D14"/>
    <w:rsid w:val="00BC56C4"/>
    <w:rsid w:val="00BC6141"/>
    <w:rsid w:val="00BD70FF"/>
    <w:rsid w:val="00BE7834"/>
    <w:rsid w:val="00BF188F"/>
    <w:rsid w:val="00BF5E60"/>
    <w:rsid w:val="00BF6292"/>
    <w:rsid w:val="00BF7C87"/>
    <w:rsid w:val="00C07E1F"/>
    <w:rsid w:val="00C12A45"/>
    <w:rsid w:val="00C12BCE"/>
    <w:rsid w:val="00C170B7"/>
    <w:rsid w:val="00C17150"/>
    <w:rsid w:val="00C17570"/>
    <w:rsid w:val="00C25066"/>
    <w:rsid w:val="00C306CF"/>
    <w:rsid w:val="00C336A0"/>
    <w:rsid w:val="00C34D93"/>
    <w:rsid w:val="00C3711B"/>
    <w:rsid w:val="00C4212E"/>
    <w:rsid w:val="00C42263"/>
    <w:rsid w:val="00C45E9A"/>
    <w:rsid w:val="00C47064"/>
    <w:rsid w:val="00C53DFE"/>
    <w:rsid w:val="00C62ED9"/>
    <w:rsid w:val="00C6340B"/>
    <w:rsid w:val="00C64F3D"/>
    <w:rsid w:val="00C65B2A"/>
    <w:rsid w:val="00C71CA2"/>
    <w:rsid w:val="00C72E14"/>
    <w:rsid w:val="00C736CC"/>
    <w:rsid w:val="00C76C51"/>
    <w:rsid w:val="00C8134E"/>
    <w:rsid w:val="00C8590B"/>
    <w:rsid w:val="00C9003D"/>
    <w:rsid w:val="00C90DFA"/>
    <w:rsid w:val="00C917D0"/>
    <w:rsid w:val="00C93F4E"/>
    <w:rsid w:val="00C96AF9"/>
    <w:rsid w:val="00CA3EC0"/>
    <w:rsid w:val="00CA53E2"/>
    <w:rsid w:val="00CA7529"/>
    <w:rsid w:val="00CA79AA"/>
    <w:rsid w:val="00CB0A64"/>
    <w:rsid w:val="00CB51EB"/>
    <w:rsid w:val="00CC0993"/>
    <w:rsid w:val="00CC5EEE"/>
    <w:rsid w:val="00CD2EA8"/>
    <w:rsid w:val="00CD5DAA"/>
    <w:rsid w:val="00CD6C05"/>
    <w:rsid w:val="00CE333A"/>
    <w:rsid w:val="00CE5876"/>
    <w:rsid w:val="00CE6AA5"/>
    <w:rsid w:val="00CE788C"/>
    <w:rsid w:val="00CF53C9"/>
    <w:rsid w:val="00CF770C"/>
    <w:rsid w:val="00D029CB"/>
    <w:rsid w:val="00D046BC"/>
    <w:rsid w:val="00D05FCA"/>
    <w:rsid w:val="00D076BB"/>
    <w:rsid w:val="00D17C2E"/>
    <w:rsid w:val="00D23CB3"/>
    <w:rsid w:val="00D24943"/>
    <w:rsid w:val="00D26A25"/>
    <w:rsid w:val="00D26BD0"/>
    <w:rsid w:val="00D3044B"/>
    <w:rsid w:val="00D37BA2"/>
    <w:rsid w:val="00D425CE"/>
    <w:rsid w:val="00D4399D"/>
    <w:rsid w:val="00D45D73"/>
    <w:rsid w:val="00D464D8"/>
    <w:rsid w:val="00D46812"/>
    <w:rsid w:val="00D46F19"/>
    <w:rsid w:val="00D50125"/>
    <w:rsid w:val="00D553D9"/>
    <w:rsid w:val="00D56552"/>
    <w:rsid w:val="00D61730"/>
    <w:rsid w:val="00D67343"/>
    <w:rsid w:val="00D67CA8"/>
    <w:rsid w:val="00D706D9"/>
    <w:rsid w:val="00D70DAB"/>
    <w:rsid w:val="00D72047"/>
    <w:rsid w:val="00D8005C"/>
    <w:rsid w:val="00D814B6"/>
    <w:rsid w:val="00D86867"/>
    <w:rsid w:val="00D87866"/>
    <w:rsid w:val="00D90367"/>
    <w:rsid w:val="00D90952"/>
    <w:rsid w:val="00D91577"/>
    <w:rsid w:val="00D916E7"/>
    <w:rsid w:val="00D92879"/>
    <w:rsid w:val="00D9298D"/>
    <w:rsid w:val="00D93629"/>
    <w:rsid w:val="00D9594C"/>
    <w:rsid w:val="00D95FE0"/>
    <w:rsid w:val="00DA43FC"/>
    <w:rsid w:val="00DA61E1"/>
    <w:rsid w:val="00DA71EB"/>
    <w:rsid w:val="00DA7541"/>
    <w:rsid w:val="00DB01A4"/>
    <w:rsid w:val="00DB0DE6"/>
    <w:rsid w:val="00DB1227"/>
    <w:rsid w:val="00DB406E"/>
    <w:rsid w:val="00DC0A1A"/>
    <w:rsid w:val="00DC0B1F"/>
    <w:rsid w:val="00DC1D3D"/>
    <w:rsid w:val="00DC312D"/>
    <w:rsid w:val="00DC6FF0"/>
    <w:rsid w:val="00DD1867"/>
    <w:rsid w:val="00DD249D"/>
    <w:rsid w:val="00DD544E"/>
    <w:rsid w:val="00DD6042"/>
    <w:rsid w:val="00DD64D0"/>
    <w:rsid w:val="00DD7935"/>
    <w:rsid w:val="00DD7CAD"/>
    <w:rsid w:val="00DE475E"/>
    <w:rsid w:val="00DE5171"/>
    <w:rsid w:val="00DE62D6"/>
    <w:rsid w:val="00DE70D1"/>
    <w:rsid w:val="00DF3FD2"/>
    <w:rsid w:val="00DF5E37"/>
    <w:rsid w:val="00E00599"/>
    <w:rsid w:val="00E01405"/>
    <w:rsid w:val="00E05C54"/>
    <w:rsid w:val="00E07DF2"/>
    <w:rsid w:val="00E107C4"/>
    <w:rsid w:val="00E126D7"/>
    <w:rsid w:val="00E134AE"/>
    <w:rsid w:val="00E14FA0"/>
    <w:rsid w:val="00E20399"/>
    <w:rsid w:val="00E23E10"/>
    <w:rsid w:val="00E308EE"/>
    <w:rsid w:val="00E31792"/>
    <w:rsid w:val="00E337D6"/>
    <w:rsid w:val="00E40B9C"/>
    <w:rsid w:val="00E41230"/>
    <w:rsid w:val="00E44A10"/>
    <w:rsid w:val="00E45A40"/>
    <w:rsid w:val="00E46973"/>
    <w:rsid w:val="00E46D1F"/>
    <w:rsid w:val="00E5170F"/>
    <w:rsid w:val="00E530E4"/>
    <w:rsid w:val="00E5518B"/>
    <w:rsid w:val="00E60451"/>
    <w:rsid w:val="00E6116A"/>
    <w:rsid w:val="00E62831"/>
    <w:rsid w:val="00E63F63"/>
    <w:rsid w:val="00E65F29"/>
    <w:rsid w:val="00E709D6"/>
    <w:rsid w:val="00E70A6C"/>
    <w:rsid w:val="00E722DA"/>
    <w:rsid w:val="00E72366"/>
    <w:rsid w:val="00E72A4C"/>
    <w:rsid w:val="00E74E59"/>
    <w:rsid w:val="00E755A5"/>
    <w:rsid w:val="00E76A1B"/>
    <w:rsid w:val="00E84CFB"/>
    <w:rsid w:val="00E85F04"/>
    <w:rsid w:val="00E86261"/>
    <w:rsid w:val="00E929B7"/>
    <w:rsid w:val="00E93592"/>
    <w:rsid w:val="00E958BC"/>
    <w:rsid w:val="00EA11A3"/>
    <w:rsid w:val="00EA21D4"/>
    <w:rsid w:val="00EB02F2"/>
    <w:rsid w:val="00EB1116"/>
    <w:rsid w:val="00EB3DB4"/>
    <w:rsid w:val="00EC589A"/>
    <w:rsid w:val="00EC6779"/>
    <w:rsid w:val="00EC6BA4"/>
    <w:rsid w:val="00EC73A2"/>
    <w:rsid w:val="00EC7EDA"/>
    <w:rsid w:val="00ED30D4"/>
    <w:rsid w:val="00ED557C"/>
    <w:rsid w:val="00EE0405"/>
    <w:rsid w:val="00EE364A"/>
    <w:rsid w:val="00EE60BE"/>
    <w:rsid w:val="00EE6C62"/>
    <w:rsid w:val="00EF10AC"/>
    <w:rsid w:val="00EF4251"/>
    <w:rsid w:val="00EF5EC8"/>
    <w:rsid w:val="00F0161A"/>
    <w:rsid w:val="00F0252C"/>
    <w:rsid w:val="00F02EAB"/>
    <w:rsid w:val="00F070B0"/>
    <w:rsid w:val="00F102C7"/>
    <w:rsid w:val="00F117A2"/>
    <w:rsid w:val="00F137FE"/>
    <w:rsid w:val="00F17ADC"/>
    <w:rsid w:val="00F20875"/>
    <w:rsid w:val="00F2369D"/>
    <w:rsid w:val="00F23B70"/>
    <w:rsid w:val="00F255FC"/>
    <w:rsid w:val="00F257AA"/>
    <w:rsid w:val="00F26A41"/>
    <w:rsid w:val="00F32473"/>
    <w:rsid w:val="00F34C19"/>
    <w:rsid w:val="00F3537F"/>
    <w:rsid w:val="00F36ED5"/>
    <w:rsid w:val="00F37AEE"/>
    <w:rsid w:val="00F4118E"/>
    <w:rsid w:val="00F43546"/>
    <w:rsid w:val="00F4523B"/>
    <w:rsid w:val="00F4718B"/>
    <w:rsid w:val="00F55051"/>
    <w:rsid w:val="00F567FA"/>
    <w:rsid w:val="00F578D6"/>
    <w:rsid w:val="00F61351"/>
    <w:rsid w:val="00F62B0C"/>
    <w:rsid w:val="00F6379E"/>
    <w:rsid w:val="00F66564"/>
    <w:rsid w:val="00F665AE"/>
    <w:rsid w:val="00F67827"/>
    <w:rsid w:val="00F80D9F"/>
    <w:rsid w:val="00F82FD7"/>
    <w:rsid w:val="00F854F1"/>
    <w:rsid w:val="00F86CB9"/>
    <w:rsid w:val="00F90CA2"/>
    <w:rsid w:val="00F91379"/>
    <w:rsid w:val="00F91448"/>
    <w:rsid w:val="00F96419"/>
    <w:rsid w:val="00FA0501"/>
    <w:rsid w:val="00FA3A28"/>
    <w:rsid w:val="00FA4232"/>
    <w:rsid w:val="00FA5452"/>
    <w:rsid w:val="00FA64EA"/>
    <w:rsid w:val="00FA7A65"/>
    <w:rsid w:val="00FB0913"/>
    <w:rsid w:val="00FB21AE"/>
    <w:rsid w:val="00FC444F"/>
    <w:rsid w:val="00FC4BE4"/>
    <w:rsid w:val="00FD319B"/>
    <w:rsid w:val="00FD343B"/>
    <w:rsid w:val="00FD3CCA"/>
    <w:rsid w:val="00FD4234"/>
    <w:rsid w:val="00FD4AF5"/>
    <w:rsid w:val="00FE0B18"/>
    <w:rsid w:val="00FE6465"/>
    <w:rsid w:val="00FE6F82"/>
    <w:rsid w:val="00FF3436"/>
    <w:rsid w:val="00FF3DF5"/>
    <w:rsid w:val="00FF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23FC"/>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basedOn w:val="Normal"/>
    <w:uiPriority w:val="34"/>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semiHidden/>
    <w:unhideWhenUsed/>
    <w:rsid w:val="00DB01A4"/>
    <w:rPr>
      <w:sz w:val="20"/>
      <w:szCs w:val="20"/>
    </w:rPr>
  </w:style>
  <w:style w:type="character" w:customStyle="1" w:styleId="FootnoteTextChar">
    <w:name w:val="Footnote Text Char"/>
    <w:basedOn w:val="DefaultParagraphFont"/>
    <w:link w:val="FootnoteText"/>
    <w:semiHidden/>
    <w:rsid w:val="00DB01A4"/>
    <w:rPr>
      <w:rFonts w:eastAsia="SimSun"/>
      <w:lang w:val="ro-RO"/>
    </w:rPr>
  </w:style>
  <w:style w:type="character" w:styleId="FootnoteReference">
    <w:name w:val="footnote reference"/>
    <w:basedOn w:val="DefaultParagraphFont"/>
    <w:semiHidden/>
    <w:unhideWhenUsed/>
    <w:rsid w:val="00DB01A4"/>
    <w:rPr>
      <w:vertAlign w:val="superscript"/>
    </w:rPr>
  </w:style>
  <w:style w:type="character" w:customStyle="1" w:styleId="Heading8Char">
    <w:name w:val="Heading 8 Char"/>
    <w:basedOn w:val="DefaultParagraphFont"/>
    <w:link w:val="Heading8"/>
    <w:rsid w:val="004C4682"/>
    <w:rPr>
      <w:rFonts w:eastAsia="SimSun"/>
      <w:i/>
      <w:iC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diagramData" Target="diagrams/data1.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9.xml"/><Relationship Id="rId27" Type="http://schemas.microsoft.com/office/2007/relationships/diagramDrawing" Target="diagrams/drawing1.xml"/><Relationship Id="rId30" Type="http://schemas.openxmlformats.org/officeDocument/2006/relationships/footer" Target="footer10.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B6F7FF-2756-4D1B-B905-8496ECDD9370}" type="doc">
      <dgm:prSet loTypeId="urn:microsoft.com/office/officeart/2005/8/layout/process2" loCatId="process" qsTypeId="urn:microsoft.com/office/officeart/2005/8/quickstyle/3d2" qsCatId="3D" csTypeId="urn:microsoft.com/office/officeart/2005/8/colors/accent1_2" csCatId="accent1" phldr="1"/>
      <dgm:spPr/>
      <dgm:t>
        <a:bodyPr/>
        <a:lstStyle/>
        <a:p>
          <a:endParaRPr lang="en-US"/>
        </a:p>
      </dgm:t>
    </dgm:pt>
    <dgm:pt modelId="{8A803AB2-EBDE-489E-B1A9-ACA4221E88D5}">
      <dgm:prSet phldrT="[Text]" custT="1">
        <dgm:style>
          <a:lnRef idx="2">
            <a:schemeClr val="accent6"/>
          </a:lnRef>
          <a:fillRef idx="1">
            <a:schemeClr val="lt1"/>
          </a:fillRef>
          <a:effectRef idx="0">
            <a:schemeClr val="accent6"/>
          </a:effectRef>
          <a:fontRef idx="minor">
            <a:schemeClr val="dk1"/>
          </a:fontRef>
        </dgm:style>
      </dgm:prSet>
      <dgm:spPr>
        <a:xfrm>
          <a:off x="142851" y="674167"/>
          <a:ext cx="2700305" cy="941581"/>
        </a:xfrm>
        <a:prstGeom prst="roundRect">
          <a:avLst>
            <a:gd name="adj" fmla="val 10000"/>
          </a:avLst>
        </a:prstGeom>
        <a:solidFill>
          <a:sysClr val="window" lastClr="FFFFFF"/>
        </a:solidFill>
        <a:ln w="25400" cap="flat" cmpd="sng" algn="ctr">
          <a:solidFill>
            <a:srgbClr val="F79646"/>
          </a:solidFill>
          <a:prstDash val="solid"/>
        </a:ln>
        <a:effectLst/>
        <a:scene3d>
          <a:camera prst="orthographicFront"/>
          <a:lightRig rig="threePt" dir="t">
            <a:rot lat="0" lon="0" rev="7500000"/>
          </a:lightRig>
        </a:scene3d>
        <a:sp3d/>
      </dgm:spPr>
      <dgm:t>
        <a:bodyPr/>
        <a:lstStyle/>
        <a:p>
          <a:r>
            <a:rPr lang="en-US"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CAPI identifică procesele/activitățile/structurile/programele desfășurate ȋn cadrul Universității Valahia din Tȃrgoviște și cuprinse ȋn sfera auditului public intern</a:t>
          </a:r>
        </a:p>
      </dgm:t>
    </dgm:pt>
    <dgm:pt modelId="{CC542F7D-6D18-4649-8552-4188FF33D8D9}" type="parTrans" cxnId="{3DBF3FBF-0BF5-45F6-8169-1F5BF4D19721}">
      <dgm:prSet/>
      <dgm:spPr/>
      <dgm:t>
        <a:bodyPr/>
        <a:lstStyle/>
        <a:p>
          <a:endParaRPr lang="en-US" sz="1200">
            <a:solidFill>
              <a:sysClr val="windowText" lastClr="000000"/>
            </a:solidFill>
          </a:endParaRPr>
        </a:p>
      </dgm:t>
    </dgm:pt>
    <dgm:pt modelId="{AEF7C56C-C31A-47E6-97B4-BE5E2BC71A3A}" type="sibTrans" cxnId="{3DBF3FBF-0BF5-45F6-8169-1F5BF4D19721}">
      <dgm:prSet custT="1"/>
      <dgm:spPr>
        <a:xfrm rot="5464180">
          <a:off x="1363537" y="1671167"/>
          <a:ext cx="235489" cy="203094"/>
        </a:xfrm>
        <a:prstGeom prst="rightArrow">
          <a:avLst>
            <a:gd name="adj1" fmla="val 60000"/>
            <a:gd name="adj2" fmla="val 50000"/>
          </a:avLst>
        </a:prstGeom>
        <a:solidFill>
          <a:srgbClr val="0070C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US" sz="1200">
            <a:solidFill>
              <a:sysClr val="windowText" lastClr="000000"/>
            </a:solidFill>
            <a:latin typeface="Calibri"/>
            <a:ea typeface="+mn-ea"/>
            <a:cs typeface="+mn-cs"/>
          </a:endParaRPr>
        </a:p>
      </dgm:t>
    </dgm:pt>
    <dgm:pt modelId="{79ABD81B-44F3-4025-98DB-95041E9D2956}">
      <dgm:prSet phldrT="[Text]" custT="1">
        <dgm:style>
          <a:lnRef idx="2">
            <a:schemeClr val="accent6"/>
          </a:lnRef>
          <a:fillRef idx="1">
            <a:schemeClr val="lt1"/>
          </a:fillRef>
          <a:effectRef idx="0">
            <a:schemeClr val="accent6"/>
          </a:effectRef>
          <a:fontRef idx="minor">
            <a:schemeClr val="dk1"/>
          </a:fontRef>
        </dgm:style>
      </dgm:prSet>
      <dgm:spPr>
        <a:xfrm>
          <a:off x="133761" y="1929680"/>
          <a:ext cx="2680753" cy="451320"/>
        </a:xfrm>
        <a:prstGeom prst="roundRect">
          <a:avLst>
            <a:gd name="adj" fmla="val 10000"/>
          </a:avLst>
        </a:prstGeom>
        <a:solidFill>
          <a:sysClr val="window" lastClr="FFFFFF"/>
        </a:solidFill>
        <a:ln w="25400" cap="flat" cmpd="sng" algn="ctr">
          <a:solidFill>
            <a:srgbClr val="F79646"/>
          </a:solidFill>
          <a:prstDash val="solid"/>
        </a:ln>
        <a:effectLst/>
        <a:scene3d>
          <a:camera prst="orthographicFront"/>
          <a:lightRig rig="threePt" dir="t">
            <a:rot lat="0" lon="0" rev="7500000"/>
          </a:lightRig>
        </a:scene3d>
        <a:sp3d/>
      </dgm:spPr>
      <dgm:t>
        <a:bodyPr/>
        <a:lstStyle/>
        <a:p>
          <a:r>
            <a:rPr lang="en-US"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CAPI stabilește criteriile de analiză a riscurilor</a:t>
          </a:r>
        </a:p>
      </dgm:t>
    </dgm:pt>
    <dgm:pt modelId="{BD23B37B-F6D5-49F1-ABF2-E2373DC5BE5D}" type="parTrans" cxnId="{75C5D455-B0DB-49AA-ADB8-ECBDB8387758}">
      <dgm:prSet/>
      <dgm:spPr/>
      <dgm:t>
        <a:bodyPr/>
        <a:lstStyle/>
        <a:p>
          <a:endParaRPr lang="en-US" sz="1200">
            <a:solidFill>
              <a:sysClr val="windowText" lastClr="000000"/>
            </a:solidFill>
          </a:endParaRPr>
        </a:p>
      </dgm:t>
    </dgm:pt>
    <dgm:pt modelId="{550A22E0-DD8F-4AAD-85CE-639515FBC354}" type="sibTrans" cxnId="{75C5D455-B0DB-49AA-ADB8-ECBDB8387758}">
      <dgm:prSet custT="1"/>
      <dgm:spPr>
        <a:xfrm rot="5355053">
          <a:off x="1417393" y="2360453"/>
          <a:ext cx="121509" cy="203094"/>
        </a:xfrm>
        <a:prstGeom prst="rightArrow">
          <a:avLst>
            <a:gd name="adj1" fmla="val 60000"/>
            <a:gd name="adj2" fmla="val 50000"/>
          </a:avLst>
        </a:prstGeom>
        <a:solidFill>
          <a:srgbClr val="0070C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US" sz="1200">
            <a:solidFill>
              <a:sysClr val="windowText" lastClr="000000"/>
            </a:solidFill>
            <a:latin typeface="Calibri"/>
            <a:ea typeface="+mn-ea"/>
            <a:cs typeface="+mn-cs"/>
          </a:endParaRPr>
        </a:p>
      </dgm:t>
    </dgm:pt>
    <dgm:pt modelId="{F4E6D8EE-45ED-4C45-9205-526C55333026}">
      <dgm:prSet phldrT="[Text]" custT="1">
        <dgm:style>
          <a:lnRef idx="2">
            <a:schemeClr val="accent6"/>
          </a:lnRef>
          <a:fillRef idx="1">
            <a:schemeClr val="lt1"/>
          </a:fillRef>
          <a:effectRef idx="0">
            <a:schemeClr val="accent6"/>
          </a:effectRef>
          <a:fontRef idx="minor">
            <a:schemeClr val="dk1"/>
          </a:fontRef>
        </dgm:style>
      </dgm:prSet>
      <dgm:spPr>
        <a:xfrm>
          <a:off x="133761" y="2542999"/>
          <a:ext cx="2699709" cy="674394"/>
        </a:xfrm>
        <a:prstGeom prst="roundRect">
          <a:avLst>
            <a:gd name="adj" fmla="val 10000"/>
          </a:avLst>
        </a:prstGeom>
        <a:solidFill>
          <a:sysClr val="window" lastClr="FFFFFF"/>
        </a:solidFill>
        <a:ln w="25400" cap="flat" cmpd="sng" algn="ctr">
          <a:solidFill>
            <a:srgbClr val="F79646"/>
          </a:solidFill>
          <a:prstDash val="solid"/>
        </a:ln>
        <a:effectLst/>
        <a:scene3d>
          <a:camera prst="orthographicFront"/>
          <a:lightRig rig="threePt" dir="t">
            <a:rot lat="0" lon="0" rev="7500000"/>
          </a:lightRig>
        </a:scene3d>
        <a:sp3d/>
      </dgm:spPr>
      <dgm:t>
        <a:bodyPr/>
        <a:lstStyle/>
        <a:p>
          <a:r>
            <a:rPr lang="en-US"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CAPI d</a:t>
          </a:r>
          <a:r>
            <a:rPr lang="ro-RO"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etermin</a:t>
          </a:r>
          <a:r>
            <a:rPr lang="en-US"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ă </a:t>
          </a:r>
          <a:r>
            <a:rPr lang="ro-RO"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punctajului total al riscului pe fiecare proces/activitate/structură/program și ierarhizarea acestora</a:t>
          </a:r>
          <a:endParaRPr lang="en-US"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endParaRPr>
        </a:p>
      </dgm:t>
    </dgm:pt>
    <dgm:pt modelId="{03572D56-C783-4A63-A2D8-452B19A53FE5}" type="parTrans" cxnId="{D345D870-A548-46CB-8B21-F3927B2D5CD4}">
      <dgm:prSet/>
      <dgm:spPr/>
      <dgm:t>
        <a:bodyPr/>
        <a:lstStyle/>
        <a:p>
          <a:endParaRPr lang="en-US" sz="1200">
            <a:solidFill>
              <a:sysClr val="windowText" lastClr="000000"/>
            </a:solidFill>
          </a:endParaRPr>
        </a:p>
      </dgm:t>
    </dgm:pt>
    <dgm:pt modelId="{62148F65-3578-4FB2-955F-5089204ACF45}" type="sibTrans" cxnId="{D345D870-A548-46CB-8B21-F3927B2D5CD4}">
      <dgm:prSet custT="1"/>
      <dgm:spPr>
        <a:xfrm rot="5420577">
          <a:off x="1416924" y="3201395"/>
          <a:ext cx="128324" cy="203094"/>
        </a:xfrm>
        <a:prstGeom prst="rightArrow">
          <a:avLst>
            <a:gd name="adj1" fmla="val 60000"/>
            <a:gd name="adj2" fmla="val 50000"/>
          </a:avLst>
        </a:prstGeom>
        <a:solidFill>
          <a:srgbClr val="0070C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US" sz="1200">
            <a:solidFill>
              <a:sysClr val="windowText" lastClr="000000"/>
            </a:solidFill>
            <a:latin typeface="Calibri"/>
            <a:ea typeface="+mn-ea"/>
            <a:cs typeface="+mn-cs"/>
          </a:endParaRPr>
        </a:p>
      </dgm:t>
    </dgm:pt>
    <dgm:pt modelId="{F41F58B2-D468-4651-909F-BD287AFE1DC6}">
      <dgm:prSet phldrT="[Text]" custT="1">
        <dgm:style>
          <a:lnRef idx="2">
            <a:schemeClr val="accent6"/>
          </a:lnRef>
          <a:fillRef idx="1">
            <a:schemeClr val="lt1"/>
          </a:fillRef>
          <a:effectRef idx="0">
            <a:schemeClr val="accent6"/>
          </a:effectRef>
          <a:fontRef idx="minor">
            <a:schemeClr val="dk1"/>
          </a:fontRef>
        </dgm:style>
      </dgm:prSet>
      <dgm:spPr>
        <a:xfrm>
          <a:off x="133752" y="4654701"/>
          <a:ext cx="2623472" cy="431444"/>
        </a:xfrm>
        <a:prstGeom prst="roundRect">
          <a:avLst>
            <a:gd name="adj" fmla="val 10000"/>
          </a:avLst>
        </a:prstGeom>
        <a:solidFill>
          <a:sysClr val="window" lastClr="FFFFFF"/>
        </a:solidFill>
        <a:ln w="25400" cap="flat" cmpd="sng" algn="ctr">
          <a:solidFill>
            <a:srgbClr val="F79646"/>
          </a:solidFill>
          <a:prstDash val="solid"/>
        </a:ln>
        <a:effectLst/>
        <a:scene3d>
          <a:camera prst="orthographicFront"/>
          <a:lightRig rig="threePt" dir="t">
            <a:rot lat="0" lon="0" rev="7500000"/>
          </a:lightRig>
        </a:scene3d>
        <a:sp3d/>
      </dgm:spPr>
      <dgm:t>
        <a:bodyPr/>
        <a:lstStyle/>
        <a:p>
          <a:r>
            <a:rPr lang="en-US"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CAPI elaborează "Referatul de justificare"</a:t>
          </a:r>
        </a:p>
      </dgm:t>
    </dgm:pt>
    <dgm:pt modelId="{AE4AE256-FB37-446F-811D-178EB543C05D}" type="parTrans" cxnId="{2ACC757B-9E74-487D-9A47-7D73C16B9F19}">
      <dgm:prSet/>
      <dgm:spPr/>
      <dgm:t>
        <a:bodyPr/>
        <a:lstStyle/>
        <a:p>
          <a:endParaRPr lang="en-US" sz="1200">
            <a:solidFill>
              <a:sysClr val="windowText" lastClr="000000"/>
            </a:solidFill>
          </a:endParaRPr>
        </a:p>
      </dgm:t>
    </dgm:pt>
    <dgm:pt modelId="{F2A2C15F-5EBF-49EE-B483-6A9F12FF2D45}" type="sibTrans" cxnId="{2ACC757B-9E74-487D-9A47-7D73C16B9F19}">
      <dgm:prSet custT="1"/>
      <dgm:spPr>
        <a:xfrm rot="5494598">
          <a:off x="1334107" y="5120164"/>
          <a:ext cx="203425" cy="203094"/>
        </a:xfrm>
        <a:prstGeom prst="rightArrow">
          <a:avLst>
            <a:gd name="adj1" fmla="val 60000"/>
            <a:gd name="adj2" fmla="val 50000"/>
          </a:avLst>
        </a:prstGeom>
        <a:solidFill>
          <a:srgbClr val="0070C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US" sz="1200">
            <a:solidFill>
              <a:sysClr val="windowText" lastClr="000000"/>
            </a:solidFill>
            <a:latin typeface="Calibri"/>
            <a:ea typeface="+mn-ea"/>
            <a:cs typeface="+mn-cs"/>
          </a:endParaRPr>
        </a:p>
      </dgm:t>
    </dgm:pt>
    <dgm:pt modelId="{EDF7AA12-E651-44A4-B7EF-4DBFCF3E4097}">
      <dgm:prSet phldrT="[Text]" custT="1">
        <dgm:style>
          <a:lnRef idx="2">
            <a:schemeClr val="accent6"/>
          </a:lnRef>
          <a:fillRef idx="1">
            <a:schemeClr val="lt1"/>
          </a:fillRef>
          <a:effectRef idx="0">
            <a:schemeClr val="accent6"/>
          </a:effectRef>
          <a:fontRef idx="minor">
            <a:schemeClr val="dk1"/>
          </a:fontRef>
        </dgm:style>
      </dgm:prSet>
      <dgm:spPr>
        <a:xfrm>
          <a:off x="133761" y="3388490"/>
          <a:ext cx="2687613" cy="1004174"/>
        </a:xfrm>
        <a:prstGeom prst="roundRect">
          <a:avLst>
            <a:gd name="adj" fmla="val 10000"/>
          </a:avLst>
        </a:prstGeom>
        <a:solidFill>
          <a:sysClr val="window" lastClr="FFFFFF"/>
        </a:solidFill>
        <a:ln w="25400" cap="flat" cmpd="sng" algn="ctr">
          <a:solidFill>
            <a:srgbClr val="F79646"/>
          </a:solidFill>
          <a:prstDash val="solid"/>
        </a:ln>
        <a:effectLst/>
        <a:scene3d>
          <a:camera prst="orthographicFront"/>
          <a:lightRig rig="threePt" dir="t">
            <a:rot lat="0" lon="0" rev="7500000"/>
          </a:lightRig>
        </a:scene3d>
        <a:sp3d/>
      </dgm:spPr>
      <dgm:t>
        <a:bodyPr/>
        <a:lstStyle/>
        <a:p>
          <a:r>
            <a:rPr lang="en-US"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CAPI elaborează "S</a:t>
          </a:r>
          <a:r>
            <a:rPr lang="ro-RO"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ituația ȋncadrării cu personalul a Compartimentului Audit din cadrul UVT și a utilizării fondului de timp pentru realizarea planului de audit</a:t>
          </a:r>
          <a:r>
            <a:rPr lang="en-US"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
          </a:r>
        </a:p>
      </dgm:t>
    </dgm:pt>
    <dgm:pt modelId="{987C4EB3-ECF6-45C3-83D1-EAD9FE957623}" type="parTrans" cxnId="{A424D658-875C-4689-BF96-A05B1C608F05}">
      <dgm:prSet/>
      <dgm:spPr/>
      <dgm:t>
        <a:bodyPr/>
        <a:lstStyle/>
        <a:p>
          <a:endParaRPr lang="en-US" sz="1200">
            <a:solidFill>
              <a:sysClr val="windowText" lastClr="000000"/>
            </a:solidFill>
          </a:endParaRPr>
        </a:p>
      </dgm:t>
    </dgm:pt>
    <dgm:pt modelId="{6F6BB20A-CF26-4A71-9612-F189A5A9B06F}" type="sibTrans" cxnId="{A424D658-875C-4689-BF96-A05B1C608F05}">
      <dgm:prSet custT="1"/>
      <dgm:spPr>
        <a:xfrm rot="5512511">
          <a:off x="1358524" y="4422136"/>
          <a:ext cx="196632" cy="203094"/>
        </a:xfrm>
        <a:prstGeom prst="rightArrow">
          <a:avLst>
            <a:gd name="adj1" fmla="val 60000"/>
            <a:gd name="adj2" fmla="val 50000"/>
          </a:avLst>
        </a:prstGeom>
        <a:solidFill>
          <a:srgbClr val="0070C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US" sz="1200">
            <a:solidFill>
              <a:sysClr val="windowText" lastClr="000000"/>
            </a:solidFill>
            <a:latin typeface="Calibri"/>
            <a:ea typeface="+mn-ea"/>
            <a:cs typeface="+mn-cs"/>
          </a:endParaRPr>
        </a:p>
      </dgm:t>
    </dgm:pt>
    <dgm:pt modelId="{C0CCCF64-78CA-4B15-AAF4-A6013ED484DA}">
      <dgm:prSet phldrT="[Text]" custT="1">
        <dgm:style>
          <a:lnRef idx="2">
            <a:schemeClr val="accent6"/>
          </a:lnRef>
          <a:fillRef idx="1">
            <a:schemeClr val="lt1"/>
          </a:fillRef>
          <a:effectRef idx="0">
            <a:schemeClr val="accent6"/>
          </a:effectRef>
          <a:fontRef idx="minor">
            <a:schemeClr val="dk1"/>
          </a:fontRef>
        </dgm:style>
      </dgm:prSet>
      <dgm:spPr>
        <a:xfrm>
          <a:off x="133761" y="5357276"/>
          <a:ext cx="2576047" cy="748646"/>
        </a:xfrm>
        <a:prstGeom prst="roundRect">
          <a:avLst>
            <a:gd name="adj" fmla="val 10000"/>
          </a:avLst>
        </a:prstGeom>
        <a:solidFill>
          <a:sysClr val="window" lastClr="FFFFFF"/>
        </a:solidFill>
        <a:ln w="25400" cap="flat" cmpd="sng" algn="ctr">
          <a:solidFill>
            <a:srgbClr val="F79646"/>
          </a:solidFill>
          <a:prstDash val="solid"/>
        </a:ln>
        <a:effectLst/>
        <a:scene3d>
          <a:camera prst="orthographicFront"/>
          <a:lightRig rig="threePt" dir="t">
            <a:rot lat="0" lon="0" rev="7500000"/>
          </a:lightRig>
        </a:scene3d>
        <a:sp3d/>
      </dgm:spPr>
      <dgm:t>
        <a:bodyPr/>
        <a:lstStyle/>
        <a:p>
          <a:r>
            <a:rPr lang="en-US"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CAPI elaborează "Planul multianual de audit public intern"</a:t>
          </a:r>
        </a:p>
      </dgm:t>
    </dgm:pt>
    <dgm:pt modelId="{9D6E9B59-5304-4E17-964B-9F538DA2E2FF}" type="parTrans" cxnId="{4372A333-99CA-4ECD-818D-F6849E30B17E}">
      <dgm:prSet/>
      <dgm:spPr/>
      <dgm:t>
        <a:bodyPr/>
        <a:lstStyle/>
        <a:p>
          <a:endParaRPr lang="en-US" sz="1200">
            <a:solidFill>
              <a:sysClr val="windowText" lastClr="000000"/>
            </a:solidFill>
          </a:endParaRPr>
        </a:p>
      </dgm:t>
    </dgm:pt>
    <dgm:pt modelId="{E7D30282-F6FB-4293-96C9-84329F5C6F2A}" type="sibTrans" cxnId="{4372A333-99CA-4ECD-818D-F6849E30B17E}">
      <dgm:prSet custT="1"/>
      <dgm:spPr>
        <a:xfrm rot="5392082">
          <a:off x="1353934" y="6096275"/>
          <a:ext cx="137849" cy="203094"/>
        </a:xfrm>
        <a:prstGeom prst="rightArrow">
          <a:avLst>
            <a:gd name="adj1" fmla="val 60000"/>
            <a:gd name="adj2" fmla="val 50000"/>
          </a:avLst>
        </a:prstGeom>
        <a:solidFill>
          <a:srgbClr val="0070C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US" sz="1200">
            <a:solidFill>
              <a:sysClr val="windowText" lastClr="000000"/>
            </a:solidFill>
            <a:latin typeface="Calibri"/>
            <a:ea typeface="+mn-ea"/>
            <a:cs typeface="+mn-cs"/>
          </a:endParaRPr>
        </a:p>
      </dgm:t>
    </dgm:pt>
    <dgm:pt modelId="{FD0C0B33-0AE5-4107-8DCA-BAD6B996EAD1}">
      <dgm:prSet custT="1">
        <dgm:style>
          <a:lnRef idx="2">
            <a:schemeClr val="accent6"/>
          </a:lnRef>
          <a:fillRef idx="1">
            <a:schemeClr val="lt1"/>
          </a:fillRef>
          <a:effectRef idx="0">
            <a:schemeClr val="accent6"/>
          </a:effectRef>
          <a:fontRef idx="minor">
            <a:schemeClr val="dk1"/>
          </a:fontRef>
        </dgm:style>
      </dgm:prSet>
      <dgm:spPr>
        <a:xfrm>
          <a:off x="133761" y="6289721"/>
          <a:ext cx="2579658" cy="451320"/>
        </a:xfrm>
        <a:prstGeom prst="roundRect">
          <a:avLst>
            <a:gd name="adj" fmla="val 10000"/>
          </a:avLst>
        </a:prstGeom>
        <a:solidFill>
          <a:sysClr val="window" lastClr="FFFFFF"/>
        </a:solidFill>
        <a:ln w="25400" cap="flat" cmpd="sng" algn="ctr">
          <a:solidFill>
            <a:srgbClr val="F79646"/>
          </a:solidFill>
          <a:prstDash val="solid"/>
        </a:ln>
        <a:effectLst/>
        <a:scene3d>
          <a:camera prst="orthographicFront"/>
          <a:lightRig rig="threePt" dir="t">
            <a:rot lat="0" lon="0" rev="7500000"/>
          </a:lightRig>
        </a:scene3d>
        <a:sp3d/>
      </dgm:spPr>
      <dgm:t>
        <a:bodyPr/>
        <a:lstStyle/>
        <a:p>
          <a:r>
            <a:rPr lang="en-US" sz="1200" b="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CAPI elaborează "Planul anual de audit public intern"</a:t>
          </a:r>
        </a:p>
      </dgm:t>
    </dgm:pt>
    <dgm:pt modelId="{ABB68A82-BE40-4284-A55D-A858C8958BB7}" type="parTrans" cxnId="{5088D95F-F4B9-4481-B951-7FD9C69D353E}">
      <dgm:prSet/>
      <dgm:spPr/>
      <dgm:t>
        <a:bodyPr/>
        <a:lstStyle/>
        <a:p>
          <a:endParaRPr lang="en-US" sz="1200">
            <a:solidFill>
              <a:sysClr val="windowText" lastClr="000000"/>
            </a:solidFill>
          </a:endParaRPr>
        </a:p>
      </dgm:t>
    </dgm:pt>
    <dgm:pt modelId="{BC4F8513-0DA5-4C2A-B364-FE0B0024E979}" type="sibTrans" cxnId="{5088D95F-F4B9-4481-B951-7FD9C69D353E}">
      <dgm:prSet/>
      <dgm:spPr/>
      <dgm:t>
        <a:bodyPr/>
        <a:lstStyle/>
        <a:p>
          <a:endParaRPr lang="en-US" sz="1200">
            <a:solidFill>
              <a:sysClr val="windowText" lastClr="000000"/>
            </a:solidFill>
          </a:endParaRPr>
        </a:p>
      </dgm:t>
    </dgm:pt>
    <dgm:pt modelId="{2EC371F2-70CE-4CE9-9566-8BBCA3BB8090}">
      <dgm:prSet custT="1">
        <dgm:style>
          <a:lnRef idx="2">
            <a:schemeClr val="accent6"/>
          </a:lnRef>
          <a:fillRef idx="1">
            <a:schemeClr val="lt1"/>
          </a:fillRef>
          <a:effectRef idx="0">
            <a:schemeClr val="accent6"/>
          </a:effectRef>
          <a:fontRef idx="minor">
            <a:schemeClr val="dk1"/>
          </a:fontRef>
        </dgm:style>
      </dgm:prSet>
      <dgm:spPr>
        <a:xfrm>
          <a:off x="161" y="0"/>
          <a:ext cx="1805282" cy="451320"/>
        </a:xfrm>
        <a:prstGeom prst="roundRect">
          <a:avLst>
            <a:gd name="adj" fmla="val 10000"/>
          </a:avLst>
        </a:prstGeom>
        <a:solidFill>
          <a:sysClr val="window" lastClr="FFFFFF"/>
        </a:solidFill>
        <a:ln w="25400" cap="flat" cmpd="sng" algn="ctr">
          <a:solidFill>
            <a:srgbClr val="F79646"/>
          </a:solidFill>
          <a:prstDash val="solid"/>
        </a:ln>
        <a:effectLst/>
        <a:scene3d>
          <a:camera prst="orthographicFront"/>
          <a:lightRig rig="threePt" dir="t">
            <a:rot lat="0" lon="0" rev="7500000"/>
          </a:lightRig>
        </a:scene3d>
        <a:sp3d/>
      </dgm:spPr>
      <dgm:t>
        <a:bodyPr/>
        <a:lstStyle/>
        <a:p>
          <a:r>
            <a:rPr lang="en-US" sz="1200" b="1">
              <a:solidFill>
                <a:sysClr val="windowText" lastClr="000000"/>
              </a:solidFill>
              <a:latin typeface="Calibri"/>
              <a:ea typeface="+mn-ea"/>
              <a:cs typeface="+mn-cs"/>
            </a:rPr>
            <a:t>Compartimentul Audit</a:t>
          </a:r>
        </a:p>
        <a:p>
          <a:r>
            <a:rPr lang="en-US" sz="1200" b="1">
              <a:solidFill>
                <a:sysClr val="windowText" lastClr="000000"/>
              </a:solidFill>
              <a:latin typeface="Calibri"/>
              <a:ea typeface="+mn-ea"/>
              <a:cs typeface="+mn-cs"/>
            </a:rPr>
            <a:t>din cadrul UVT</a:t>
          </a:r>
        </a:p>
      </dgm:t>
    </dgm:pt>
    <dgm:pt modelId="{0AEA0D21-CEAA-42E1-B13D-23009D5B7F57}" type="parTrans" cxnId="{FD0F24B2-EA1F-4326-9C83-0D9F8A27C8C6}">
      <dgm:prSet/>
      <dgm:spPr/>
      <dgm:t>
        <a:bodyPr/>
        <a:lstStyle/>
        <a:p>
          <a:endParaRPr lang="en-US"/>
        </a:p>
      </dgm:t>
    </dgm:pt>
    <dgm:pt modelId="{88BD245E-327A-4B6C-84BB-A6E5005A24C5}" type="sibTrans" cxnId="{FD0F24B2-EA1F-4326-9C83-0D9F8A27C8C6}">
      <dgm:prSet/>
      <dgm:spPr>
        <a:xfrm rot="3437940">
          <a:off x="705583" y="470722"/>
          <a:ext cx="198614" cy="203094"/>
        </a:xfrm>
        <a:prstGeom prst="rightArrow">
          <a:avLst>
            <a:gd name="adj1" fmla="val 60000"/>
            <a:gd name="adj2" fmla="val 50000"/>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gm:spPr>
      <dgm:t>
        <a:bodyPr/>
        <a:lstStyle/>
        <a:p>
          <a:endParaRPr lang="en-US">
            <a:solidFill>
              <a:sysClr val="window" lastClr="FFFFFF"/>
            </a:solidFill>
            <a:latin typeface="Calibri"/>
            <a:ea typeface="+mn-ea"/>
            <a:cs typeface="+mn-cs"/>
          </a:endParaRPr>
        </a:p>
      </dgm:t>
    </dgm:pt>
    <dgm:pt modelId="{3AF5E56F-4C9C-42C8-8CC3-D058E3E6BB92}" type="pres">
      <dgm:prSet presAssocID="{AFB6F7FF-2756-4D1B-B905-8496ECDD9370}" presName="linearFlow" presStyleCnt="0">
        <dgm:presLayoutVars>
          <dgm:resizeHandles val="exact"/>
        </dgm:presLayoutVars>
      </dgm:prSet>
      <dgm:spPr/>
    </dgm:pt>
    <dgm:pt modelId="{7E1FEE92-29F5-49C5-BF49-E9E2A456FC59}" type="pres">
      <dgm:prSet presAssocID="{2EC371F2-70CE-4CE9-9566-8BBCA3BB8090}" presName="node" presStyleLbl="node1" presStyleIdx="0" presStyleCnt="8" custLinFactX="-13711" custLinFactNeighborX="-100000" custLinFactNeighborY="-1599">
        <dgm:presLayoutVars>
          <dgm:bulletEnabled val="1"/>
        </dgm:presLayoutVars>
      </dgm:prSet>
      <dgm:spPr/>
    </dgm:pt>
    <dgm:pt modelId="{CD2A5A22-EE73-4005-99C6-E8F952A1111B}" type="pres">
      <dgm:prSet presAssocID="{88BD245E-327A-4B6C-84BB-A6E5005A24C5}" presName="sibTrans" presStyleLbl="sibTrans2D1" presStyleIdx="0" presStyleCnt="7" custLinFactX="-58258" custLinFactNeighborX="-100000" custLinFactNeighborY="4690"/>
      <dgm:spPr/>
    </dgm:pt>
    <dgm:pt modelId="{2D3BC47D-D98D-4DEC-921B-F317C532F49B}" type="pres">
      <dgm:prSet presAssocID="{88BD245E-327A-4B6C-84BB-A6E5005A24C5}" presName="connectorText" presStyleLbl="sibTrans2D1" presStyleIdx="0" presStyleCnt="7"/>
      <dgm:spPr/>
    </dgm:pt>
    <dgm:pt modelId="{077C1ECD-2E2A-445A-9412-E2DF6667D23F}" type="pres">
      <dgm:prSet presAssocID="{8A803AB2-EBDE-489E-B1A9-ACA4221E88D5}" presName="node" presStyleLbl="node1" presStyleIdx="1" presStyleCnt="8" custScaleX="149578" custScaleY="208628" custLinFactNeighborX="-81018" custLinFactNeighborY="-2846">
        <dgm:presLayoutVars>
          <dgm:bulletEnabled val="1"/>
        </dgm:presLayoutVars>
      </dgm:prSet>
      <dgm:spPr/>
    </dgm:pt>
    <dgm:pt modelId="{940D057B-2CE7-4D8E-A2BD-8E2A2810D99C}" type="pres">
      <dgm:prSet presAssocID="{AEF7C56C-C31A-47E6-97B4-BE5E2BC71A3A}" presName="sibTrans" presStyleLbl="sibTrans2D1" presStyleIdx="1" presStyleCnt="7"/>
      <dgm:spPr/>
    </dgm:pt>
    <dgm:pt modelId="{1EA5B2BF-3193-4DAB-B3EB-A3FDBA1BBDA7}" type="pres">
      <dgm:prSet presAssocID="{AEF7C56C-C31A-47E6-97B4-BE5E2BC71A3A}" presName="connectorText" presStyleLbl="sibTrans2D1" presStyleIdx="1" presStyleCnt="7"/>
      <dgm:spPr/>
    </dgm:pt>
    <dgm:pt modelId="{6CA08525-94C9-443C-B388-95BC3B4D8778}" type="pres">
      <dgm:prSet presAssocID="{79ABD81B-44F3-4025-98DB-95041E9D2956}" presName="node" presStyleLbl="node1" presStyleIdx="2" presStyleCnt="8" custScaleX="148495" custLinFactNeighborX="-82063" custLinFactNeighborY="36271">
        <dgm:presLayoutVars>
          <dgm:bulletEnabled val="1"/>
        </dgm:presLayoutVars>
      </dgm:prSet>
      <dgm:spPr/>
    </dgm:pt>
    <dgm:pt modelId="{7F0BDD02-7C5D-4353-8E4D-953027656F58}" type="pres">
      <dgm:prSet presAssocID="{550A22E0-DD8F-4AAD-85CE-639515FBC354}" presName="sibTrans" presStyleLbl="sibTrans2D1" presStyleIdx="2" presStyleCnt="7"/>
      <dgm:spPr/>
    </dgm:pt>
    <dgm:pt modelId="{93BD03A7-4C6D-472C-96E4-94665082BF3D}" type="pres">
      <dgm:prSet presAssocID="{550A22E0-DD8F-4AAD-85CE-639515FBC354}" presName="connectorText" presStyleLbl="sibTrans2D1" presStyleIdx="2" presStyleCnt="7"/>
      <dgm:spPr/>
    </dgm:pt>
    <dgm:pt modelId="{4A77290E-777E-48E6-A05B-36A8DA73425A}" type="pres">
      <dgm:prSet presAssocID="{F4E6D8EE-45ED-4C45-9205-526C55333026}" presName="node" presStyleLbl="node1" presStyleIdx="3" presStyleCnt="8" custScaleX="149545" custScaleY="149427" custLinFactNeighborX="-81538" custLinFactNeighborY="8060">
        <dgm:presLayoutVars>
          <dgm:bulletEnabled val="1"/>
        </dgm:presLayoutVars>
      </dgm:prSet>
      <dgm:spPr/>
    </dgm:pt>
    <dgm:pt modelId="{6889B236-6984-4F65-82ED-062B3713547B}" type="pres">
      <dgm:prSet presAssocID="{62148F65-3578-4FB2-955F-5089204ACF45}" presName="sibTrans" presStyleLbl="sibTrans2D1" presStyleIdx="3" presStyleCnt="7"/>
      <dgm:spPr/>
    </dgm:pt>
    <dgm:pt modelId="{D960DCEE-2752-40E5-862E-224711AEFC9C}" type="pres">
      <dgm:prSet presAssocID="{62148F65-3578-4FB2-955F-5089204ACF45}" presName="connectorText" presStyleLbl="sibTrans2D1" presStyleIdx="3" presStyleCnt="7"/>
      <dgm:spPr/>
    </dgm:pt>
    <dgm:pt modelId="{822FC014-C2D5-414A-A61A-EB64175F9CF2}" type="pres">
      <dgm:prSet presAssocID="{EDF7AA12-E651-44A4-B7EF-4DBFCF3E4097}" presName="node" presStyleLbl="node1" presStyleIdx="4" presStyleCnt="8" custScaleX="148875" custScaleY="222497" custLinFactNeighborX="-81873" custLinFactNeighborY="-16120">
        <dgm:presLayoutVars>
          <dgm:bulletEnabled val="1"/>
        </dgm:presLayoutVars>
      </dgm:prSet>
      <dgm:spPr/>
    </dgm:pt>
    <dgm:pt modelId="{51769C69-7579-4A09-9F45-52A353F63E75}" type="pres">
      <dgm:prSet presAssocID="{6F6BB20A-CF26-4A71-9612-F189A5A9B06F}" presName="sibTrans" presStyleLbl="sibTrans2D1" presStyleIdx="4" presStyleCnt="7"/>
      <dgm:spPr/>
    </dgm:pt>
    <dgm:pt modelId="{29E11F81-A1C9-4D73-BAF8-A87370189D59}" type="pres">
      <dgm:prSet presAssocID="{6F6BB20A-CF26-4A71-9612-F189A5A9B06F}" presName="connectorText" presStyleLbl="sibTrans2D1" presStyleIdx="4" presStyleCnt="7"/>
      <dgm:spPr/>
    </dgm:pt>
    <dgm:pt modelId="{BC780C3A-DC53-47A1-9286-754FBA4CBDE0}" type="pres">
      <dgm:prSet presAssocID="{F41F58B2-D468-4651-909F-BD287AFE1DC6}" presName="node" presStyleLbl="node1" presStyleIdx="5" presStyleCnt="8" custScaleX="145322" custScaleY="95596" custLinFactNeighborX="-83650">
        <dgm:presLayoutVars>
          <dgm:bulletEnabled val="1"/>
        </dgm:presLayoutVars>
      </dgm:prSet>
      <dgm:spPr/>
    </dgm:pt>
    <dgm:pt modelId="{7B5B1333-16E5-4151-A8C9-E3EEDE303B04}" type="pres">
      <dgm:prSet presAssocID="{F2A2C15F-5EBF-49EE-B483-6A9F12FF2D45}" presName="sibTrans" presStyleLbl="sibTrans2D1" presStyleIdx="5" presStyleCnt="7"/>
      <dgm:spPr/>
    </dgm:pt>
    <dgm:pt modelId="{52A3EAEB-6DC3-484D-8F59-93ADD3E3909E}" type="pres">
      <dgm:prSet presAssocID="{F2A2C15F-5EBF-49EE-B483-6A9F12FF2D45}" presName="connectorText" presStyleLbl="sibTrans2D1" presStyleIdx="5" presStyleCnt="7"/>
      <dgm:spPr/>
    </dgm:pt>
    <dgm:pt modelId="{916AE13E-1DF1-4AED-A3D7-E32F4E1438D9}" type="pres">
      <dgm:prSet presAssocID="{C0CCCF64-78CA-4B15-AAF4-A6013ED484DA}" presName="node" presStyleLbl="node1" presStyleIdx="6" presStyleCnt="8" custScaleX="142695" custScaleY="165879" custLinFactNeighborX="-84963" custLinFactNeighborY="20150">
        <dgm:presLayoutVars>
          <dgm:bulletEnabled val="1"/>
        </dgm:presLayoutVars>
      </dgm:prSet>
      <dgm:spPr/>
    </dgm:pt>
    <dgm:pt modelId="{E0EE4FA5-CEE0-4CDF-8DBE-669FB263359C}" type="pres">
      <dgm:prSet presAssocID="{E7D30282-F6FB-4293-96C9-84329F5C6F2A}" presName="sibTrans" presStyleLbl="sibTrans2D1" presStyleIdx="6" presStyleCnt="7"/>
      <dgm:spPr/>
    </dgm:pt>
    <dgm:pt modelId="{8A095761-39CC-4B42-BE3D-64E662CBBB2B}" type="pres">
      <dgm:prSet presAssocID="{E7D30282-F6FB-4293-96C9-84329F5C6F2A}" presName="connectorText" presStyleLbl="sibTrans2D1" presStyleIdx="6" presStyleCnt="7"/>
      <dgm:spPr/>
    </dgm:pt>
    <dgm:pt modelId="{C4A4EEBE-029F-4197-B87D-29EF4A969FF9}" type="pres">
      <dgm:prSet presAssocID="{FD0C0B33-0AE5-4107-8DCA-BAD6B996EAD1}" presName="node" presStyleLbl="node1" presStyleIdx="7" presStyleCnt="8" custScaleX="142895" custLinFactNeighborX="-84863" custLinFactNeighborY="2846">
        <dgm:presLayoutVars>
          <dgm:bulletEnabled val="1"/>
        </dgm:presLayoutVars>
      </dgm:prSet>
      <dgm:spPr/>
    </dgm:pt>
  </dgm:ptLst>
  <dgm:cxnLst>
    <dgm:cxn modelId="{CA020408-9410-4F81-9325-A2540EFF6E34}" type="presOf" srcId="{F2A2C15F-5EBF-49EE-B483-6A9F12FF2D45}" destId="{52A3EAEB-6DC3-484D-8F59-93ADD3E3909E}" srcOrd="1" destOrd="0" presId="urn:microsoft.com/office/officeart/2005/8/layout/process2"/>
    <dgm:cxn modelId="{89D5ED0B-18C8-4F33-8D3A-70A2B88FC31C}" type="presOf" srcId="{E7D30282-F6FB-4293-96C9-84329F5C6F2A}" destId="{8A095761-39CC-4B42-BE3D-64E662CBBB2B}" srcOrd="1" destOrd="0" presId="urn:microsoft.com/office/officeart/2005/8/layout/process2"/>
    <dgm:cxn modelId="{5E4C4C21-4B79-423C-BDB5-0829378B93E9}" type="presOf" srcId="{EDF7AA12-E651-44A4-B7EF-4DBFCF3E4097}" destId="{822FC014-C2D5-414A-A61A-EB64175F9CF2}" srcOrd="0" destOrd="0" presId="urn:microsoft.com/office/officeart/2005/8/layout/process2"/>
    <dgm:cxn modelId="{1AEC0224-24C0-41AD-BF79-F00F03B4A225}" type="presOf" srcId="{62148F65-3578-4FB2-955F-5089204ACF45}" destId="{D960DCEE-2752-40E5-862E-224711AEFC9C}" srcOrd="1" destOrd="0" presId="urn:microsoft.com/office/officeart/2005/8/layout/process2"/>
    <dgm:cxn modelId="{73C66B33-262B-4AFC-A16F-267A67A064F0}" type="presOf" srcId="{F4E6D8EE-45ED-4C45-9205-526C55333026}" destId="{4A77290E-777E-48E6-A05B-36A8DA73425A}" srcOrd="0" destOrd="0" presId="urn:microsoft.com/office/officeart/2005/8/layout/process2"/>
    <dgm:cxn modelId="{4372A333-99CA-4ECD-818D-F6849E30B17E}" srcId="{AFB6F7FF-2756-4D1B-B905-8496ECDD9370}" destId="{C0CCCF64-78CA-4B15-AAF4-A6013ED484DA}" srcOrd="6" destOrd="0" parTransId="{9D6E9B59-5304-4E17-964B-9F538DA2E2FF}" sibTransId="{E7D30282-F6FB-4293-96C9-84329F5C6F2A}"/>
    <dgm:cxn modelId="{5088D95F-F4B9-4481-B951-7FD9C69D353E}" srcId="{AFB6F7FF-2756-4D1B-B905-8496ECDD9370}" destId="{FD0C0B33-0AE5-4107-8DCA-BAD6B996EAD1}" srcOrd="7" destOrd="0" parTransId="{ABB68A82-BE40-4284-A55D-A858C8958BB7}" sibTransId="{BC4F8513-0DA5-4C2A-B364-FE0B0024E979}"/>
    <dgm:cxn modelId="{3145A241-DC6C-49CD-8AD6-9C9E8FD5FD1D}" type="presOf" srcId="{62148F65-3578-4FB2-955F-5089204ACF45}" destId="{6889B236-6984-4F65-82ED-062B3713547B}" srcOrd="0" destOrd="0" presId="urn:microsoft.com/office/officeart/2005/8/layout/process2"/>
    <dgm:cxn modelId="{148F2662-6B1D-4CCA-B514-0A0A004DDE3D}" type="presOf" srcId="{C0CCCF64-78CA-4B15-AAF4-A6013ED484DA}" destId="{916AE13E-1DF1-4AED-A3D7-E32F4E1438D9}" srcOrd="0" destOrd="0" presId="urn:microsoft.com/office/officeart/2005/8/layout/process2"/>
    <dgm:cxn modelId="{B6997C64-2509-4413-B1D3-A0AB49B887A4}" type="presOf" srcId="{6F6BB20A-CF26-4A71-9612-F189A5A9B06F}" destId="{29E11F81-A1C9-4D73-BAF8-A87370189D59}" srcOrd="1" destOrd="0" presId="urn:microsoft.com/office/officeart/2005/8/layout/process2"/>
    <dgm:cxn modelId="{528E8949-3C55-470A-8441-EC44BDFBBD52}" type="presOf" srcId="{79ABD81B-44F3-4025-98DB-95041E9D2956}" destId="{6CA08525-94C9-443C-B388-95BC3B4D8778}" srcOrd="0" destOrd="0" presId="urn:microsoft.com/office/officeart/2005/8/layout/process2"/>
    <dgm:cxn modelId="{81F29069-B436-4E0B-9728-57D4C85F6911}" type="presOf" srcId="{88BD245E-327A-4B6C-84BB-A6E5005A24C5}" destId="{2D3BC47D-D98D-4DEC-921B-F317C532F49B}" srcOrd="1" destOrd="0" presId="urn:microsoft.com/office/officeart/2005/8/layout/process2"/>
    <dgm:cxn modelId="{BA90E66F-D3A4-4CCE-8864-09219FC9C8AC}" type="presOf" srcId="{AEF7C56C-C31A-47E6-97B4-BE5E2BC71A3A}" destId="{1EA5B2BF-3193-4DAB-B3EB-A3FDBA1BBDA7}" srcOrd="1" destOrd="0" presId="urn:microsoft.com/office/officeart/2005/8/layout/process2"/>
    <dgm:cxn modelId="{D345D870-A548-46CB-8B21-F3927B2D5CD4}" srcId="{AFB6F7FF-2756-4D1B-B905-8496ECDD9370}" destId="{F4E6D8EE-45ED-4C45-9205-526C55333026}" srcOrd="3" destOrd="0" parTransId="{03572D56-C783-4A63-A2D8-452B19A53FE5}" sibTransId="{62148F65-3578-4FB2-955F-5089204ACF45}"/>
    <dgm:cxn modelId="{3E9A6F53-A733-4D87-BC82-3E107EAD4965}" type="presOf" srcId="{8A803AB2-EBDE-489E-B1A9-ACA4221E88D5}" destId="{077C1ECD-2E2A-445A-9412-E2DF6667D23F}" srcOrd="0" destOrd="0" presId="urn:microsoft.com/office/officeart/2005/8/layout/process2"/>
    <dgm:cxn modelId="{75C5D455-B0DB-49AA-ADB8-ECBDB8387758}" srcId="{AFB6F7FF-2756-4D1B-B905-8496ECDD9370}" destId="{79ABD81B-44F3-4025-98DB-95041E9D2956}" srcOrd="2" destOrd="0" parTransId="{BD23B37B-F6D5-49F1-ABF2-E2373DC5BE5D}" sibTransId="{550A22E0-DD8F-4AAD-85CE-639515FBC354}"/>
    <dgm:cxn modelId="{A424D658-875C-4689-BF96-A05B1C608F05}" srcId="{AFB6F7FF-2756-4D1B-B905-8496ECDD9370}" destId="{EDF7AA12-E651-44A4-B7EF-4DBFCF3E4097}" srcOrd="4" destOrd="0" parTransId="{987C4EB3-ECF6-45C3-83D1-EAD9FE957623}" sibTransId="{6F6BB20A-CF26-4A71-9612-F189A5A9B06F}"/>
    <dgm:cxn modelId="{2F1A9659-9041-479D-84C2-A0AB14127D5F}" type="presOf" srcId="{AEF7C56C-C31A-47E6-97B4-BE5E2BC71A3A}" destId="{940D057B-2CE7-4D8E-A2BD-8E2A2810D99C}" srcOrd="0" destOrd="0" presId="urn:microsoft.com/office/officeart/2005/8/layout/process2"/>
    <dgm:cxn modelId="{2ACC757B-9E74-487D-9A47-7D73C16B9F19}" srcId="{AFB6F7FF-2756-4D1B-B905-8496ECDD9370}" destId="{F41F58B2-D468-4651-909F-BD287AFE1DC6}" srcOrd="5" destOrd="0" parTransId="{AE4AE256-FB37-446F-811D-178EB543C05D}" sibTransId="{F2A2C15F-5EBF-49EE-B483-6A9F12FF2D45}"/>
    <dgm:cxn modelId="{46675C80-9BCE-48B5-B57F-9819749F1EED}" type="presOf" srcId="{6F6BB20A-CF26-4A71-9612-F189A5A9B06F}" destId="{51769C69-7579-4A09-9F45-52A353F63E75}" srcOrd="0" destOrd="0" presId="urn:microsoft.com/office/officeart/2005/8/layout/process2"/>
    <dgm:cxn modelId="{30DBD681-DF6C-4C95-8A51-7E9003C879E5}" type="presOf" srcId="{AFB6F7FF-2756-4D1B-B905-8496ECDD9370}" destId="{3AF5E56F-4C9C-42C8-8CC3-D058E3E6BB92}" srcOrd="0" destOrd="0" presId="urn:microsoft.com/office/officeart/2005/8/layout/process2"/>
    <dgm:cxn modelId="{66C57385-A585-4AFA-B237-69392ABB2877}" type="presOf" srcId="{E7D30282-F6FB-4293-96C9-84329F5C6F2A}" destId="{E0EE4FA5-CEE0-4CDF-8DBE-669FB263359C}" srcOrd="0" destOrd="0" presId="urn:microsoft.com/office/officeart/2005/8/layout/process2"/>
    <dgm:cxn modelId="{56B31D92-5C3F-4AE1-88D2-80D06AF59A2E}" type="presOf" srcId="{F41F58B2-D468-4651-909F-BD287AFE1DC6}" destId="{BC780C3A-DC53-47A1-9286-754FBA4CBDE0}" srcOrd="0" destOrd="0" presId="urn:microsoft.com/office/officeart/2005/8/layout/process2"/>
    <dgm:cxn modelId="{681F4994-7E92-4DFF-8DFC-355583894782}" type="presOf" srcId="{550A22E0-DD8F-4AAD-85CE-639515FBC354}" destId="{93BD03A7-4C6D-472C-96E4-94665082BF3D}" srcOrd="1" destOrd="0" presId="urn:microsoft.com/office/officeart/2005/8/layout/process2"/>
    <dgm:cxn modelId="{65762AAC-2A2E-4627-B43E-2ADD0E8EF5D9}" type="presOf" srcId="{FD0C0B33-0AE5-4107-8DCA-BAD6B996EAD1}" destId="{C4A4EEBE-029F-4197-B87D-29EF4A969FF9}" srcOrd="0" destOrd="0" presId="urn:microsoft.com/office/officeart/2005/8/layout/process2"/>
    <dgm:cxn modelId="{FD0F24B2-EA1F-4326-9C83-0D9F8A27C8C6}" srcId="{AFB6F7FF-2756-4D1B-B905-8496ECDD9370}" destId="{2EC371F2-70CE-4CE9-9566-8BBCA3BB8090}" srcOrd="0" destOrd="0" parTransId="{0AEA0D21-CEAA-42E1-B13D-23009D5B7F57}" sibTransId="{88BD245E-327A-4B6C-84BB-A6E5005A24C5}"/>
    <dgm:cxn modelId="{3DBF3FBF-0BF5-45F6-8169-1F5BF4D19721}" srcId="{AFB6F7FF-2756-4D1B-B905-8496ECDD9370}" destId="{8A803AB2-EBDE-489E-B1A9-ACA4221E88D5}" srcOrd="1" destOrd="0" parTransId="{CC542F7D-6D18-4649-8552-4188FF33D8D9}" sibTransId="{AEF7C56C-C31A-47E6-97B4-BE5E2BC71A3A}"/>
    <dgm:cxn modelId="{F64902C0-176E-41F8-AFF3-0EE46F1A6C10}" type="presOf" srcId="{88BD245E-327A-4B6C-84BB-A6E5005A24C5}" destId="{CD2A5A22-EE73-4005-99C6-E8F952A1111B}" srcOrd="0" destOrd="0" presId="urn:microsoft.com/office/officeart/2005/8/layout/process2"/>
    <dgm:cxn modelId="{AA1B4CCC-6D21-488B-8485-632BA1E040F9}" type="presOf" srcId="{550A22E0-DD8F-4AAD-85CE-639515FBC354}" destId="{7F0BDD02-7C5D-4353-8E4D-953027656F58}" srcOrd="0" destOrd="0" presId="urn:microsoft.com/office/officeart/2005/8/layout/process2"/>
    <dgm:cxn modelId="{D3A19BCC-B2CF-47E1-B702-0D80E6EBA835}" type="presOf" srcId="{F2A2C15F-5EBF-49EE-B483-6A9F12FF2D45}" destId="{7B5B1333-16E5-4151-A8C9-E3EEDE303B04}" srcOrd="0" destOrd="0" presId="urn:microsoft.com/office/officeart/2005/8/layout/process2"/>
    <dgm:cxn modelId="{250373DB-2A72-4A26-860D-2FD280431A7B}" type="presOf" srcId="{2EC371F2-70CE-4CE9-9566-8BBCA3BB8090}" destId="{7E1FEE92-29F5-49C5-BF49-E9E2A456FC59}" srcOrd="0" destOrd="0" presId="urn:microsoft.com/office/officeart/2005/8/layout/process2"/>
    <dgm:cxn modelId="{83D94D43-A649-43B7-B1E0-E0AB45D030FE}" type="presParOf" srcId="{3AF5E56F-4C9C-42C8-8CC3-D058E3E6BB92}" destId="{7E1FEE92-29F5-49C5-BF49-E9E2A456FC59}" srcOrd="0" destOrd="0" presId="urn:microsoft.com/office/officeart/2005/8/layout/process2"/>
    <dgm:cxn modelId="{76484087-5888-47F7-91B8-963CDE8130E7}" type="presParOf" srcId="{3AF5E56F-4C9C-42C8-8CC3-D058E3E6BB92}" destId="{CD2A5A22-EE73-4005-99C6-E8F952A1111B}" srcOrd="1" destOrd="0" presId="urn:microsoft.com/office/officeart/2005/8/layout/process2"/>
    <dgm:cxn modelId="{1508C056-D50F-48DC-B835-8E376555DCB7}" type="presParOf" srcId="{CD2A5A22-EE73-4005-99C6-E8F952A1111B}" destId="{2D3BC47D-D98D-4DEC-921B-F317C532F49B}" srcOrd="0" destOrd="0" presId="urn:microsoft.com/office/officeart/2005/8/layout/process2"/>
    <dgm:cxn modelId="{550118E2-DD58-40C7-B606-0E86758503F5}" type="presParOf" srcId="{3AF5E56F-4C9C-42C8-8CC3-D058E3E6BB92}" destId="{077C1ECD-2E2A-445A-9412-E2DF6667D23F}" srcOrd="2" destOrd="0" presId="urn:microsoft.com/office/officeart/2005/8/layout/process2"/>
    <dgm:cxn modelId="{3048189F-0564-4986-9FCB-428F27F3D96C}" type="presParOf" srcId="{3AF5E56F-4C9C-42C8-8CC3-D058E3E6BB92}" destId="{940D057B-2CE7-4D8E-A2BD-8E2A2810D99C}" srcOrd="3" destOrd="0" presId="urn:microsoft.com/office/officeart/2005/8/layout/process2"/>
    <dgm:cxn modelId="{DA27C261-6006-453E-B7A4-AB8869BE33FB}" type="presParOf" srcId="{940D057B-2CE7-4D8E-A2BD-8E2A2810D99C}" destId="{1EA5B2BF-3193-4DAB-B3EB-A3FDBA1BBDA7}" srcOrd="0" destOrd="0" presId="urn:microsoft.com/office/officeart/2005/8/layout/process2"/>
    <dgm:cxn modelId="{E65EC17C-C1BC-4C8B-ADC9-6DEC32398F99}" type="presParOf" srcId="{3AF5E56F-4C9C-42C8-8CC3-D058E3E6BB92}" destId="{6CA08525-94C9-443C-B388-95BC3B4D8778}" srcOrd="4" destOrd="0" presId="urn:microsoft.com/office/officeart/2005/8/layout/process2"/>
    <dgm:cxn modelId="{F0359E0F-FB12-4F12-B4E5-67E27203032D}" type="presParOf" srcId="{3AF5E56F-4C9C-42C8-8CC3-D058E3E6BB92}" destId="{7F0BDD02-7C5D-4353-8E4D-953027656F58}" srcOrd="5" destOrd="0" presId="urn:microsoft.com/office/officeart/2005/8/layout/process2"/>
    <dgm:cxn modelId="{8EA31224-DBEE-4F62-8027-45753FE84B7F}" type="presParOf" srcId="{7F0BDD02-7C5D-4353-8E4D-953027656F58}" destId="{93BD03A7-4C6D-472C-96E4-94665082BF3D}" srcOrd="0" destOrd="0" presId="urn:microsoft.com/office/officeart/2005/8/layout/process2"/>
    <dgm:cxn modelId="{5830A6A2-7F5D-4215-846D-ED1964E24C16}" type="presParOf" srcId="{3AF5E56F-4C9C-42C8-8CC3-D058E3E6BB92}" destId="{4A77290E-777E-48E6-A05B-36A8DA73425A}" srcOrd="6" destOrd="0" presId="urn:microsoft.com/office/officeart/2005/8/layout/process2"/>
    <dgm:cxn modelId="{7A73FAAD-B09E-403F-ABE3-2972280B1A38}" type="presParOf" srcId="{3AF5E56F-4C9C-42C8-8CC3-D058E3E6BB92}" destId="{6889B236-6984-4F65-82ED-062B3713547B}" srcOrd="7" destOrd="0" presId="urn:microsoft.com/office/officeart/2005/8/layout/process2"/>
    <dgm:cxn modelId="{7B03B7E6-E7ED-43B2-B807-620E2EC446FB}" type="presParOf" srcId="{6889B236-6984-4F65-82ED-062B3713547B}" destId="{D960DCEE-2752-40E5-862E-224711AEFC9C}" srcOrd="0" destOrd="0" presId="urn:microsoft.com/office/officeart/2005/8/layout/process2"/>
    <dgm:cxn modelId="{DE2A8627-DF82-4969-91A5-C134AFC20976}" type="presParOf" srcId="{3AF5E56F-4C9C-42C8-8CC3-D058E3E6BB92}" destId="{822FC014-C2D5-414A-A61A-EB64175F9CF2}" srcOrd="8" destOrd="0" presId="urn:microsoft.com/office/officeart/2005/8/layout/process2"/>
    <dgm:cxn modelId="{B67E8D4A-87FE-4175-9F66-E59BA63968E9}" type="presParOf" srcId="{3AF5E56F-4C9C-42C8-8CC3-D058E3E6BB92}" destId="{51769C69-7579-4A09-9F45-52A353F63E75}" srcOrd="9" destOrd="0" presId="urn:microsoft.com/office/officeart/2005/8/layout/process2"/>
    <dgm:cxn modelId="{CCEFB25E-AD85-4B0B-B1E2-1E08D8DD84A2}" type="presParOf" srcId="{51769C69-7579-4A09-9F45-52A353F63E75}" destId="{29E11F81-A1C9-4D73-BAF8-A87370189D59}" srcOrd="0" destOrd="0" presId="urn:microsoft.com/office/officeart/2005/8/layout/process2"/>
    <dgm:cxn modelId="{89A5B62E-BE8E-4F78-80B7-2ED90977BD8A}" type="presParOf" srcId="{3AF5E56F-4C9C-42C8-8CC3-D058E3E6BB92}" destId="{BC780C3A-DC53-47A1-9286-754FBA4CBDE0}" srcOrd="10" destOrd="0" presId="urn:microsoft.com/office/officeart/2005/8/layout/process2"/>
    <dgm:cxn modelId="{6B5EEE04-C1B9-4B66-B6E1-4DEA03D201FD}" type="presParOf" srcId="{3AF5E56F-4C9C-42C8-8CC3-D058E3E6BB92}" destId="{7B5B1333-16E5-4151-A8C9-E3EEDE303B04}" srcOrd="11" destOrd="0" presId="urn:microsoft.com/office/officeart/2005/8/layout/process2"/>
    <dgm:cxn modelId="{BCFA4C82-B265-4EC6-971E-E9F4215E7D95}" type="presParOf" srcId="{7B5B1333-16E5-4151-A8C9-E3EEDE303B04}" destId="{52A3EAEB-6DC3-484D-8F59-93ADD3E3909E}" srcOrd="0" destOrd="0" presId="urn:microsoft.com/office/officeart/2005/8/layout/process2"/>
    <dgm:cxn modelId="{C177DD4A-6C28-40BF-9F64-FE49726CB09D}" type="presParOf" srcId="{3AF5E56F-4C9C-42C8-8CC3-D058E3E6BB92}" destId="{916AE13E-1DF1-4AED-A3D7-E32F4E1438D9}" srcOrd="12" destOrd="0" presId="urn:microsoft.com/office/officeart/2005/8/layout/process2"/>
    <dgm:cxn modelId="{B6E5E64E-1372-4D93-B731-BE64405B12D6}" type="presParOf" srcId="{3AF5E56F-4C9C-42C8-8CC3-D058E3E6BB92}" destId="{E0EE4FA5-CEE0-4CDF-8DBE-669FB263359C}" srcOrd="13" destOrd="0" presId="urn:microsoft.com/office/officeart/2005/8/layout/process2"/>
    <dgm:cxn modelId="{769D6070-97DD-492D-8080-DE7EEAB3FF43}" type="presParOf" srcId="{E0EE4FA5-CEE0-4CDF-8DBE-669FB263359C}" destId="{8A095761-39CC-4B42-BE3D-64E662CBBB2B}" srcOrd="0" destOrd="0" presId="urn:microsoft.com/office/officeart/2005/8/layout/process2"/>
    <dgm:cxn modelId="{244C0BDA-4836-45B4-8102-8FA35DE27E14}" type="presParOf" srcId="{3AF5E56F-4C9C-42C8-8CC3-D058E3E6BB92}" destId="{C4A4EEBE-029F-4197-B87D-29EF4A969FF9}" srcOrd="14" destOrd="0" presId="urn:microsoft.com/office/officeart/2005/8/layout/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1FEE92-29F5-49C5-BF49-E9E2A456FC59}">
      <dsp:nvSpPr>
        <dsp:cNvPr id="0" name=""/>
        <dsp:cNvSpPr/>
      </dsp:nvSpPr>
      <dsp:spPr>
        <a:xfrm>
          <a:off x="0" y="0"/>
          <a:ext cx="1765180" cy="441295"/>
        </a:xfrm>
        <a:prstGeom prst="roundRect">
          <a:avLst>
            <a:gd name="adj" fmla="val 10000"/>
          </a:avLst>
        </a:prstGeom>
        <a:solidFill>
          <a:sysClr val="window" lastClr="FFFFFF"/>
        </a:solidFill>
        <a:ln w="25400" cap="flat" cmpd="sng" algn="ctr">
          <a:solidFill>
            <a:srgbClr val="F79646"/>
          </a:solidFill>
          <a:prstDash val="solid"/>
        </a:ln>
        <a:effectLst/>
        <a:scene3d>
          <a:camera prst="orthographicFront"/>
          <a:lightRig rig="threePt" dir="t">
            <a:rot lat="0" lon="0" rev="7500000"/>
          </a:lightRig>
        </a:scene3d>
        <a:sp3d/>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Calibri"/>
              <a:ea typeface="+mn-ea"/>
              <a:cs typeface="+mn-cs"/>
            </a:rPr>
            <a:t>Compartimentul Audit</a:t>
          </a:r>
        </a:p>
        <a:p>
          <a:pPr marL="0" lvl="0" indent="0" algn="ctr" defTabSz="533400">
            <a:lnSpc>
              <a:spcPct val="90000"/>
            </a:lnSpc>
            <a:spcBef>
              <a:spcPct val="0"/>
            </a:spcBef>
            <a:spcAft>
              <a:spcPct val="35000"/>
            </a:spcAft>
            <a:buNone/>
          </a:pPr>
          <a:r>
            <a:rPr lang="en-US" sz="1200" b="1" kern="1200">
              <a:solidFill>
                <a:sysClr val="windowText" lastClr="000000"/>
              </a:solidFill>
              <a:latin typeface="Calibri"/>
              <a:ea typeface="+mn-ea"/>
              <a:cs typeface="+mn-cs"/>
            </a:rPr>
            <a:t>din cadrul UVT</a:t>
          </a:r>
        </a:p>
      </dsp:txBody>
      <dsp:txXfrm>
        <a:off x="12925" y="12925"/>
        <a:ext cx="1739330" cy="415445"/>
      </dsp:txXfrm>
    </dsp:sp>
    <dsp:sp modelId="{CD2A5A22-EE73-4005-99C6-E8F952A1111B}">
      <dsp:nvSpPr>
        <dsp:cNvPr id="0" name=""/>
        <dsp:cNvSpPr/>
      </dsp:nvSpPr>
      <dsp:spPr>
        <a:xfrm rot="3842598">
          <a:off x="664513" y="460265"/>
          <a:ext cx="181756" cy="198582"/>
        </a:xfrm>
        <a:prstGeom prst="rightArrow">
          <a:avLst>
            <a:gd name="adj1" fmla="val 60000"/>
            <a:gd name="adj2" fmla="val 50000"/>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a:ea typeface="+mn-ea"/>
            <a:cs typeface="+mn-cs"/>
          </a:endParaRPr>
        </a:p>
      </dsp:txBody>
      <dsp:txXfrm rot="-5400000">
        <a:off x="683882" y="471429"/>
        <a:ext cx="119150" cy="127229"/>
      </dsp:txXfrm>
    </dsp:sp>
    <dsp:sp modelId="{077C1ECD-2E2A-445A-9412-E2DF6667D23F}">
      <dsp:nvSpPr>
        <dsp:cNvPr id="0" name=""/>
        <dsp:cNvSpPr/>
      </dsp:nvSpPr>
      <dsp:spPr>
        <a:xfrm>
          <a:off x="0" y="659191"/>
          <a:ext cx="2640321" cy="920665"/>
        </a:xfrm>
        <a:prstGeom prst="roundRect">
          <a:avLst>
            <a:gd name="adj" fmla="val 10000"/>
          </a:avLst>
        </a:prstGeom>
        <a:solidFill>
          <a:sysClr val="window" lastClr="FFFFFF"/>
        </a:solidFill>
        <a:ln w="25400" cap="flat" cmpd="sng" algn="ctr">
          <a:solidFill>
            <a:srgbClr val="F79646"/>
          </a:solidFill>
          <a:prstDash val="solid"/>
        </a:ln>
        <a:effectLst/>
        <a:scene3d>
          <a:camera prst="orthographicFront"/>
          <a:lightRig rig="threePt" dir="t">
            <a:rot lat="0" lon="0" rev="7500000"/>
          </a:lightRig>
        </a:scene3d>
        <a:sp3d/>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CAPI identifică procesele/activitățile/structurile/programele desfășurate ȋn cadrul Universității Valahia din Tȃrgoviște și cuprinse ȋn sfera auditului public intern</a:t>
          </a:r>
        </a:p>
      </dsp:txBody>
      <dsp:txXfrm>
        <a:off x="26965" y="686156"/>
        <a:ext cx="2586391" cy="866735"/>
      </dsp:txXfrm>
    </dsp:sp>
    <dsp:sp modelId="{940D057B-2CE7-4D8E-A2BD-8E2A2810D99C}">
      <dsp:nvSpPr>
        <dsp:cNvPr id="0" name=""/>
        <dsp:cNvSpPr/>
      </dsp:nvSpPr>
      <dsp:spPr>
        <a:xfrm rot="5433260">
          <a:off x="1199107" y="1634044"/>
          <a:ext cx="230229" cy="198582"/>
        </a:xfrm>
        <a:prstGeom prst="rightArrow">
          <a:avLst>
            <a:gd name="adj1" fmla="val 60000"/>
            <a:gd name="adj2" fmla="val 50000"/>
          </a:avLst>
        </a:prstGeom>
        <a:solidFill>
          <a:srgbClr val="0070C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Text" lastClr="000000"/>
            </a:solidFill>
            <a:latin typeface="Calibri"/>
            <a:ea typeface="+mn-ea"/>
            <a:cs typeface="+mn-cs"/>
          </a:endParaRPr>
        </a:p>
      </dsp:txBody>
      <dsp:txXfrm rot="-5400000">
        <a:off x="1254935" y="1618222"/>
        <a:ext cx="119150" cy="170654"/>
      </dsp:txXfrm>
    </dsp:sp>
    <dsp:sp modelId="{6CA08525-94C9-443C-B388-95BC3B4D8778}">
      <dsp:nvSpPr>
        <dsp:cNvPr id="0" name=""/>
        <dsp:cNvSpPr/>
      </dsp:nvSpPr>
      <dsp:spPr>
        <a:xfrm>
          <a:off x="0" y="1886815"/>
          <a:ext cx="2621204" cy="441295"/>
        </a:xfrm>
        <a:prstGeom prst="roundRect">
          <a:avLst>
            <a:gd name="adj" fmla="val 10000"/>
          </a:avLst>
        </a:prstGeom>
        <a:solidFill>
          <a:sysClr val="window" lastClr="FFFFFF"/>
        </a:solidFill>
        <a:ln w="25400" cap="flat" cmpd="sng" algn="ctr">
          <a:solidFill>
            <a:srgbClr val="F79646"/>
          </a:solidFill>
          <a:prstDash val="solid"/>
        </a:ln>
        <a:effectLst/>
        <a:scene3d>
          <a:camera prst="orthographicFront"/>
          <a:lightRig rig="threePt" dir="t">
            <a:rot lat="0" lon="0" rev="7500000"/>
          </a:lightRig>
        </a:scene3d>
        <a:sp3d/>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CAPI stabilește criteriile de analiză a riscurilor</a:t>
          </a:r>
        </a:p>
      </dsp:txBody>
      <dsp:txXfrm>
        <a:off x="12925" y="1899740"/>
        <a:ext cx="2595354" cy="415445"/>
      </dsp:txXfrm>
    </dsp:sp>
    <dsp:sp modelId="{7F0BDD02-7C5D-4353-8E4D-953027656F58}">
      <dsp:nvSpPr>
        <dsp:cNvPr id="0" name=""/>
        <dsp:cNvSpPr/>
      </dsp:nvSpPr>
      <dsp:spPr>
        <a:xfrm rot="5355053">
          <a:off x="1255117" y="2308019"/>
          <a:ext cx="118810" cy="198582"/>
        </a:xfrm>
        <a:prstGeom prst="rightArrow">
          <a:avLst>
            <a:gd name="adj1" fmla="val 60000"/>
            <a:gd name="adj2" fmla="val 50000"/>
          </a:avLst>
        </a:prstGeom>
        <a:solidFill>
          <a:srgbClr val="0070C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Text" lastClr="000000"/>
            </a:solidFill>
            <a:latin typeface="Calibri"/>
            <a:ea typeface="+mn-ea"/>
            <a:cs typeface="+mn-cs"/>
          </a:endParaRPr>
        </a:p>
      </dsp:txBody>
      <dsp:txXfrm rot="-5400000">
        <a:off x="1254714" y="2347906"/>
        <a:ext cx="119150" cy="83167"/>
      </dsp:txXfrm>
    </dsp:sp>
    <dsp:sp modelId="{4A77290E-777E-48E6-A05B-36A8DA73425A}">
      <dsp:nvSpPr>
        <dsp:cNvPr id="0" name=""/>
        <dsp:cNvSpPr/>
      </dsp:nvSpPr>
      <dsp:spPr>
        <a:xfrm>
          <a:off x="0" y="2486511"/>
          <a:ext cx="2639739" cy="659414"/>
        </a:xfrm>
        <a:prstGeom prst="roundRect">
          <a:avLst>
            <a:gd name="adj" fmla="val 10000"/>
          </a:avLst>
        </a:prstGeom>
        <a:solidFill>
          <a:sysClr val="window" lastClr="FFFFFF"/>
        </a:solidFill>
        <a:ln w="25400" cap="flat" cmpd="sng" algn="ctr">
          <a:solidFill>
            <a:srgbClr val="F79646"/>
          </a:solidFill>
          <a:prstDash val="solid"/>
        </a:ln>
        <a:effectLst/>
        <a:scene3d>
          <a:camera prst="orthographicFront"/>
          <a:lightRig rig="threePt" dir="t">
            <a:rot lat="0" lon="0" rev="7500000"/>
          </a:lightRig>
        </a:scene3d>
        <a:sp3d/>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CAPI d</a:t>
          </a:r>
          <a:r>
            <a:rPr lang="ro-RO"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etermin</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ă </a:t>
          </a:r>
          <a:r>
            <a:rPr lang="ro-RO"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punctajului total al riscului pe fiecare proces/activitate/structură/program și ierarhizarea acestora</a:t>
          </a:r>
          <a:endPar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endParaRPr>
        </a:p>
      </dsp:txBody>
      <dsp:txXfrm>
        <a:off x="19314" y="2505825"/>
        <a:ext cx="2601111" cy="620786"/>
      </dsp:txXfrm>
    </dsp:sp>
    <dsp:sp modelId="{6889B236-6984-4F65-82ED-062B3713547B}">
      <dsp:nvSpPr>
        <dsp:cNvPr id="0" name=""/>
        <dsp:cNvSpPr/>
      </dsp:nvSpPr>
      <dsp:spPr>
        <a:xfrm rot="5420577">
          <a:off x="1254658" y="3130281"/>
          <a:ext cx="125473" cy="198582"/>
        </a:xfrm>
        <a:prstGeom prst="rightArrow">
          <a:avLst>
            <a:gd name="adj1" fmla="val 60000"/>
            <a:gd name="adj2" fmla="val 50000"/>
          </a:avLst>
        </a:prstGeom>
        <a:solidFill>
          <a:srgbClr val="0070C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Text" lastClr="000000"/>
            </a:solidFill>
            <a:latin typeface="Calibri"/>
            <a:ea typeface="+mn-ea"/>
            <a:cs typeface="+mn-cs"/>
          </a:endParaRPr>
        </a:p>
      </dsp:txBody>
      <dsp:txXfrm rot="-5400000">
        <a:off x="1257933" y="3166835"/>
        <a:ext cx="119150" cy="87831"/>
      </dsp:txXfrm>
    </dsp:sp>
    <dsp:sp modelId="{822FC014-C2D5-414A-A61A-EB64175F9CF2}">
      <dsp:nvSpPr>
        <dsp:cNvPr id="0" name=""/>
        <dsp:cNvSpPr/>
      </dsp:nvSpPr>
      <dsp:spPr>
        <a:xfrm>
          <a:off x="0" y="3313220"/>
          <a:ext cx="2627912" cy="981868"/>
        </a:xfrm>
        <a:prstGeom prst="roundRect">
          <a:avLst>
            <a:gd name="adj" fmla="val 10000"/>
          </a:avLst>
        </a:prstGeom>
        <a:solidFill>
          <a:sysClr val="window" lastClr="FFFFFF"/>
        </a:solidFill>
        <a:ln w="25400" cap="flat" cmpd="sng" algn="ctr">
          <a:solidFill>
            <a:srgbClr val="F79646"/>
          </a:solidFill>
          <a:prstDash val="solid"/>
        </a:ln>
        <a:effectLst/>
        <a:scene3d>
          <a:camera prst="orthographicFront"/>
          <a:lightRig rig="threePt" dir="t">
            <a:rot lat="0" lon="0" rev="7500000"/>
          </a:lightRig>
        </a:scene3d>
        <a:sp3d/>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CAPI elaborează "S</a:t>
          </a:r>
          <a:r>
            <a:rPr lang="ro-RO"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ituația ȋncadrării cu personalul a Compartimentului Audit din cadrul UVT și a utilizării fondului de timp pentru realizarea planului de audit</a:t>
          </a: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a:t>
          </a:r>
        </a:p>
      </dsp:txBody>
      <dsp:txXfrm>
        <a:off x="28758" y="3341978"/>
        <a:ext cx="2570396" cy="924352"/>
      </dsp:txXfrm>
    </dsp:sp>
    <dsp:sp modelId="{51769C69-7579-4A09-9F45-52A353F63E75}">
      <dsp:nvSpPr>
        <dsp:cNvPr id="0" name=""/>
        <dsp:cNvSpPr/>
      </dsp:nvSpPr>
      <dsp:spPr>
        <a:xfrm rot="5512479">
          <a:off x="1197562" y="4323905"/>
          <a:ext cx="192264" cy="198582"/>
        </a:xfrm>
        <a:prstGeom prst="rightArrow">
          <a:avLst>
            <a:gd name="adj1" fmla="val 60000"/>
            <a:gd name="adj2" fmla="val 50000"/>
          </a:avLst>
        </a:prstGeom>
        <a:solidFill>
          <a:srgbClr val="0070C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Text" lastClr="000000"/>
            </a:solidFill>
            <a:latin typeface="Calibri"/>
            <a:ea typeface="+mn-ea"/>
            <a:cs typeface="+mn-cs"/>
          </a:endParaRPr>
        </a:p>
      </dsp:txBody>
      <dsp:txXfrm rot="-5400000">
        <a:off x="1235062" y="4327080"/>
        <a:ext cx="119150" cy="134585"/>
      </dsp:txXfrm>
    </dsp:sp>
    <dsp:sp modelId="{BC780C3A-DC53-47A1-9286-754FBA4CBDE0}">
      <dsp:nvSpPr>
        <dsp:cNvPr id="0" name=""/>
        <dsp:cNvSpPr/>
      </dsp:nvSpPr>
      <dsp:spPr>
        <a:xfrm>
          <a:off x="0" y="4551304"/>
          <a:ext cx="2565195" cy="421860"/>
        </a:xfrm>
        <a:prstGeom prst="roundRect">
          <a:avLst>
            <a:gd name="adj" fmla="val 10000"/>
          </a:avLst>
        </a:prstGeom>
        <a:solidFill>
          <a:sysClr val="window" lastClr="FFFFFF"/>
        </a:solidFill>
        <a:ln w="25400" cap="flat" cmpd="sng" algn="ctr">
          <a:solidFill>
            <a:srgbClr val="F79646"/>
          </a:solidFill>
          <a:prstDash val="solid"/>
        </a:ln>
        <a:effectLst/>
        <a:scene3d>
          <a:camera prst="orthographicFront"/>
          <a:lightRig rig="threePt" dir="t">
            <a:rot lat="0" lon="0" rev="7500000"/>
          </a:lightRig>
        </a:scene3d>
        <a:sp3d/>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 CAPI elaborează "Referatul de justificare"</a:t>
          </a:r>
        </a:p>
      </dsp:txBody>
      <dsp:txXfrm>
        <a:off x="12356" y="4563660"/>
        <a:ext cx="2540483" cy="397148"/>
      </dsp:txXfrm>
    </dsp:sp>
    <dsp:sp modelId="{7B5B1333-16E5-4151-A8C9-E3EEDE303B04}">
      <dsp:nvSpPr>
        <dsp:cNvPr id="0" name=""/>
        <dsp:cNvSpPr/>
      </dsp:nvSpPr>
      <dsp:spPr>
        <a:xfrm rot="5494634">
          <a:off x="1173686" y="5006427"/>
          <a:ext cx="198906" cy="198582"/>
        </a:xfrm>
        <a:prstGeom prst="rightArrow">
          <a:avLst>
            <a:gd name="adj1" fmla="val 60000"/>
            <a:gd name="adj2" fmla="val 50000"/>
          </a:avLst>
        </a:prstGeom>
        <a:solidFill>
          <a:srgbClr val="0070C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Text" lastClr="000000"/>
            </a:solidFill>
            <a:latin typeface="Calibri"/>
            <a:ea typeface="+mn-ea"/>
            <a:cs typeface="+mn-cs"/>
          </a:endParaRPr>
        </a:p>
      </dsp:txBody>
      <dsp:txXfrm rot="-5400000">
        <a:off x="1214383" y="5006277"/>
        <a:ext cx="119150" cy="139331"/>
      </dsp:txXfrm>
    </dsp:sp>
    <dsp:sp modelId="{916AE13E-1DF1-4AED-A3D7-E32F4E1438D9}">
      <dsp:nvSpPr>
        <dsp:cNvPr id="0" name=""/>
        <dsp:cNvSpPr/>
      </dsp:nvSpPr>
      <dsp:spPr>
        <a:xfrm>
          <a:off x="0" y="5238273"/>
          <a:ext cx="2518824" cy="732015"/>
        </a:xfrm>
        <a:prstGeom prst="roundRect">
          <a:avLst>
            <a:gd name="adj" fmla="val 10000"/>
          </a:avLst>
        </a:prstGeom>
        <a:solidFill>
          <a:sysClr val="window" lastClr="FFFFFF"/>
        </a:solidFill>
        <a:ln w="25400" cap="flat" cmpd="sng" algn="ctr">
          <a:solidFill>
            <a:srgbClr val="F79646"/>
          </a:solidFill>
          <a:prstDash val="solid"/>
        </a:ln>
        <a:effectLst/>
        <a:scene3d>
          <a:camera prst="orthographicFront"/>
          <a:lightRig rig="threePt" dir="t">
            <a:rot lat="0" lon="0" rev="7500000"/>
          </a:lightRig>
        </a:scene3d>
        <a:sp3d/>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CAPI elaborează "Planul multianual de audit public intern"</a:t>
          </a:r>
        </a:p>
      </dsp:txBody>
      <dsp:txXfrm>
        <a:off x="21440" y="5259713"/>
        <a:ext cx="2475944" cy="689135"/>
      </dsp:txXfrm>
    </dsp:sp>
    <dsp:sp modelId="{E0EE4FA5-CEE0-4CDF-8DBE-669FB263359C}">
      <dsp:nvSpPr>
        <dsp:cNvPr id="0" name=""/>
        <dsp:cNvSpPr/>
      </dsp:nvSpPr>
      <dsp:spPr>
        <a:xfrm rot="5392082">
          <a:off x="1193068" y="5960855"/>
          <a:ext cx="134787" cy="198582"/>
        </a:xfrm>
        <a:prstGeom prst="rightArrow">
          <a:avLst>
            <a:gd name="adj1" fmla="val 60000"/>
            <a:gd name="adj2" fmla="val 50000"/>
          </a:avLst>
        </a:prstGeom>
        <a:solidFill>
          <a:srgbClr val="0070C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solidFill>
              <a:sysClr val="windowText" lastClr="000000"/>
            </a:solidFill>
            <a:latin typeface="Calibri"/>
            <a:ea typeface="+mn-ea"/>
            <a:cs typeface="+mn-cs"/>
          </a:endParaRPr>
        </a:p>
      </dsp:txBody>
      <dsp:txXfrm rot="-5400000">
        <a:off x="1200840" y="5992752"/>
        <a:ext cx="119150" cy="94351"/>
      </dsp:txXfrm>
    </dsp:sp>
    <dsp:sp modelId="{C4A4EEBE-029F-4197-B87D-29EF4A969FF9}">
      <dsp:nvSpPr>
        <dsp:cNvPr id="0" name=""/>
        <dsp:cNvSpPr/>
      </dsp:nvSpPr>
      <dsp:spPr>
        <a:xfrm>
          <a:off x="0" y="6150004"/>
          <a:ext cx="2522354" cy="441295"/>
        </a:xfrm>
        <a:prstGeom prst="roundRect">
          <a:avLst>
            <a:gd name="adj" fmla="val 10000"/>
          </a:avLst>
        </a:prstGeom>
        <a:solidFill>
          <a:sysClr val="window" lastClr="FFFFFF"/>
        </a:solidFill>
        <a:ln w="25400" cap="flat" cmpd="sng" algn="ctr">
          <a:solidFill>
            <a:srgbClr val="F79646"/>
          </a:solidFill>
          <a:prstDash val="solid"/>
        </a:ln>
        <a:effectLst/>
        <a:scene3d>
          <a:camera prst="orthographicFront"/>
          <a:lightRig rig="threePt" dir="t">
            <a:rot lat="0" lon="0" rev="7500000"/>
          </a:lightRig>
        </a:scene3d>
        <a:sp3d/>
      </dsp:spPr>
      <dsp:style>
        <a:lnRef idx="2">
          <a:schemeClr val="accent6"/>
        </a:lnRef>
        <a:fillRef idx="1">
          <a:schemeClr val="lt1"/>
        </a:fillRef>
        <a:effectRef idx="0">
          <a:schemeClr val="accent6"/>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0" kern="1200" cap="none" spc="0">
              <a:ln w="0"/>
              <a:solidFill>
                <a:sysClr val="windowText" lastClr="000000"/>
              </a:solidFill>
              <a:effectLst>
                <a:outerShdw blurRad="38100" dist="19050" dir="2700000" algn="tl" rotWithShape="0">
                  <a:sysClr val="windowText" lastClr="000000">
                    <a:alpha val="40000"/>
                  </a:sysClr>
                </a:outerShdw>
              </a:effectLst>
              <a:latin typeface="Calibri"/>
              <a:ea typeface="+mn-ea"/>
              <a:cs typeface="+mn-cs"/>
            </a:rPr>
            <a:t>CAPI elaborează "Planul anual de audit public intern"</a:t>
          </a:r>
        </a:p>
      </dsp:txBody>
      <dsp:txXfrm>
        <a:off x="12925" y="6162929"/>
        <a:ext cx="2496504" cy="4154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D764B-35FC-415F-8727-DEECE36E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31</Pages>
  <Words>6416</Words>
  <Characters>37219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UVT</dc:creator>
  <cp:lastModifiedBy>Henri Coanda</cp:lastModifiedBy>
  <cp:revision>8</cp:revision>
  <cp:lastPrinted>2023-05-29T13:18:00Z</cp:lastPrinted>
  <dcterms:created xsi:type="dcterms:W3CDTF">2023-06-13T13:26:00Z</dcterms:created>
  <dcterms:modified xsi:type="dcterms:W3CDTF">2023-06-23T07:16:00Z</dcterms:modified>
</cp:coreProperties>
</file>